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center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628" w:hanging="1080" w:hangingChars="300"/>
        <w:jc w:val="center"/>
        <w:textAlignment w:val="auto"/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首批省级教师教育实践基地公示名单</w:t>
      </w:r>
    </w:p>
    <w:bookmarkEnd w:id="0"/>
    <w:tbl>
      <w:tblPr>
        <w:tblStyle w:val="9"/>
        <w:tblW w:w="0" w:type="auto"/>
        <w:tblInd w:w="-1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20"/>
        <w:gridCol w:w="3570"/>
        <w:gridCol w:w="150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000000"/>
                <w:sz w:val="20"/>
              </w:rPr>
              <w:t>序号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000000"/>
                <w:sz w:val="20"/>
              </w:rPr>
              <w:t>所在市州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000000"/>
                <w:sz w:val="20"/>
              </w:rPr>
              <w:t>申报单位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000000"/>
                <w:sz w:val="20"/>
              </w:rPr>
              <w:t>学段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000000"/>
                <w:sz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成都市第十幼儿园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成都市泡桐树幼儿园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成都市第十三幼儿园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成都市第三幼儿园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成都市金牛区机关第三幼儿园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大邑县建华幼儿园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成都市温江区实验幼儿园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成都市新津区第一幼儿园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自贡市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荣县河西幼儿园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攀枝花市实验幼儿园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泸州市龙马潭区玉带河幼儿园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绵竹市第三示范幼儿园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德阳市东电外国语小学幼儿园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绵阳市机关幼儿园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绵阳市花园实验幼儿园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四川幼儿师范高等专科学校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广元市市级机关幼儿园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广元市树人幼儿园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川北幼儿师范高等专科学校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射洪市第四幼儿园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蓬溪县广福幼儿园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内江市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内江市实验幼儿园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内江市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威远县第一幼儿园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乐山市实验幼儿园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乐山市机关幼儿园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南充市莲池幼儿园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宜宾市青年街幼儿园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宜宾市虹桥幼儿园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29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广安市第一幼儿园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武胜县东方红幼儿园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达州市政府机关幼儿园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巴中市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通江县文教示范幼儿园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雅安市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雅安职业技术学院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眉山市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青神县幼儿园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资阳市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资阳市雁江区第一幼儿园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凉山州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凉山州第二机关幼儿园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凉山州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西昌市东风幼儿园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凉山州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凉山州第一机关幼儿园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39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成都市龙江路小学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成都市泡桐树小学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成都市成华小学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成都师范附属小学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成都市石笋街小学校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四川天府新区第四小学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成都市龙泉驿区实验小学校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成都市双流区实验小学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成都市青白江区大弯小学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成都师范附属小学金堂分校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49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成都市泡桐树小学蜀都分校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都江堰市北街小学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邛崃市南街小学校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彭州市延秀小学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四川省成都高新实验小学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自贡市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荣县树人小学校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自贡市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富顺华英实验学校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攀枝花市第二小学校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攀枝花市实验学校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泸州市忠山学校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59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泸州师范附属小学校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德阳市实验小学校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德阳市岷山路小学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绵阳市富乐实验小学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三台七一小学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江油市诗城小学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江油市胜利街小学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广元市实验小学校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广元市利州区东城实验小学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遂宁市船山区顺南街小学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69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遂宁市河东实验小学校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内江市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内江市第十小学校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乐山市徐家扁小学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峨眉山市第三小学校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南充市江东实验小学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西华师范大学附属小学校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宜宾市人民路小学校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宜宾市叙府实验小学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广安实验学校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华蓥市双河小学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79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岳池县凤山小学校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达州市通川区七小新锦学校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达川区实验小学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巴中市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恩阳区第四小学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巴中市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巴州区教师进修学校附属小学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雅安市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汉源县富林镇第一小学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眉山市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眉山市东坡区苏辙小学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眉山市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青神县学道街小学校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资阳市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资阳市雁江区第一小学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资阳市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安岳县东方红小学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89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凉山州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西昌市第二小学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凉山州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西昌市第四小学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小学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成都市新都区特殊教育学校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初中（小学）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成都市棕北中学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成都市石室联合中学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四川省成都市七中育才学校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成都市金牛实验中学校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天府第七中学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四川省成都市第七中学初中学校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自贡市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富顺北湖实验学校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99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攀枝花市外国语学校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攀枝花市二十五中小阳光外国语学校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泸州市梓橦路学校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泸县城北初级中学校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北京师范大学什邡附属外国语中学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绵阳市富乐实验中学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绵中英才学校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广元市利州区东城实验初级中学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四川省射洪中学校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四川省遂宁市安居第一高级中学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109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乐山市第七中学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乐山外国语学校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四川省南充市第五中学校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凉水井实验学校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达州市第一中学校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巴中市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巴中棠湖外语实验学校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眉山市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东坡区苏祠初级中学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初中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四川师范大学附属中学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成都市石室中学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成都市中和中学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119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自贡市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自贡市蜀光中学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攀枝花市第三高级中学校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四川省泸县第二中学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四川省德阳中学校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绵阳南山中学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四川省南充高级中学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四川省阆中中学校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四川省宜宾市第一中学校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广元市广元中学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129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四川省广安友谊中学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四川省广安第二中学校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四川省达州中学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巴中市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巴中市第三中学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雅安市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雅安中学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眉山市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眉山中学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凉山州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西昌市第一中学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高中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四川省成都市财贸职业高级中学校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旅游大类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成都汽车职业技术学校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四川旅游学院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烹饪与营养教育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139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成都市中和职业中学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电子技术应用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攀枝花市经贸旅游学校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泸州市职业技术学校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德阳通用电子科技学校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绵阳北川七一职中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思政教育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广元市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四川省苍溪县职业高级中学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作物生产技术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四川省大英县中等职业技术学校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内江市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资中县职业技术学校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计算机与平面设计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南充市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四川省蚕丝学校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服装设计与工艺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四川省宜宾市工业职业技术学校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电子技术运用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149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宜宾市南溪职业技术学校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广安市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四川省邻水县职业中学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汽车运用与维修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达州市职业高级中学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幼儿保育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巴中市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南江县小河职业中学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中职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畜禽生产技术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四川交通职业技术学院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汽车检测与维修技术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四川水利职业技术学院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水利水电建筑工程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成都纺织高等专科学校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现代物流管理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156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成都农业科技职业学院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休闲农业经营与管理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157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自贡市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四川卫生康复职业学院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158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泸州职业技术学院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159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四川工程职业技术学院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机器人系统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160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德阳市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四川建筑职业技术学院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土建施工专业群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161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绵阳职业技术学院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电子信息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162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遂宁市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四川职业技术学院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加工制造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163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乐山职业技术学院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急救医学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164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宜宾职业技术学院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工业机器人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165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达州市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达州职业技术学院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高职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left"/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</w:rPr>
              <w:t>现代农业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7" w:h="16840"/>
      <w:pgMar w:top="2098" w:right="1474" w:bottom="1984" w:left="1587" w:header="851" w:footer="992" w:gutter="0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U4ODcyZTJlZWFiNjFhYmQzMTcxZWUwODQ0OGI0YmEifQ=="/>
  </w:docVars>
  <w:rsids>
    <w:rsidRoot w:val="00172A27"/>
    <w:rsid w:val="0B357F21"/>
    <w:rsid w:val="13E61BB1"/>
    <w:rsid w:val="3FF3F6FB"/>
    <w:rsid w:val="65FB3AF6"/>
    <w:rsid w:val="6C1A6D7E"/>
    <w:rsid w:val="6FF77111"/>
    <w:rsid w:val="BF7998BE"/>
    <w:rsid w:val="C8FF1912"/>
    <w:rsid w:val="CBFF4DBF"/>
    <w:rsid w:val="E7BD73F9"/>
    <w:rsid w:val="EFB3A5A1"/>
    <w:rsid w:val="FCFFBAAE"/>
    <w:rsid w:val="FEF11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3497</Words>
  <Characters>3783</Characters>
  <Lines>111</Lines>
  <Paragraphs>89</Paragraphs>
  <TotalTime>14</TotalTime>
  <ScaleCrop>false</ScaleCrop>
  <LinksUpToDate>false</LinksUpToDate>
  <CharactersWithSpaces>3854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2020-11-04T17:13:00Z</dcterms:created>
  <dc:creator>春苗</dc:creator>
  <cp:lastModifiedBy>hqz</cp:lastModifiedBy>
  <cp:lastPrinted>2022-11-03T02:16:00Z</cp:lastPrinted>
  <dcterms:modified xsi:type="dcterms:W3CDTF">2022-11-28T09:48:28Z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752EAA5905DA4E92BCE57FBC8AB5F64E</vt:lpwstr>
  </property>
</Properties>
</file>