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四川省教育厅</w:t>
      </w:r>
    </w:p>
    <w:p>
      <w:pPr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关于厅机关电教大楼改造项目工程设计</w:t>
      </w:r>
    </w:p>
    <w:p>
      <w:pPr>
        <w:jc w:val="center"/>
        <w:rPr>
          <w:rFonts w:ascii="方正小标宋_GBK" w:hAnsi="华文中宋" w:eastAsia="方正小标宋_GBK"/>
          <w:sz w:val="44"/>
          <w:szCs w:val="44"/>
        </w:rPr>
      </w:pPr>
      <w:r>
        <w:rPr>
          <w:rFonts w:hint="eastAsia" w:ascii="方正小标宋_GBK" w:hAnsi="华文中宋" w:eastAsia="方正小标宋_GBK"/>
          <w:sz w:val="44"/>
          <w:szCs w:val="44"/>
        </w:rPr>
        <w:t>服务单位比选结果的公告</w:t>
      </w:r>
    </w:p>
    <w:p>
      <w:pPr>
        <w:rPr>
          <w:rFonts w:eastAsia="仿宋_GB2312"/>
          <w:sz w:val="32"/>
          <w:szCs w:val="32"/>
        </w:rPr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四川省教育厅于202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日</w:t>
      </w: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:00在机关一楼会议室，组织了电教大楼改造项目工程设计服务单位比选评审。经审定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</w:rPr>
        <w:t>拟</w:t>
      </w:r>
      <w:r>
        <w:rPr>
          <w:rFonts w:hint="eastAsia" w:ascii="仿宋_GB2312" w:eastAsia="仿宋_GB2312"/>
          <w:sz w:val="32"/>
          <w:szCs w:val="32"/>
        </w:rPr>
        <w:t>将核工业西南勘察设计研究院有限公司，作为厅机关电教大楼改造项目工程设计服务</w:t>
      </w:r>
      <w:r>
        <w:rPr>
          <w:rFonts w:hint="eastAsia" w:eastAsia="仿宋_GB2312"/>
          <w:sz w:val="32"/>
          <w:szCs w:val="32"/>
        </w:rPr>
        <w:t>单位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如各参选单位对评审结果有异议，请在公示期满前（202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日-202</w:t>
      </w: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16</w:t>
      </w:r>
      <w:r>
        <w:rPr>
          <w:rFonts w:hint="eastAsia" w:eastAsia="仿宋_GB2312"/>
          <w:sz w:val="32"/>
          <w:szCs w:val="32"/>
        </w:rPr>
        <w:t>日），以书面形式并签署真实姓名向教育厅或其上级管理部门反映（电话：028-</w:t>
      </w:r>
      <w:r>
        <w:rPr>
          <w:rFonts w:eastAsia="仿宋_GB2312"/>
          <w:sz w:val="32"/>
          <w:szCs w:val="32"/>
        </w:rPr>
        <w:t>86118614</w:t>
      </w:r>
      <w:r>
        <w:rPr>
          <w:rFonts w:hint="eastAsia" w:eastAsia="仿宋_GB2312"/>
          <w:sz w:val="32"/>
          <w:szCs w:val="32"/>
        </w:rPr>
        <w:t>）。</w:t>
      </w:r>
    </w:p>
    <w:p>
      <w:pPr>
        <w:ind w:left="1699" w:right="760" w:hanging="1699" w:hangingChars="531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</w:t>
      </w:r>
    </w:p>
    <w:p>
      <w:pPr>
        <w:ind w:left="1699" w:right="760" w:hanging="1699" w:hangingChars="531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</w:t>
      </w:r>
      <w:r>
        <w:rPr>
          <w:rFonts w:eastAsia="仿宋_GB2312"/>
          <w:sz w:val="32"/>
          <w:szCs w:val="32"/>
        </w:rPr>
        <w:t xml:space="preserve">         </w:t>
      </w:r>
    </w:p>
    <w:p>
      <w:pPr>
        <w:ind w:right="320"/>
        <w:rPr>
          <w:rFonts w:eastAsia="黑体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  2022年8月12日</w:t>
      </w:r>
      <w:r>
        <w:rPr>
          <w:rFonts w:eastAsia="黑体"/>
          <w:bCs/>
          <w:sz w:val="32"/>
          <w:szCs w:val="32"/>
        </w:rPr>
        <w:t xml:space="preserve"> </w:t>
      </w:r>
    </w:p>
    <w:p>
      <w:pPr>
        <w:ind w:right="320"/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474" w:bottom="153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629FB1D-5044-4184-BE2B-F59416EB9C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516A244-78F7-48F9-ABD3-A5D27DAD9B48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15DF14C5-AEC0-4845-BAAD-5ED7A80E54B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AA0B77DA-9431-4D5B-A18A-35AA7A072DA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3C8F182-88D1-4319-8B16-6160BB6BDBE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8596" w:y="-17"/>
      <w:ind w:right="210" w:rightChars="100" w:firstLine="560"/>
      <w:jc w:val="right"/>
      <w:rPr>
        <w:rStyle w:val="5"/>
        <w:rFonts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jc w:val="right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ZkZTFjY2M4NDNhZjdiYjI2YzBiZmM0OTc2NThkYmMifQ=="/>
  </w:docVars>
  <w:rsids>
    <w:rsidRoot w:val="00000000"/>
    <w:rsid w:val="5193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2022-08-12T04:39:42Z</dcterms:created>
  <dc:creator>文帝</dc:creator>
  <cp:lastModifiedBy>Krub  Vinder </cp:lastModifiedBy>
  <dcterms:modified xsi:type="dcterms:W3CDTF">2022-08-12T04:39:53Z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E637B137D40D4B6D9E4A732297F05B2C</vt:lpwstr>
  </property>
</Properties>
</file>