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keepNext w:val="0"/>
        <w:keepLines w:val="0"/>
        <w:pageBreakBefore w:val="0"/>
        <w:kinsoku/>
        <w:wordWrap/>
        <w:overflowPunct/>
        <w:topLinePunct w:val="0"/>
        <w:autoSpaceDE/>
        <w:autoSpaceDN/>
        <w:bidi w:val="0"/>
        <w:spacing w:line="240" w:lineRule="auto"/>
        <w:ind w:firstLine="0" w:firstLineChars="0"/>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spacing w:line="240" w:lineRule="auto"/>
        <w:ind w:left="560" w:firstLine="0" w:firstLineChars="0"/>
        <w:jc w:val="center"/>
        <w:rPr>
          <w:rFonts w:hint="eastAsia" w:ascii="方正小标宋简体" w:hAnsi="方正小标宋简体" w:eastAsia="方正小标宋简体" w:cs="方正小标宋简体"/>
          <w:b/>
          <w:bCs w:val="0"/>
          <w:snapToGrid w:val="0"/>
          <w:sz w:val="44"/>
          <w:szCs w:val="44"/>
        </w:rPr>
      </w:pPr>
      <w:r>
        <w:rPr>
          <w:rFonts w:hint="eastAsia" w:ascii="方正小标宋简体" w:hAnsi="方正小标宋简体" w:eastAsia="方正小标宋简体" w:cs="方正小标宋简体"/>
          <w:b/>
          <w:bCs w:val="0"/>
          <w:snapToGrid w:val="0"/>
          <w:sz w:val="44"/>
          <w:szCs w:val="44"/>
        </w:rPr>
        <w:t>四川省</w:t>
      </w:r>
      <w:r>
        <w:rPr>
          <w:rFonts w:hint="eastAsia" w:ascii="方正小标宋简体" w:hAnsi="方正小标宋简体" w:eastAsia="方正小标宋简体" w:cs="方正小标宋简体"/>
          <w:b/>
          <w:bCs w:val="0"/>
          <w:snapToGrid w:val="0"/>
          <w:sz w:val="44"/>
          <w:szCs w:val="44"/>
          <w:lang w:val="en-US" w:eastAsia="zh-CN"/>
        </w:rPr>
        <w:t>2022年</w:t>
      </w:r>
      <w:r>
        <w:rPr>
          <w:rFonts w:hint="eastAsia" w:ascii="方正小标宋简体" w:hAnsi="方正小标宋简体" w:eastAsia="方正小标宋简体" w:cs="方正小标宋简体"/>
          <w:b/>
          <w:bCs w:val="0"/>
          <w:snapToGrid w:val="0"/>
          <w:sz w:val="44"/>
          <w:szCs w:val="44"/>
          <w:lang w:eastAsia="zh-CN"/>
        </w:rPr>
        <w:t>“</w:t>
      </w:r>
      <w:r>
        <w:rPr>
          <w:rFonts w:hint="eastAsia" w:ascii="方正小标宋简体" w:hAnsi="方正小标宋简体" w:eastAsia="方正小标宋简体" w:cs="方正小标宋简体"/>
          <w:b/>
          <w:bCs w:val="0"/>
          <w:snapToGrid w:val="0"/>
          <w:sz w:val="44"/>
          <w:szCs w:val="44"/>
          <w:lang w:val="en-US" w:eastAsia="zh-CN"/>
        </w:rPr>
        <w:t>职教</w:t>
      </w:r>
      <w:r>
        <w:rPr>
          <w:rFonts w:hint="eastAsia" w:ascii="方正小标宋简体" w:hAnsi="方正小标宋简体" w:eastAsia="方正小标宋简体" w:cs="方正小标宋简体"/>
          <w:b/>
          <w:bCs w:val="0"/>
          <w:snapToGrid w:val="0"/>
          <w:sz w:val="44"/>
          <w:szCs w:val="44"/>
          <w:lang w:eastAsia="zh-CN"/>
        </w:rPr>
        <w:t>”</w:t>
      </w:r>
      <w:r>
        <w:rPr>
          <w:rFonts w:hint="eastAsia" w:ascii="方正小标宋简体" w:hAnsi="方正小标宋简体" w:eastAsia="方正小标宋简体" w:cs="方正小标宋简体"/>
          <w:b/>
          <w:bCs w:val="0"/>
          <w:snapToGrid w:val="0"/>
          <w:sz w:val="44"/>
          <w:szCs w:val="44"/>
          <w:lang w:val="en-US" w:eastAsia="zh-CN"/>
        </w:rPr>
        <w:t>项目</w:t>
      </w:r>
      <w:r>
        <w:rPr>
          <w:rFonts w:hint="eastAsia" w:ascii="方正小标宋简体" w:hAnsi="方正小标宋简体" w:eastAsia="方正小标宋简体" w:cs="方正小标宋简体"/>
          <w:b/>
          <w:bCs w:val="0"/>
          <w:snapToGrid w:val="0"/>
          <w:sz w:val="44"/>
          <w:szCs w:val="44"/>
        </w:rPr>
        <w:t>申报书</w:t>
      </w:r>
    </w:p>
    <w:p>
      <w:pPr>
        <w:pStyle w:val="4"/>
        <w:keepNext w:val="0"/>
        <w:keepLines w:val="0"/>
        <w:pageBreakBefore w:val="0"/>
        <w:numPr>
          <w:numId w:val="0"/>
        </w:numPr>
        <w:kinsoku/>
        <w:wordWrap/>
        <w:overflowPunct/>
        <w:topLinePunct w:val="0"/>
        <w:autoSpaceDE/>
        <w:autoSpaceDN/>
        <w:bidi w:val="0"/>
        <w:adjustRightInd w:val="0"/>
        <w:spacing w:line="240" w:lineRule="auto"/>
        <w:ind w:left="360" w:left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 xml:space="preserve">中职   </w:t>
      </w:r>
      <w:r>
        <w:rPr>
          <w:rFonts w:hint="eastAsia" w:ascii="仿宋" w:hAnsi="仿宋" w:eastAsia="仿宋" w:cs="仿宋"/>
          <w:b/>
          <w:bCs/>
          <w:snapToGrid w:val="0"/>
          <w:sz w:val="32"/>
          <w:szCs w:val="32"/>
          <w:lang w:eastAsia="zh-CN"/>
        </w:rPr>
        <w:t>□</w:t>
      </w:r>
      <w:r>
        <w:rPr>
          <w:rFonts w:hint="eastAsia" w:ascii="仿宋" w:hAnsi="仿宋" w:eastAsia="仿宋" w:cs="仿宋"/>
          <w:b/>
          <w:bCs/>
          <w:snapToGrid w:val="0"/>
          <w:sz w:val="32"/>
          <w:szCs w:val="32"/>
        </w:rPr>
        <w:t>高职</w:t>
      </w:r>
      <w:r>
        <w:rPr>
          <w:rFonts w:hint="eastAsia" w:ascii="仿宋" w:hAnsi="仿宋" w:eastAsia="仿宋" w:cs="仿宋"/>
          <w:b/>
          <w:bCs/>
          <w:snapToGrid w:val="0"/>
          <w:sz w:val="32"/>
          <w:szCs w:val="32"/>
          <w:lang w:val="en-US" w:eastAsia="zh-CN"/>
        </w:rPr>
        <w:t xml:space="preserve">  </w:t>
      </w:r>
      <w:r>
        <w:rPr>
          <w:rFonts w:hint="eastAsia" w:ascii="仿宋" w:hAnsi="仿宋" w:eastAsia="仿宋" w:cs="仿宋"/>
          <w:b/>
          <w:bCs/>
          <w:snapToGrid w:val="0"/>
          <w:sz w:val="32"/>
          <w:szCs w:val="32"/>
        </w:rPr>
        <w:t xml:space="preserve"> </w:t>
      </w:r>
    </w:p>
    <w:p>
      <w:pPr>
        <w:pStyle w:val="4"/>
        <w:keepNext w:val="0"/>
        <w:keepLines w:val="0"/>
        <w:pageBreakBefore w:val="0"/>
        <w:kinsoku/>
        <w:wordWrap/>
        <w:overflowPunct/>
        <w:topLinePunct w:val="0"/>
        <w:autoSpaceDE/>
        <w:autoSpaceDN/>
        <w:bidi w:val="0"/>
        <w:adjustRightInd w:val="0"/>
        <w:spacing w:line="240" w:lineRule="auto"/>
        <w:ind w:left="360"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（请在相应□内划√）</w:t>
      </w:r>
    </w:p>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firstLine="0" w:firstLineChars="0"/>
        <w:outlineLvl w:val="0"/>
        <w:rPr>
          <w:rFonts w:hint="eastAsia" w:ascii="仿宋" w:hAnsi="仿宋" w:eastAsia="仿宋" w:cs="仿宋"/>
          <w:sz w:val="32"/>
          <w:szCs w:val="32"/>
          <w:u w:val="single"/>
        </w:rPr>
      </w:pPr>
      <w:r>
        <w:rPr>
          <w:rFonts w:hint="eastAsia" w:ascii="仿宋" w:hAnsi="仿宋" w:eastAsia="仿宋" w:cs="仿宋"/>
          <w:sz w:val="32"/>
          <w:szCs w:val="32"/>
        </w:rPr>
        <w:t>申 报 单 位 ：</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spacing w:line="240" w:lineRule="auto"/>
        <w:ind w:firstLine="0" w:firstLineChars="0"/>
        <w:outlineLvl w:val="0"/>
        <w:rPr>
          <w:rFonts w:hint="eastAsia" w:ascii="仿宋" w:hAnsi="仿宋" w:eastAsia="仿宋" w:cs="仿宋"/>
          <w:sz w:val="32"/>
          <w:szCs w:val="32"/>
        </w:rPr>
      </w:pPr>
      <w:r>
        <w:rPr>
          <w:rFonts w:hint="eastAsia" w:ascii="仿宋" w:hAnsi="仿宋" w:eastAsia="仿宋" w:cs="仿宋"/>
          <w:sz w:val="32"/>
          <w:szCs w:val="32"/>
        </w:rPr>
        <w:t xml:space="preserve">项 目 名 称 ：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pacing w:line="240" w:lineRule="auto"/>
        <w:ind w:firstLine="0" w:firstLineChars="0"/>
        <w:outlineLvl w:val="0"/>
        <w:rPr>
          <w:rFonts w:hint="eastAsia" w:ascii="仿宋" w:hAnsi="仿宋" w:eastAsia="仿宋" w:cs="仿宋"/>
          <w:sz w:val="32"/>
          <w:szCs w:val="32"/>
        </w:rPr>
      </w:pPr>
      <w:r>
        <w:rPr>
          <w:rFonts w:hint="eastAsia" w:ascii="仿宋" w:hAnsi="仿宋" w:eastAsia="仿宋" w:cs="仿宋"/>
          <w:sz w:val="32"/>
          <w:szCs w:val="32"/>
        </w:rPr>
        <w:t>项 目 编 号：</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pacing w:line="240" w:lineRule="auto"/>
        <w:ind w:firstLine="0" w:firstLineChars="0"/>
        <w:outlineLvl w:val="0"/>
        <w:rPr>
          <w:rFonts w:hint="eastAsia" w:ascii="仿宋" w:hAnsi="仿宋" w:eastAsia="仿宋" w:cs="仿宋"/>
          <w:sz w:val="32"/>
          <w:szCs w:val="32"/>
          <w:u w:val="single"/>
        </w:rPr>
      </w:pPr>
      <w:r>
        <w:rPr>
          <w:rFonts w:hint="eastAsia" w:ascii="仿宋" w:hAnsi="仿宋" w:eastAsia="仿宋" w:cs="仿宋"/>
          <w:sz w:val="32"/>
          <w:szCs w:val="32"/>
          <w:lang w:eastAsia="zh-CN"/>
        </w:rPr>
        <w:t>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业</w:t>
      </w:r>
      <w:r>
        <w:rPr>
          <w:rFonts w:hint="eastAsia" w:ascii="仿宋" w:hAnsi="仿宋" w:eastAsia="仿宋" w:cs="仿宋"/>
          <w:sz w:val="32"/>
          <w:szCs w:val="32"/>
        </w:rPr>
        <w:t xml:space="preserve"> 名 称 ： </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spacing w:line="240" w:lineRule="auto"/>
        <w:ind w:firstLine="0" w:firstLineChars="0"/>
        <w:outlineLvl w:val="0"/>
        <w:rPr>
          <w:rFonts w:hint="eastAsia" w:ascii="仿宋" w:hAnsi="仿宋" w:eastAsia="仿宋" w:cs="仿宋"/>
          <w:sz w:val="32"/>
          <w:szCs w:val="32"/>
        </w:rPr>
      </w:pPr>
      <w:r>
        <w:rPr>
          <w:rFonts w:hint="eastAsia" w:ascii="仿宋" w:hAnsi="仿宋" w:eastAsia="仿宋" w:cs="仿宋"/>
          <w:sz w:val="32"/>
          <w:szCs w:val="32"/>
        </w:rPr>
        <w:t>联  系  人  ：</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spacing w:line="240" w:lineRule="auto"/>
        <w:ind w:firstLine="0" w:firstLineChars="0"/>
        <w:outlineLvl w:val="0"/>
        <w:rPr>
          <w:rFonts w:hint="eastAsia" w:ascii="仿宋" w:hAnsi="仿宋" w:eastAsia="仿宋" w:cs="仿宋"/>
          <w:sz w:val="32"/>
          <w:szCs w:val="32"/>
          <w:u w:val="single"/>
        </w:rPr>
      </w:pPr>
      <w:r>
        <w:rPr>
          <w:rFonts w:hint="eastAsia" w:ascii="仿宋" w:hAnsi="仿宋" w:eastAsia="仿宋" w:cs="仿宋"/>
          <w:sz w:val="32"/>
          <w:szCs w:val="32"/>
        </w:rPr>
        <w:t>联 系 电话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手机：</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spacing w:line="240" w:lineRule="auto"/>
        <w:ind w:firstLine="0" w:firstLineChars="0"/>
        <w:outlineLvl w:val="0"/>
        <w:rPr>
          <w:rFonts w:hint="eastAsia" w:ascii="仿宋" w:hAnsi="仿宋" w:eastAsia="仿宋" w:cs="仿宋"/>
          <w:sz w:val="32"/>
          <w:szCs w:val="32"/>
        </w:rPr>
      </w:pPr>
      <w:r>
        <w:rPr>
          <w:rFonts w:hint="eastAsia" w:ascii="仿宋" w:hAnsi="仿宋" w:eastAsia="仿宋" w:cs="仿宋"/>
          <w:sz w:val="32"/>
          <w:szCs w:val="32"/>
        </w:rPr>
        <w:t>电 子 邮 箱 ：</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spacing w:line="240" w:lineRule="auto"/>
        <w:ind w:firstLine="0" w:firstLineChars="0"/>
        <w:outlineLvl w:val="0"/>
        <w:rPr>
          <w:rFonts w:hint="eastAsia" w:ascii="仿宋" w:hAnsi="仿宋" w:eastAsia="仿宋" w:cs="仿宋"/>
          <w:sz w:val="32"/>
          <w:szCs w:val="32"/>
          <w:u w:val="single"/>
        </w:rPr>
      </w:pPr>
      <w:r>
        <w:rPr>
          <w:rFonts w:hint="eastAsia" w:ascii="仿宋" w:hAnsi="仿宋" w:eastAsia="仿宋" w:cs="仿宋"/>
          <w:sz w:val="32"/>
          <w:szCs w:val="32"/>
        </w:rPr>
        <w:t>通讯地址（邮编）：</w:t>
      </w:r>
      <w:r>
        <w:rPr>
          <w:rFonts w:hint="eastAsia" w:ascii="仿宋" w:hAnsi="仿宋" w:eastAsia="仿宋" w:cs="仿宋"/>
          <w:sz w:val="32"/>
          <w:szCs w:val="32"/>
          <w:u w:val="single"/>
        </w:rPr>
        <w:t xml:space="preserve">                         </w:t>
      </w:r>
    </w:p>
    <w:p>
      <w:pPr>
        <w:keepNext w:val="0"/>
        <w:keepLines w:val="0"/>
        <w:pageBreakBefore w:val="0"/>
        <w:kinsoku/>
        <w:wordWrap/>
        <w:overflowPunct/>
        <w:topLinePunct w:val="0"/>
        <w:autoSpaceDE/>
        <w:autoSpaceDN/>
        <w:bidi w:val="0"/>
        <w:spacing w:line="240" w:lineRule="auto"/>
        <w:ind w:firstLine="0" w:firstLineChars="0"/>
        <w:outlineLvl w:val="0"/>
        <w:rPr>
          <w:rFonts w:hint="eastAsia" w:ascii="仿宋" w:hAnsi="仿宋" w:eastAsia="仿宋" w:cs="仿宋"/>
          <w:sz w:val="32"/>
          <w:szCs w:val="32"/>
        </w:rPr>
      </w:pPr>
      <w:r>
        <w:rPr>
          <w:rFonts w:hint="eastAsia" w:ascii="仿宋" w:hAnsi="仿宋" w:eastAsia="仿宋" w:cs="仿宋"/>
          <w:sz w:val="32"/>
          <w:szCs w:val="32"/>
        </w:rPr>
        <w:t>填 表 日 期：</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四川省教育厅   制</w:t>
      </w:r>
    </w:p>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snapToGrid w:val="0"/>
          <w:sz w:val="32"/>
          <w:szCs w:val="32"/>
          <w:lang w:eastAsia="zh-CN"/>
        </w:rPr>
        <w:t>2022</w:t>
      </w:r>
      <w:r>
        <w:rPr>
          <w:rFonts w:hint="eastAsia" w:ascii="仿宋" w:hAnsi="仿宋" w:eastAsia="仿宋" w:cs="仿宋"/>
          <w:snapToGrid w:val="0"/>
          <w:sz w:val="32"/>
          <w:szCs w:val="32"/>
        </w:rPr>
        <w:t>年</w:t>
      </w:r>
      <w:r>
        <w:rPr>
          <w:rFonts w:hint="eastAsia" w:ascii="仿宋" w:hAnsi="仿宋" w:eastAsia="仿宋" w:cs="仿宋"/>
          <w:snapToGrid w:val="0"/>
          <w:sz w:val="32"/>
          <w:szCs w:val="32"/>
          <w:lang w:val="en-US" w:eastAsia="zh-CN"/>
        </w:rPr>
        <w:t xml:space="preserve"> 7</w:t>
      </w:r>
      <w:r>
        <w:rPr>
          <w:rFonts w:hint="eastAsia" w:ascii="仿宋" w:hAnsi="仿宋" w:eastAsia="仿宋" w:cs="仿宋"/>
          <w:snapToGrid w:val="0"/>
          <w:sz w:val="32"/>
          <w:szCs w:val="32"/>
        </w:rPr>
        <w:t>月</w:t>
      </w:r>
      <w:r>
        <w:rPr>
          <w:rFonts w:hint="eastAsia" w:ascii="仿宋" w:hAnsi="仿宋" w:eastAsia="仿宋" w:cs="仿宋"/>
          <w:snapToGrid w:val="0"/>
          <w:sz w:val="32"/>
          <w:szCs w:val="32"/>
        </w:rPr>
        <w:br w:type="page"/>
      </w:r>
      <w:r>
        <w:rPr>
          <w:rFonts w:hint="eastAsia" w:ascii="仿宋" w:hAnsi="仿宋" w:eastAsia="仿宋" w:cs="仿宋"/>
          <w:b/>
          <w:bCs/>
          <w:snapToGrid w:val="0"/>
          <w:sz w:val="32"/>
          <w:szCs w:val="32"/>
        </w:rPr>
        <w:t>填表说明</w:t>
      </w:r>
    </w:p>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adjustRightInd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1.本申报书由符合条件的职教师资培养培训基地、职业院校或企业填写。</w:t>
      </w:r>
    </w:p>
    <w:p>
      <w:pPr>
        <w:keepNext w:val="0"/>
        <w:keepLines w:val="0"/>
        <w:pageBreakBefore w:val="0"/>
        <w:kinsoku/>
        <w:wordWrap/>
        <w:overflowPunct/>
        <w:topLinePunct w:val="0"/>
        <w:autoSpaceDE/>
        <w:autoSpaceDN/>
        <w:bidi w:val="0"/>
        <w:adjustRightInd w:val="0"/>
        <w:spacing w:line="240" w:lineRule="auto"/>
        <w:ind w:firstLine="0" w:firstLineChars="0"/>
        <w:rPr>
          <w:rFonts w:hint="eastAsia" w:ascii="仿宋" w:hAnsi="仿宋" w:eastAsia="仿宋" w:cs="仿宋"/>
          <w:snapToGrid w:val="0"/>
          <w:sz w:val="32"/>
          <w:szCs w:val="32"/>
          <w:lang w:eastAsia="zh-CN"/>
        </w:rPr>
      </w:pPr>
      <w:r>
        <w:rPr>
          <w:rFonts w:hint="eastAsia" w:ascii="仿宋" w:hAnsi="仿宋" w:eastAsia="仿宋" w:cs="仿宋"/>
          <w:snapToGrid w:val="0"/>
          <w:sz w:val="32"/>
          <w:szCs w:val="32"/>
        </w:rPr>
        <w:t>2.项目</w:t>
      </w:r>
      <w:r>
        <w:rPr>
          <w:rFonts w:hint="eastAsia" w:ascii="仿宋" w:hAnsi="仿宋" w:eastAsia="仿宋" w:cs="仿宋"/>
          <w:snapToGrid w:val="0"/>
          <w:sz w:val="32"/>
          <w:szCs w:val="32"/>
          <w:lang w:eastAsia="zh-CN"/>
        </w:rPr>
        <w:t>名称、项目</w:t>
      </w:r>
      <w:r>
        <w:rPr>
          <w:rFonts w:hint="eastAsia" w:ascii="仿宋" w:hAnsi="仿宋" w:eastAsia="仿宋" w:cs="仿宋"/>
          <w:snapToGrid w:val="0"/>
          <w:sz w:val="32"/>
          <w:szCs w:val="32"/>
        </w:rPr>
        <w:t>编号</w:t>
      </w:r>
      <w:r>
        <w:rPr>
          <w:rFonts w:hint="eastAsia" w:ascii="仿宋" w:hAnsi="仿宋" w:eastAsia="仿宋" w:cs="仿宋"/>
          <w:snapToGrid w:val="0"/>
          <w:sz w:val="32"/>
          <w:szCs w:val="32"/>
          <w:lang w:eastAsia="zh-CN"/>
        </w:rPr>
        <w:t>、专业名称</w:t>
      </w:r>
      <w:r>
        <w:rPr>
          <w:rFonts w:hint="eastAsia" w:ascii="仿宋" w:hAnsi="仿宋" w:eastAsia="仿宋" w:cs="仿宋"/>
          <w:snapToGrid w:val="0"/>
          <w:sz w:val="32"/>
          <w:szCs w:val="32"/>
        </w:rPr>
        <w:t>应</w:t>
      </w:r>
      <w:r>
        <w:rPr>
          <w:rFonts w:hint="eastAsia" w:ascii="仿宋" w:hAnsi="仿宋" w:eastAsia="仿宋" w:cs="仿宋"/>
          <w:snapToGrid w:val="0"/>
          <w:sz w:val="32"/>
          <w:szCs w:val="32"/>
          <w:lang w:eastAsia="zh-CN"/>
        </w:rPr>
        <w:t>对照</w:t>
      </w:r>
      <w:r>
        <w:rPr>
          <w:rFonts w:hint="eastAsia" w:ascii="仿宋" w:hAnsi="仿宋" w:eastAsia="仿宋" w:cs="仿宋"/>
          <w:snapToGrid w:val="0"/>
          <w:sz w:val="32"/>
          <w:szCs w:val="32"/>
        </w:rPr>
        <w:t>四川省2022年“职教”项目规划表</w:t>
      </w:r>
      <w:r>
        <w:rPr>
          <w:rFonts w:hint="eastAsia" w:ascii="仿宋" w:hAnsi="仿宋" w:eastAsia="仿宋" w:cs="仿宋"/>
          <w:snapToGrid w:val="0"/>
          <w:sz w:val="32"/>
          <w:szCs w:val="32"/>
          <w:lang w:eastAsia="zh-CN"/>
        </w:rPr>
        <w:t>规范填写。</w:t>
      </w:r>
    </w:p>
    <w:p>
      <w:pPr>
        <w:keepNext w:val="0"/>
        <w:keepLines w:val="0"/>
        <w:pageBreakBefore w:val="0"/>
        <w:kinsoku/>
        <w:wordWrap/>
        <w:overflowPunct/>
        <w:topLinePunct w:val="0"/>
        <w:autoSpaceDE/>
        <w:autoSpaceDN/>
        <w:bidi w:val="0"/>
        <w:adjustRightInd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3.每份申报书只能填写申报一个培训专业（类）/学科/对象，同一</w:t>
      </w:r>
      <w:r>
        <w:rPr>
          <w:rFonts w:hint="eastAsia" w:ascii="仿宋" w:hAnsi="仿宋" w:eastAsia="仿宋" w:cs="仿宋"/>
          <w:snapToGrid w:val="0"/>
          <w:sz w:val="32"/>
          <w:szCs w:val="32"/>
          <w:lang w:eastAsia="zh-CN"/>
        </w:rPr>
        <w:t>项目</w:t>
      </w:r>
      <w:r>
        <w:rPr>
          <w:rFonts w:hint="eastAsia" w:ascii="仿宋" w:hAnsi="仿宋" w:eastAsia="仿宋" w:cs="仿宋"/>
          <w:snapToGrid w:val="0"/>
          <w:sz w:val="32"/>
          <w:szCs w:val="32"/>
        </w:rPr>
        <w:t>大类下的不同专业需分别填写。</w:t>
      </w:r>
    </w:p>
    <w:p>
      <w:pPr>
        <w:keepNext w:val="0"/>
        <w:keepLines w:val="0"/>
        <w:pageBreakBefore w:val="0"/>
        <w:kinsoku/>
        <w:wordWrap/>
        <w:overflowPunct/>
        <w:topLinePunct w:val="0"/>
        <w:autoSpaceDE/>
        <w:autoSpaceDN/>
        <w:bidi w:val="0"/>
        <w:adjustRightInd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4.请如实、准确填写各项内容，必要时可加页。</w:t>
      </w:r>
    </w:p>
    <w:p>
      <w:pPr>
        <w:keepNext w:val="0"/>
        <w:keepLines w:val="0"/>
        <w:pageBreakBefore w:val="0"/>
        <w:kinsoku/>
        <w:wordWrap/>
        <w:overflowPunct/>
        <w:topLinePunct w:val="0"/>
        <w:autoSpaceDE/>
        <w:autoSpaceDN/>
        <w:bidi w:val="0"/>
        <w:adjustRightInd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5.本表须经申报单位领导审核，并加盖单位公章后方可上报。</w:t>
      </w:r>
    </w:p>
    <w:p>
      <w:pPr>
        <w:keepNext w:val="0"/>
        <w:keepLines w:val="0"/>
        <w:pageBreakBefore w:val="0"/>
        <w:kinsoku/>
        <w:wordWrap/>
        <w:overflowPunct/>
        <w:topLinePunct w:val="0"/>
        <w:autoSpaceDE/>
        <w:autoSpaceDN/>
        <w:bidi w:val="0"/>
        <w:adjustRightInd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6.本表一式三份。</w:t>
      </w:r>
    </w:p>
    <w:p>
      <w:pPr>
        <w:keepNext w:val="0"/>
        <w:keepLines w:val="0"/>
        <w:pageBreakBefore w:val="0"/>
        <w:widowControl/>
        <w:kinsoku/>
        <w:wordWrap/>
        <w:overflowPunct/>
        <w:topLinePunct w:val="0"/>
        <w:autoSpaceDE/>
        <w:autoSpaceDN/>
        <w:bidi w:val="0"/>
        <w:spacing w:line="240" w:lineRule="auto"/>
        <w:ind w:firstLine="0" w:firstLineChars="0"/>
        <w:jc w:val="left"/>
        <w:rPr>
          <w:rFonts w:hint="eastAsia" w:ascii="仿宋" w:hAnsi="仿宋" w:eastAsia="仿宋" w:cs="仿宋"/>
          <w:snapToGrid w:val="0"/>
          <w:sz w:val="32"/>
          <w:szCs w:val="32"/>
        </w:rPr>
      </w:pPr>
      <w:r>
        <w:rPr>
          <w:rFonts w:hint="eastAsia" w:ascii="仿宋" w:hAnsi="仿宋" w:eastAsia="仿宋" w:cs="仿宋"/>
          <w:snapToGrid w:val="0"/>
          <w:sz w:val="32"/>
          <w:szCs w:val="32"/>
        </w:rPr>
        <w:br w:type="page"/>
      </w:r>
    </w:p>
    <w:p>
      <w:pPr>
        <w:keepNext w:val="0"/>
        <w:keepLines w:val="0"/>
        <w:pageBreakBefore w:val="0"/>
        <w:kinsoku/>
        <w:wordWrap/>
        <w:overflowPunct/>
        <w:topLinePunct w:val="0"/>
        <w:autoSpaceDE/>
        <w:autoSpaceDN/>
        <w:bidi w:val="0"/>
        <w:adjustRightInd w:val="0"/>
        <w:spacing w:line="240" w:lineRule="auto"/>
        <w:ind w:firstLine="0" w:firstLineChars="0"/>
        <w:rPr>
          <w:rFonts w:hint="eastAsia" w:ascii="黑体" w:hAnsi="黑体" w:eastAsia="黑体" w:cs="黑体"/>
          <w:snapToGrid w:val="0"/>
          <w:sz w:val="32"/>
          <w:szCs w:val="32"/>
        </w:rPr>
      </w:pPr>
      <w:r>
        <w:rPr>
          <w:rFonts w:hint="eastAsia" w:ascii="黑体" w:hAnsi="黑体" w:eastAsia="黑体" w:cs="黑体"/>
          <w:b/>
          <w:snapToGrid w:val="0"/>
          <w:sz w:val="32"/>
          <w:szCs w:val="32"/>
        </w:rPr>
        <w:t>一、基本情况</w:t>
      </w:r>
    </w:p>
    <w:tbl>
      <w:tblPr>
        <w:tblStyle w:val="2"/>
        <w:tblW w:w="92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31"/>
        <w:gridCol w:w="520"/>
        <w:gridCol w:w="189"/>
        <w:gridCol w:w="609"/>
        <w:gridCol w:w="45"/>
        <w:gridCol w:w="7"/>
        <w:gridCol w:w="419"/>
        <w:gridCol w:w="574"/>
        <w:gridCol w:w="704"/>
        <w:gridCol w:w="146"/>
        <w:gridCol w:w="567"/>
        <w:gridCol w:w="424"/>
        <w:gridCol w:w="285"/>
        <w:gridCol w:w="426"/>
        <w:gridCol w:w="420"/>
        <w:gridCol w:w="431"/>
        <w:gridCol w:w="25"/>
        <w:gridCol w:w="25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50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b/>
                <w:bCs/>
                <w:snapToGrid w:val="0"/>
                <w:sz w:val="32"/>
                <w:szCs w:val="32"/>
              </w:rPr>
              <w:t>申报单位资质（在□内打√）</w:t>
            </w:r>
          </w:p>
        </w:tc>
        <w:tc>
          <w:tcPr>
            <w:tcW w:w="17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国家级基地</w:t>
            </w:r>
            <w:r>
              <w:rPr>
                <w:rFonts w:hint="eastAsia" w:ascii="仿宋" w:hAnsi="仿宋" w:eastAsia="仿宋" w:cs="仿宋"/>
                <w:b/>
                <w:bCs/>
                <w:snapToGrid w:val="0"/>
                <w:sz w:val="32"/>
                <w:szCs w:val="32"/>
              </w:rPr>
              <w:t>□</w:t>
            </w:r>
          </w:p>
        </w:tc>
        <w:tc>
          <w:tcPr>
            <w:tcW w:w="226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优质省级基地□</w:t>
            </w:r>
          </w:p>
        </w:tc>
        <w:tc>
          <w:tcPr>
            <w:tcW w:w="276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snapToGrid w:val="0"/>
                <w:sz w:val="32"/>
                <w:szCs w:val="32"/>
              </w:rPr>
            </w:pPr>
            <w:r>
              <w:rPr>
                <w:rFonts w:hint="eastAsia" w:ascii="仿宋" w:hAnsi="仿宋" w:eastAsia="仿宋" w:cs="仿宋"/>
                <w:snapToGrid w:val="0"/>
                <w:sz w:val="3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50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项目负责人姓名</w:t>
            </w:r>
          </w:p>
        </w:tc>
        <w:tc>
          <w:tcPr>
            <w:tcW w:w="17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p>
        </w:tc>
        <w:tc>
          <w:tcPr>
            <w:tcW w:w="226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职务/职称</w:t>
            </w:r>
          </w:p>
        </w:tc>
        <w:tc>
          <w:tcPr>
            <w:tcW w:w="276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50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b/>
                <w:snapToGrid w:val="0"/>
                <w:sz w:val="32"/>
                <w:szCs w:val="32"/>
              </w:rPr>
              <w:t>联系电话</w:t>
            </w:r>
          </w:p>
        </w:tc>
        <w:tc>
          <w:tcPr>
            <w:tcW w:w="17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p>
        </w:tc>
        <w:tc>
          <w:tcPr>
            <w:tcW w:w="226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b/>
                <w:snapToGrid w:val="0"/>
                <w:sz w:val="32"/>
                <w:szCs w:val="32"/>
              </w:rPr>
              <w:t>电子邮箱</w:t>
            </w:r>
          </w:p>
        </w:tc>
        <w:tc>
          <w:tcPr>
            <w:tcW w:w="276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50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snapToGrid w:val="0"/>
                <w:sz w:val="32"/>
                <w:szCs w:val="32"/>
              </w:rPr>
            </w:pPr>
            <w:r>
              <w:rPr>
                <w:rFonts w:hint="eastAsia" w:ascii="仿宋" w:hAnsi="仿宋" w:eastAsia="仿宋" w:cs="仿宋"/>
                <w:b/>
                <w:snapToGrid w:val="0"/>
                <w:sz w:val="32"/>
                <w:szCs w:val="32"/>
              </w:rPr>
              <w:t>通讯地址</w:t>
            </w:r>
          </w:p>
        </w:tc>
        <w:tc>
          <w:tcPr>
            <w:tcW w:w="174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p>
        </w:tc>
        <w:tc>
          <w:tcPr>
            <w:tcW w:w="226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snapToGrid w:val="0"/>
                <w:sz w:val="32"/>
                <w:szCs w:val="32"/>
              </w:rPr>
            </w:pPr>
            <w:r>
              <w:rPr>
                <w:rFonts w:hint="eastAsia" w:ascii="仿宋" w:hAnsi="仿宋" w:eastAsia="仿宋" w:cs="仿宋"/>
                <w:b/>
                <w:snapToGrid w:val="0"/>
                <w:sz w:val="32"/>
                <w:szCs w:val="32"/>
              </w:rPr>
              <w:t>邮编</w:t>
            </w:r>
          </w:p>
        </w:tc>
        <w:tc>
          <w:tcPr>
            <w:tcW w:w="276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9285" w:type="dxa"/>
            <w:gridSpan w:val="20"/>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
                <w:bCs/>
                <w:snapToGrid w:val="0"/>
                <w:sz w:val="32"/>
                <w:szCs w:val="32"/>
              </w:rPr>
            </w:pPr>
            <w:r>
              <w:rPr>
                <w:rFonts w:hint="eastAsia" w:ascii="仿宋" w:hAnsi="仿宋" w:eastAsia="仿宋" w:cs="仿宋"/>
                <w:b/>
                <w:bCs/>
                <w:snapToGrid w:val="0"/>
                <w:sz w:val="32"/>
                <w:szCs w:val="32"/>
              </w:rPr>
              <w:t>培训专业所依托的学科、专业等概况（含申报合作单位基本情况）</w:t>
            </w: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b/>
                <w:bCs/>
                <w:snapToGrid w:val="0"/>
                <w:sz w:val="32"/>
                <w:szCs w:val="32"/>
              </w:rPr>
              <w:t>（</w:t>
            </w:r>
            <w:r>
              <w:rPr>
                <w:rFonts w:hint="eastAsia" w:ascii="仿宋" w:hAnsi="仿宋" w:eastAsia="仿宋" w:cs="仿宋"/>
                <w:snapToGrid w:val="0"/>
                <w:sz w:val="32"/>
                <w:szCs w:val="32"/>
              </w:rPr>
              <w:t>本单位该学科、专业在国内同行中的地位、优势与特色；实验室、校内外实训基地，主要设备条件及在培训中运用情况；合作单位基本情况、培训条件和优势；是否具备开设远程培训所必需的设备、条件及资源；近三年承担省级以上职教师资培训项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9285" w:type="dxa"/>
            <w:gridSpan w:val="20"/>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
                <w:bCs/>
                <w:snapToGrid w:val="0"/>
                <w:sz w:val="32"/>
                <w:szCs w:val="32"/>
              </w:rPr>
            </w:pPr>
            <w:r>
              <w:rPr>
                <w:rFonts w:hint="eastAsia" w:ascii="仿宋" w:hAnsi="仿宋" w:eastAsia="仿宋" w:cs="仿宋"/>
                <w:b/>
                <w:bCs/>
                <w:snapToGrid w:val="0"/>
                <w:sz w:val="32"/>
                <w:szCs w:val="32"/>
              </w:rPr>
              <w:t>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Cs/>
                <w:snapToGrid w:val="0"/>
                <w:sz w:val="32"/>
                <w:szCs w:val="32"/>
              </w:rPr>
            </w:pPr>
            <w:r>
              <w:rPr>
                <w:rFonts w:hint="eastAsia" w:ascii="仿宋" w:hAnsi="仿宋" w:eastAsia="仿宋" w:cs="仿宋"/>
                <w:bCs/>
                <w:snapToGrid w:val="0"/>
                <w:sz w:val="32"/>
                <w:szCs w:val="32"/>
              </w:rPr>
              <w:t>姓名</w:t>
            </w:r>
          </w:p>
        </w:tc>
        <w:tc>
          <w:tcPr>
            <w:tcW w:w="178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职务</w:t>
            </w:r>
          </w:p>
        </w:tc>
        <w:tc>
          <w:tcPr>
            <w:tcW w:w="241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专业</w:t>
            </w:r>
          </w:p>
        </w:tc>
        <w:tc>
          <w:tcPr>
            <w:tcW w:w="184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学历</w:t>
            </w:r>
          </w:p>
        </w:tc>
        <w:tc>
          <w:tcPr>
            <w:tcW w:w="2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left="-25" w:leftChars="-12" w:firstLine="0" w:firstLineChars="0"/>
              <w:jc w:val="left"/>
              <w:rPr>
                <w:rFonts w:hint="eastAsia" w:ascii="仿宋" w:hAnsi="仿宋" w:eastAsia="仿宋" w:cs="仿宋"/>
                <w:bCs/>
                <w:snapToGrid w:val="0"/>
                <w:sz w:val="32"/>
                <w:szCs w:val="32"/>
              </w:rPr>
            </w:pPr>
            <w:r>
              <w:rPr>
                <w:rFonts w:hint="eastAsia" w:ascii="仿宋" w:hAnsi="仿宋" w:eastAsia="仿宋" w:cs="仿宋"/>
                <w:bCs/>
                <w:snapToGrid w:val="0"/>
                <w:sz w:val="32"/>
                <w:szCs w:val="32"/>
              </w:rPr>
              <w:t>负责工作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（可加行）</w:t>
            </w:r>
          </w:p>
        </w:tc>
        <w:tc>
          <w:tcPr>
            <w:tcW w:w="178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241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184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2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left="-25" w:leftChars="-12" w:firstLine="0" w:firstLineChars="0"/>
              <w:jc w:val="left"/>
              <w:rPr>
                <w:rFonts w:hint="eastAsia" w:ascii="仿宋" w:hAnsi="仿宋" w:eastAsia="仿宋" w:cs="仿宋"/>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p>
        </w:tc>
        <w:tc>
          <w:tcPr>
            <w:tcW w:w="178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241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184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20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left="-25" w:leftChars="-12" w:firstLine="0" w:firstLineChars="0"/>
              <w:jc w:val="left"/>
              <w:rPr>
                <w:rFonts w:hint="eastAsia" w:ascii="仿宋" w:hAnsi="仿宋" w:eastAsia="仿宋" w:cs="仿宋"/>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285" w:type="dxa"/>
            <w:gridSpan w:val="2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snapToGrid w:val="0"/>
                <w:sz w:val="32"/>
                <w:szCs w:val="32"/>
              </w:rPr>
            </w:pPr>
            <w:r>
              <w:rPr>
                <w:rFonts w:hint="eastAsia" w:ascii="仿宋" w:hAnsi="仿宋" w:eastAsia="仿宋" w:cs="仿宋"/>
                <w:b/>
                <w:bCs/>
                <w:snapToGrid w:val="0"/>
                <w:sz w:val="32"/>
                <w:szCs w:val="32"/>
              </w:rPr>
              <w:t>师资团队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Cs/>
                <w:snapToGrid w:val="0"/>
                <w:sz w:val="32"/>
                <w:szCs w:val="32"/>
              </w:rPr>
            </w:pPr>
            <w:r>
              <w:rPr>
                <w:rFonts w:hint="eastAsia" w:ascii="仿宋" w:hAnsi="仿宋" w:eastAsia="仿宋" w:cs="仿宋"/>
                <w:bCs/>
                <w:snapToGrid w:val="0"/>
                <w:sz w:val="32"/>
                <w:szCs w:val="32"/>
              </w:rPr>
              <w:t>姓名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职务/职称</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所学专 业</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学历</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承担任 务</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工作单位</w:t>
            </w:r>
          </w:p>
        </w:tc>
        <w:tc>
          <w:tcPr>
            <w:tcW w:w="130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专职/兼职</w:t>
            </w:r>
          </w:p>
        </w:tc>
        <w:tc>
          <w:tcPr>
            <w:tcW w:w="23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是否“双师型”教师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r>
              <w:rPr>
                <w:rFonts w:hint="eastAsia" w:ascii="仿宋" w:hAnsi="仿宋" w:eastAsia="仿宋" w:cs="仿宋"/>
                <w:snapToGrid w:val="0"/>
                <w:sz w:val="32"/>
                <w:szCs w:val="32"/>
              </w:rPr>
              <w:t>（可加行）</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130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23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130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23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实习实训条件</w:t>
            </w:r>
          </w:p>
        </w:tc>
        <w:tc>
          <w:tcPr>
            <w:tcW w:w="8103" w:type="dxa"/>
            <w:gridSpan w:val="1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left="315"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已建立稳定合作关系的校企合作单位共</w:t>
            </w:r>
            <w:r>
              <w:rPr>
                <w:rFonts w:hint="eastAsia" w:ascii="仿宋" w:hAnsi="仿宋" w:eastAsia="仿宋" w:cs="仿宋"/>
                <w:snapToGrid w:val="0"/>
                <w:sz w:val="32"/>
                <w:szCs w:val="32"/>
                <w:u w:val="single"/>
              </w:rPr>
              <w:t xml:space="preserve">       </w:t>
            </w:r>
            <w:r>
              <w:rPr>
                <w:rFonts w:hint="eastAsia" w:ascii="仿宋" w:hAnsi="仿宋" w:eastAsia="仿宋" w:cs="仿宋"/>
                <w:snapToGrid w:val="0"/>
                <w:sz w:val="32"/>
                <w:szCs w:val="32"/>
              </w:rPr>
              <w:t>个，其中企业</w:t>
            </w:r>
            <w:r>
              <w:rPr>
                <w:rFonts w:hint="eastAsia" w:ascii="仿宋" w:hAnsi="仿宋" w:eastAsia="仿宋" w:cs="仿宋"/>
                <w:snapToGrid w:val="0"/>
                <w:sz w:val="32"/>
                <w:szCs w:val="32"/>
                <w:u w:val="single"/>
              </w:rPr>
              <w:t xml:space="preserve">      </w:t>
            </w:r>
            <w:r>
              <w:rPr>
                <w:rFonts w:hint="eastAsia" w:ascii="仿宋" w:hAnsi="仿宋" w:eastAsia="仿宋" w:cs="仿宋"/>
                <w:snapToGrid w:val="0"/>
                <w:sz w:val="32"/>
                <w:szCs w:val="32"/>
              </w:rPr>
              <w:t>个，职业院校</w:t>
            </w:r>
            <w:r>
              <w:rPr>
                <w:rFonts w:hint="eastAsia" w:ascii="仿宋" w:hAnsi="仿宋" w:eastAsia="仿宋" w:cs="仿宋"/>
                <w:snapToGrid w:val="0"/>
                <w:sz w:val="32"/>
                <w:szCs w:val="32"/>
                <w:u w:val="single"/>
              </w:rPr>
              <w:t xml:space="preserve">                  ＿    </w:t>
            </w:r>
            <w:r>
              <w:rPr>
                <w:rFonts w:hint="eastAsia" w:ascii="仿宋" w:hAnsi="仿宋" w:eastAsia="仿宋" w:cs="仿宋"/>
                <w:snapToGrid w:val="0"/>
                <w:sz w:val="32"/>
                <w:szCs w:val="32"/>
              </w:rPr>
              <w:t>个。</w:t>
            </w: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须另附申报专业的校企合作协议书。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18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网络展示主页及资源平台</w:t>
            </w:r>
          </w:p>
        </w:tc>
        <w:tc>
          <w:tcPr>
            <w:tcW w:w="13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网站域名</w:t>
            </w:r>
          </w:p>
        </w:tc>
        <w:tc>
          <w:tcPr>
            <w:tcW w:w="6740"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709"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主要网络课程资源（可加行）</w:t>
            </w:r>
          </w:p>
        </w:tc>
        <w:tc>
          <w:tcPr>
            <w:tcW w:w="6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序号</w:t>
            </w:r>
          </w:p>
        </w:tc>
        <w:tc>
          <w:tcPr>
            <w:tcW w:w="241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课程名称</w:t>
            </w:r>
          </w:p>
        </w:tc>
        <w:tc>
          <w:tcPr>
            <w:tcW w:w="11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主讲人</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时长</w:t>
            </w:r>
          </w:p>
        </w:tc>
        <w:tc>
          <w:tcPr>
            <w:tcW w:w="23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类型（理论课或实训课）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70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eastAsia" w:ascii="仿宋" w:hAnsi="仿宋" w:eastAsia="仿宋" w:cs="仿宋"/>
                <w:snapToGrid w:val="0"/>
                <w:sz w:val="32"/>
                <w:szCs w:val="32"/>
              </w:rPr>
            </w:pPr>
          </w:p>
        </w:tc>
        <w:tc>
          <w:tcPr>
            <w:tcW w:w="6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p>
        </w:tc>
        <w:tc>
          <w:tcPr>
            <w:tcW w:w="241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（可加行）</w:t>
            </w:r>
          </w:p>
        </w:tc>
        <w:tc>
          <w:tcPr>
            <w:tcW w:w="11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23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70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eastAsia" w:ascii="仿宋" w:hAnsi="仿宋" w:eastAsia="仿宋" w:cs="仿宋"/>
                <w:snapToGrid w:val="0"/>
                <w:sz w:val="32"/>
                <w:szCs w:val="32"/>
              </w:rPr>
            </w:pPr>
          </w:p>
        </w:tc>
        <w:tc>
          <w:tcPr>
            <w:tcW w:w="6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p>
        </w:tc>
        <w:tc>
          <w:tcPr>
            <w:tcW w:w="241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11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23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eastAsia" w:ascii="仿宋" w:hAnsi="仿宋" w:eastAsia="仿宋" w:cs="仿宋"/>
                <w:b/>
                <w:bCs/>
                <w:snapToGrid w:val="0"/>
                <w:sz w:val="32"/>
                <w:szCs w:val="32"/>
              </w:rPr>
            </w:pPr>
          </w:p>
        </w:tc>
        <w:tc>
          <w:tcPr>
            <w:tcW w:w="70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left"/>
              <w:rPr>
                <w:rFonts w:hint="eastAsia" w:ascii="仿宋" w:hAnsi="仿宋" w:eastAsia="仿宋" w:cs="仿宋"/>
                <w:snapToGrid w:val="0"/>
                <w:sz w:val="32"/>
                <w:szCs w:val="32"/>
              </w:rPr>
            </w:pPr>
          </w:p>
        </w:tc>
        <w:tc>
          <w:tcPr>
            <w:tcW w:w="6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p>
        </w:tc>
        <w:tc>
          <w:tcPr>
            <w:tcW w:w="241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11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c>
          <w:tcPr>
            <w:tcW w:w="23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拟实施时间</w:t>
            </w:r>
          </w:p>
        </w:tc>
        <w:tc>
          <w:tcPr>
            <w:tcW w:w="1363" w:type="dxa"/>
            <w:gridSpan w:val="4"/>
            <w:tcBorders>
              <w:top w:val="single" w:color="auto" w:sz="4" w:space="0"/>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开始时间</w:t>
            </w:r>
          </w:p>
        </w:tc>
        <w:tc>
          <w:tcPr>
            <w:tcW w:w="2417" w:type="dxa"/>
            <w:gridSpan w:val="6"/>
            <w:tcBorders>
              <w:top w:val="single" w:color="auto" w:sz="4" w:space="0"/>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p>
        </w:tc>
        <w:tc>
          <w:tcPr>
            <w:tcW w:w="1986" w:type="dxa"/>
            <w:gridSpan w:val="5"/>
            <w:tcBorders>
              <w:top w:val="single" w:color="auto" w:sz="4" w:space="0"/>
              <w:left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snapToGrid w:val="0"/>
                <w:sz w:val="32"/>
                <w:szCs w:val="32"/>
              </w:rPr>
              <w:t>结束时间</w:t>
            </w:r>
          </w:p>
        </w:tc>
        <w:tc>
          <w:tcPr>
            <w:tcW w:w="2337" w:type="dxa"/>
            <w:gridSpan w:val="3"/>
            <w:tcBorders>
              <w:top w:val="single" w:color="auto" w:sz="4" w:space="0"/>
              <w:left w:val="single" w:color="auto" w:sz="4" w:space="0"/>
              <w:right w:val="single" w:color="auto" w:sz="4" w:space="0"/>
            </w:tcBorders>
          </w:tcPr>
          <w:p>
            <w:pPr>
              <w:keepNext w:val="0"/>
              <w:keepLines w:val="0"/>
              <w:pageBreakBefore w:val="0"/>
              <w:widowControl/>
              <w:kinsoku/>
              <w:wordWrap/>
              <w:overflowPunct/>
              <w:topLinePunct w:val="0"/>
              <w:autoSpaceDE/>
              <w:autoSpaceDN/>
              <w:bidi w:val="0"/>
              <w:spacing w:line="240" w:lineRule="auto"/>
              <w:ind w:firstLine="0" w:firstLineChars="0"/>
              <w:jc w:val="left"/>
              <w:rPr>
                <w:rFonts w:hint="eastAsia" w:ascii="仿宋" w:hAnsi="仿宋" w:eastAsia="仿宋" w:cs="仿宋"/>
                <w:snapToGrid w:val="0"/>
                <w:sz w:val="32"/>
                <w:szCs w:val="32"/>
              </w:rPr>
            </w:pPr>
          </w:p>
          <w:p>
            <w:pPr>
              <w:keepNext w:val="0"/>
              <w:keepLines w:val="0"/>
              <w:pageBreakBefore w:val="0"/>
              <w:widowControl/>
              <w:kinsoku/>
              <w:wordWrap/>
              <w:overflowPunct/>
              <w:topLinePunct w:val="0"/>
              <w:autoSpaceDE/>
              <w:autoSpaceDN/>
              <w:bidi w:val="0"/>
              <w:spacing w:line="240" w:lineRule="auto"/>
              <w:ind w:firstLine="0" w:firstLineChars="0"/>
              <w:jc w:val="left"/>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p>
        </w:tc>
      </w:tr>
    </w:tbl>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z w:val="32"/>
          <w:szCs w:val="32"/>
        </w:rPr>
      </w:pPr>
      <w:r>
        <w:rPr>
          <w:rFonts w:hint="eastAsia" w:ascii="仿宋" w:hAnsi="仿宋" w:eastAsia="仿宋" w:cs="仿宋"/>
          <w:sz w:val="32"/>
          <w:szCs w:val="32"/>
        </w:rPr>
        <w:br w:type="page"/>
      </w:r>
    </w:p>
    <w:tbl>
      <w:tblPr>
        <w:tblStyle w:val="2"/>
        <w:tblW w:w="92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285" w:type="dxa"/>
            <w:gridSpan w:val="2"/>
            <w:tcBorders>
              <w:top w:val="nil"/>
              <w:left w:val="nil"/>
              <w:right w:val="nil"/>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
                <w:snapToGrid w:val="0"/>
                <w:sz w:val="32"/>
                <w:szCs w:val="32"/>
              </w:rPr>
            </w:pPr>
            <w:r>
              <w:rPr>
                <w:rFonts w:hint="eastAsia" w:ascii="黑体" w:hAnsi="黑体" w:eastAsia="黑体" w:cs="黑体"/>
                <w:b/>
                <w:snapToGrid w:val="0"/>
                <w:sz w:val="32"/>
                <w:szCs w:val="32"/>
              </w:rPr>
              <w:t>二、实施方案</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需求分析</w:t>
            </w:r>
          </w:p>
        </w:tc>
        <w:tc>
          <w:tcPr>
            <w:tcW w:w="81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根据目标定位和受训对象情况调查分析本项目的培训需求。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目标定位</w:t>
            </w:r>
          </w:p>
        </w:tc>
        <w:tc>
          <w:tcPr>
            <w:tcW w:w="81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阐述本项目能够达到的具体目标。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培训内容</w:t>
            </w:r>
          </w:p>
        </w:tc>
        <w:tc>
          <w:tcPr>
            <w:tcW w:w="81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介绍本项目具体培训内容。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培训方式</w:t>
            </w:r>
          </w:p>
        </w:tc>
        <w:tc>
          <w:tcPr>
            <w:tcW w:w="81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阐述本项目拟采用的具体培训方式。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实施步骤</w:t>
            </w:r>
          </w:p>
        </w:tc>
        <w:tc>
          <w:tcPr>
            <w:tcW w:w="81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详细列出本项目实施的具体步骤或安排，包括时间、任务、场地等基本情况；理论培训与实践环节等的安排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培训资源</w:t>
            </w:r>
          </w:p>
        </w:tc>
        <w:tc>
          <w:tcPr>
            <w:tcW w:w="81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详细列出本项目实施的网络平台、跟岗（顶岗）实践、实习实训等资源和条件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考核评价</w:t>
            </w:r>
          </w:p>
        </w:tc>
        <w:tc>
          <w:tcPr>
            <w:tcW w:w="81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阐述本项目对学员的考核评估方式和要求。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跟踪指导</w:t>
            </w:r>
          </w:p>
        </w:tc>
        <w:tc>
          <w:tcPr>
            <w:tcW w:w="81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介绍本项目对学员训后跟踪指导的手段、方式和方法。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特色与创新</w:t>
            </w:r>
          </w:p>
        </w:tc>
        <w:tc>
          <w:tcPr>
            <w:tcW w:w="81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简要介绍本项目的特色、亮点与创新之处。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后勤保障</w:t>
            </w:r>
          </w:p>
        </w:tc>
        <w:tc>
          <w:tcPr>
            <w:tcW w:w="81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请说明培训组织管理、教学条件、食宿条件等安排。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经费管理与使用</w:t>
            </w:r>
          </w:p>
        </w:tc>
        <w:tc>
          <w:tcPr>
            <w:tcW w:w="810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r>
              <w:rPr>
                <w:rFonts w:hint="eastAsia" w:ascii="仿宋" w:hAnsi="仿宋" w:eastAsia="仿宋" w:cs="仿宋"/>
                <w:snapToGrid w:val="0"/>
                <w:sz w:val="32"/>
                <w:szCs w:val="32"/>
              </w:rPr>
              <w:t>请说明项目经费管理办法并列出各项经费预算（含住宿费、伙食费、保险费、师资费、培训场地费、设备租赁费、培训资料费、考察交通费等）。</w:t>
            </w:r>
          </w:p>
        </w:tc>
      </w:tr>
    </w:tbl>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注：跟岗访学和企业实践项目应在培训方案中突出岗位设置和实践环节的安排。</w:t>
      </w: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
          <w:snapToGrid w:val="0"/>
          <w:sz w:val="32"/>
          <w:szCs w:val="32"/>
        </w:rPr>
      </w:pP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
          <w:snapToGrid w:val="0"/>
          <w:sz w:val="32"/>
          <w:szCs w:val="32"/>
        </w:rPr>
      </w:pP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
          <w:snapToGrid w:val="0"/>
          <w:sz w:val="32"/>
          <w:szCs w:val="32"/>
        </w:rPr>
        <w:sectPr>
          <w:pgSz w:w="11906" w:h="16838"/>
          <w:pgMar w:top="1440" w:right="1803" w:bottom="1440" w:left="1803" w:header="851" w:footer="992" w:gutter="0"/>
          <w:cols w:space="0" w:num="1"/>
          <w:docGrid w:type="lines" w:linePitch="319" w:charSpace="0"/>
        </w:sectPr>
      </w:pP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
          <w:snapToGrid w:val="0"/>
          <w:sz w:val="32"/>
          <w:szCs w:val="32"/>
        </w:rPr>
      </w:pPr>
      <w:r>
        <w:rPr>
          <w:rFonts w:hint="eastAsia" w:ascii="仿宋" w:hAnsi="仿宋" w:eastAsia="仿宋" w:cs="仿宋"/>
          <w:b/>
          <w:snapToGrid w:val="0"/>
          <w:sz w:val="32"/>
          <w:szCs w:val="32"/>
        </w:rPr>
        <w:t>三、培训课程安排表</w:t>
      </w:r>
    </w:p>
    <w:p>
      <w:pPr>
        <w:keepNext w:val="0"/>
        <w:keepLines w:val="0"/>
        <w:pageBreakBefore w:val="0"/>
        <w:numPr>
          <w:ilvl w:val="255"/>
          <w:numId w:val="0"/>
        </w:numPr>
        <w:kinsoku/>
        <w:wordWrap/>
        <w:overflowPunct/>
        <w:topLinePunct w:val="0"/>
        <w:autoSpaceDE/>
        <w:autoSpaceDN/>
        <w:bidi w:val="0"/>
        <w:adjustRightInd w:val="0"/>
        <w:snapToGrid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一线教师（技师）占比：                                    实践性课程占比：</w:t>
      </w:r>
    </w:p>
    <w:tbl>
      <w:tblPr>
        <w:tblStyle w:val="2"/>
        <w:tblW w:w="1373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856"/>
        <w:gridCol w:w="2092"/>
        <w:gridCol w:w="1410"/>
        <w:gridCol w:w="1320"/>
        <w:gridCol w:w="1545"/>
        <w:gridCol w:w="1365"/>
        <w:gridCol w:w="1260"/>
        <w:gridCol w:w="151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862" w:type="dxa"/>
            <w:gridSpan w:val="2"/>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时　间</w:t>
            </w:r>
          </w:p>
        </w:tc>
        <w:tc>
          <w:tcPr>
            <w:tcW w:w="2092"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课程内容</w:t>
            </w:r>
          </w:p>
        </w:tc>
        <w:tc>
          <w:tcPr>
            <w:tcW w:w="1410"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培训形式</w:t>
            </w:r>
          </w:p>
        </w:tc>
        <w:tc>
          <w:tcPr>
            <w:tcW w:w="1320"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是否实践性课程</w:t>
            </w:r>
          </w:p>
        </w:tc>
        <w:tc>
          <w:tcPr>
            <w:tcW w:w="5685" w:type="dxa"/>
            <w:gridSpan w:val="4"/>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授课教师</w:t>
            </w:r>
          </w:p>
        </w:tc>
        <w:tc>
          <w:tcPr>
            <w:tcW w:w="1365"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862" w:type="dxa"/>
            <w:gridSpan w:val="2"/>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单位名称</w:t>
            </w: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姓名</w:t>
            </w: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职务/职称</w:t>
            </w: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是否一线教师（技师）</w:t>
            </w:r>
          </w:p>
        </w:tc>
        <w:tc>
          <w:tcPr>
            <w:tcW w:w="1365"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第1周</w:t>
            </w:r>
          </w:p>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第1天</w:t>
            </w:r>
          </w:p>
        </w:tc>
        <w:tc>
          <w:tcPr>
            <w:tcW w:w="856"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上午</w:t>
            </w: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856"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下午</w:t>
            </w: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第1周</w:t>
            </w:r>
          </w:p>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第2天</w:t>
            </w: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第1周</w:t>
            </w:r>
          </w:p>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第3天</w:t>
            </w: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第1周</w:t>
            </w:r>
          </w:p>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第4天</w:t>
            </w: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第1周</w:t>
            </w:r>
          </w:p>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第5天</w:t>
            </w: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856"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w:t>
            </w:r>
          </w:p>
        </w:tc>
        <w:tc>
          <w:tcPr>
            <w:tcW w:w="856"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856"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tcBorders>
              <w:bottom w:val="single" w:color="auto" w:sz="4" w:space="0"/>
            </w:tcBorders>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856"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2092"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41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2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4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260"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51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c>
          <w:tcPr>
            <w:tcW w:w="1365" w:type="dxa"/>
            <w:vAlign w:val="center"/>
          </w:tcPr>
          <w:p>
            <w:pPr>
              <w:pStyle w:val="5"/>
              <w:keepNext w:val="0"/>
              <w:keepLines w:val="0"/>
              <w:pageBreakBefore w:val="0"/>
              <w:kinsoku/>
              <w:wordWrap/>
              <w:overflowPunct/>
              <w:topLinePunct w:val="0"/>
              <w:autoSpaceDE/>
              <w:autoSpaceDN/>
              <w:bidi w:val="0"/>
              <w:snapToGrid w:val="0"/>
              <w:spacing w:line="240" w:lineRule="auto"/>
              <w:ind w:firstLine="0" w:firstLineChars="0"/>
              <w:jc w:val="center"/>
              <w:rPr>
                <w:rFonts w:hint="eastAsia"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734" w:type="dxa"/>
            <w:gridSpan w:val="10"/>
            <w:vAlign w:val="center"/>
          </w:tcPr>
          <w:p>
            <w:pPr>
              <w:pStyle w:val="5"/>
              <w:keepNext w:val="0"/>
              <w:keepLines w:val="0"/>
              <w:pageBreakBefore w:val="0"/>
              <w:kinsoku/>
              <w:wordWrap/>
              <w:overflowPunct/>
              <w:topLinePunct w:val="0"/>
              <w:autoSpaceDE/>
              <w:autoSpaceDN/>
              <w:bidi w:val="0"/>
              <w:snapToGrid w:val="0"/>
              <w:spacing w:line="240" w:lineRule="auto"/>
              <w:ind w:left="840" w:firstLine="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合计： XX天（不含休息时间）。具体根据实际情况安排。</w:t>
            </w:r>
          </w:p>
        </w:tc>
      </w:tr>
    </w:tbl>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
          <w:snapToGrid w:val="0"/>
          <w:sz w:val="32"/>
          <w:szCs w:val="32"/>
        </w:rPr>
        <w:sectPr>
          <w:pgSz w:w="16838" w:h="11906" w:orient="landscape"/>
          <w:pgMar w:top="1803" w:right="1440" w:bottom="1803" w:left="1440" w:header="851" w:footer="992" w:gutter="0"/>
          <w:cols w:space="0" w:num="1"/>
          <w:docGrid w:type="lines" w:linePitch="319" w:charSpace="0"/>
        </w:sectPr>
      </w:pP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
          <w:snapToGrid w:val="0"/>
          <w:sz w:val="32"/>
          <w:szCs w:val="32"/>
        </w:rPr>
      </w:pPr>
      <w:r>
        <w:rPr>
          <w:rFonts w:hint="eastAsia" w:ascii="仿宋" w:hAnsi="仿宋" w:eastAsia="仿宋" w:cs="仿宋"/>
          <w:b/>
          <w:snapToGrid w:val="0"/>
          <w:sz w:val="32"/>
          <w:szCs w:val="32"/>
        </w:rPr>
        <w:t>四、申报单位意见</w:t>
      </w:r>
    </w:p>
    <w:tbl>
      <w:tblPr>
        <w:tblStyle w:val="2"/>
        <w:tblpPr w:leftFromText="180" w:rightFromText="180" w:vertAnchor="text" w:horzAnchor="margin" w:tblpY="395"/>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3209"/>
        <w:gridCol w:w="1276"/>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1"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申报</w:t>
            </w:r>
          </w:p>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单位</w:t>
            </w:r>
          </w:p>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bCs/>
                <w:snapToGrid w:val="0"/>
                <w:sz w:val="32"/>
                <w:szCs w:val="32"/>
              </w:rPr>
            </w:pPr>
            <w:r>
              <w:rPr>
                <w:rFonts w:hint="eastAsia" w:ascii="仿宋" w:hAnsi="仿宋" w:eastAsia="仿宋" w:cs="仿宋"/>
                <w:b/>
                <w:bCs/>
                <w:snapToGrid w:val="0"/>
                <w:sz w:val="32"/>
                <w:szCs w:val="32"/>
              </w:rPr>
              <w:t>意见</w:t>
            </w:r>
          </w:p>
        </w:tc>
        <w:tc>
          <w:tcPr>
            <w:tcW w:w="32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right="732" w:firstLine="0" w:firstLineChars="0"/>
              <w:jc w:val="right"/>
              <w:rPr>
                <w:rFonts w:hint="eastAsia" w:ascii="仿宋" w:hAnsi="仿宋" w:eastAsia="仿宋" w:cs="仿宋"/>
                <w:snapToGrid w:val="0"/>
                <w:sz w:val="32"/>
                <w:szCs w:val="32"/>
              </w:rPr>
            </w:pPr>
            <w:r>
              <w:rPr>
                <w:rFonts w:hint="eastAsia" w:ascii="仿宋" w:hAnsi="仿宋" w:eastAsia="仿宋" w:cs="仿宋"/>
                <w:snapToGrid w:val="0"/>
                <w:sz w:val="32"/>
                <w:szCs w:val="32"/>
              </w:rPr>
              <w:t xml:space="preserve">（签章） </w:t>
            </w:r>
          </w:p>
          <w:p>
            <w:pPr>
              <w:keepNext w:val="0"/>
              <w:keepLines w:val="0"/>
              <w:pageBreakBefore w:val="0"/>
              <w:kinsoku/>
              <w:wordWrap/>
              <w:overflowPunct/>
              <w:topLinePunct w:val="0"/>
              <w:autoSpaceDE/>
              <w:autoSpaceDN/>
              <w:bidi w:val="0"/>
              <w:spacing w:line="240" w:lineRule="auto"/>
              <w:ind w:right="480" w:firstLine="0" w:firstLineChars="0"/>
              <w:jc w:val="right"/>
              <w:rPr>
                <w:rFonts w:hint="eastAsia" w:ascii="仿宋" w:hAnsi="仿宋" w:eastAsia="仿宋" w:cs="仿宋"/>
                <w:snapToGrid w:val="0"/>
                <w:sz w:val="32"/>
                <w:szCs w:val="32"/>
              </w:rPr>
            </w:pPr>
            <w:r>
              <w:rPr>
                <w:rFonts w:hint="eastAsia" w:ascii="仿宋" w:hAnsi="仿宋" w:eastAsia="仿宋" w:cs="仿宋"/>
                <w:snapToGrid w:val="0"/>
                <w:sz w:val="32"/>
                <w:szCs w:val="32"/>
              </w:rPr>
              <w:t>年    月    日</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仿宋" w:hAnsi="仿宋" w:eastAsia="仿宋" w:cs="仿宋"/>
                <w:b/>
                <w:snapToGrid w:val="0"/>
                <w:sz w:val="32"/>
                <w:szCs w:val="32"/>
              </w:rPr>
            </w:pPr>
            <w:r>
              <w:rPr>
                <w:rFonts w:hint="eastAsia" w:ascii="仿宋" w:hAnsi="仿宋" w:eastAsia="仿宋" w:cs="仿宋"/>
                <w:b/>
                <w:snapToGrid w:val="0"/>
                <w:sz w:val="32"/>
                <w:szCs w:val="32"/>
              </w:rPr>
              <w:t>主要</w:t>
            </w:r>
          </w:p>
          <w:p>
            <w:pPr>
              <w:keepNext w:val="0"/>
              <w:keepLines w:val="0"/>
              <w:pageBreakBefore w:val="0"/>
              <w:widowControl/>
              <w:kinsoku/>
              <w:wordWrap/>
              <w:overflowPunct/>
              <w:topLinePunct w:val="0"/>
              <w:autoSpaceDE/>
              <w:autoSpaceDN/>
              <w:bidi w:val="0"/>
              <w:spacing w:line="240" w:lineRule="auto"/>
              <w:ind w:firstLine="0" w:firstLineChars="0"/>
              <w:jc w:val="center"/>
              <w:rPr>
                <w:rFonts w:hint="eastAsia" w:ascii="仿宋" w:hAnsi="仿宋" w:eastAsia="仿宋" w:cs="仿宋"/>
                <w:b/>
                <w:snapToGrid w:val="0"/>
                <w:sz w:val="32"/>
                <w:szCs w:val="32"/>
              </w:rPr>
            </w:pPr>
            <w:r>
              <w:rPr>
                <w:rFonts w:hint="eastAsia" w:ascii="仿宋" w:hAnsi="仿宋" w:eastAsia="仿宋" w:cs="仿宋"/>
                <w:b/>
                <w:snapToGrid w:val="0"/>
                <w:sz w:val="32"/>
                <w:szCs w:val="32"/>
              </w:rPr>
              <w:t>合作</w:t>
            </w:r>
          </w:p>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b/>
                <w:snapToGrid w:val="0"/>
                <w:sz w:val="32"/>
                <w:szCs w:val="32"/>
              </w:rPr>
            </w:pPr>
            <w:r>
              <w:rPr>
                <w:rFonts w:hint="eastAsia" w:ascii="仿宋" w:hAnsi="仿宋" w:eastAsia="仿宋" w:cs="仿宋"/>
                <w:b/>
                <w:snapToGrid w:val="0"/>
                <w:sz w:val="32"/>
                <w:szCs w:val="32"/>
              </w:rPr>
              <w:t>单位</w:t>
            </w:r>
          </w:p>
          <w:p>
            <w:pPr>
              <w:keepNext w:val="0"/>
              <w:keepLines w:val="0"/>
              <w:pageBreakBefore w:val="0"/>
              <w:kinsoku/>
              <w:wordWrap/>
              <w:overflowPunct/>
              <w:topLinePunct w:val="0"/>
              <w:autoSpaceDE/>
              <w:autoSpaceDN/>
              <w:bidi w:val="0"/>
              <w:spacing w:line="240" w:lineRule="auto"/>
              <w:ind w:firstLine="0" w:firstLineChars="0"/>
              <w:jc w:val="center"/>
              <w:rPr>
                <w:rFonts w:hint="eastAsia" w:ascii="仿宋" w:hAnsi="仿宋" w:eastAsia="仿宋" w:cs="仿宋"/>
                <w:snapToGrid w:val="0"/>
                <w:sz w:val="32"/>
                <w:szCs w:val="32"/>
              </w:rPr>
            </w:pPr>
            <w:r>
              <w:rPr>
                <w:rFonts w:hint="eastAsia" w:ascii="仿宋" w:hAnsi="仿宋" w:eastAsia="仿宋" w:cs="仿宋"/>
                <w:b/>
                <w:snapToGrid w:val="0"/>
                <w:sz w:val="32"/>
                <w:szCs w:val="32"/>
              </w:rPr>
              <w:t>意见</w:t>
            </w: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ind w:right="732"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right="732"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right="732"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right="732"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right="732" w:firstLine="0" w:firstLineChars="0"/>
              <w:rPr>
                <w:rFonts w:hint="eastAsia" w:ascii="仿宋" w:hAnsi="仿宋" w:eastAsia="仿宋" w:cs="仿宋"/>
                <w:snapToGrid w:val="0"/>
                <w:sz w:val="32"/>
                <w:szCs w:val="32"/>
              </w:rPr>
            </w:pPr>
          </w:p>
          <w:p>
            <w:pPr>
              <w:keepNext w:val="0"/>
              <w:keepLines w:val="0"/>
              <w:pageBreakBefore w:val="0"/>
              <w:kinsoku/>
              <w:wordWrap/>
              <w:overflowPunct/>
              <w:topLinePunct w:val="0"/>
              <w:autoSpaceDE/>
              <w:autoSpaceDN/>
              <w:bidi w:val="0"/>
              <w:spacing w:line="240" w:lineRule="auto"/>
              <w:ind w:right="252" w:firstLine="0" w:firstLineChars="0"/>
              <w:jc w:val="right"/>
              <w:rPr>
                <w:rFonts w:hint="eastAsia" w:ascii="仿宋" w:hAnsi="仿宋" w:eastAsia="仿宋" w:cs="仿宋"/>
                <w:snapToGrid w:val="0"/>
                <w:sz w:val="32"/>
                <w:szCs w:val="32"/>
              </w:rPr>
            </w:pPr>
            <w:r>
              <w:rPr>
                <w:rFonts w:hint="eastAsia" w:ascii="仿宋" w:hAnsi="仿宋" w:eastAsia="仿宋" w:cs="仿宋"/>
                <w:snapToGrid w:val="0"/>
                <w:sz w:val="32"/>
                <w:szCs w:val="32"/>
              </w:rPr>
              <w:t>（签章）</w:t>
            </w:r>
          </w:p>
          <w:p>
            <w:pPr>
              <w:keepNext w:val="0"/>
              <w:keepLines w:val="0"/>
              <w:pageBreakBefore w:val="0"/>
              <w:kinsoku/>
              <w:wordWrap/>
              <w:overflowPunct/>
              <w:topLinePunct w:val="0"/>
              <w:autoSpaceDE/>
              <w:autoSpaceDN/>
              <w:bidi w:val="0"/>
              <w:spacing w:line="240" w:lineRule="auto"/>
              <w:ind w:left="295" w:firstLine="0" w:firstLineChars="0"/>
              <w:jc w:val="right"/>
              <w:rPr>
                <w:rFonts w:hint="eastAsia" w:ascii="仿宋" w:hAnsi="仿宋" w:eastAsia="仿宋" w:cs="仿宋"/>
                <w:snapToGrid w:val="0"/>
                <w:sz w:val="32"/>
                <w:szCs w:val="32"/>
              </w:rPr>
            </w:pPr>
            <w:r>
              <w:rPr>
                <w:rFonts w:hint="eastAsia" w:ascii="仿宋" w:hAnsi="仿宋" w:eastAsia="仿宋" w:cs="仿宋"/>
                <w:snapToGrid w:val="0"/>
                <w:sz w:val="32"/>
                <w:szCs w:val="32"/>
              </w:rPr>
              <w:t>年    月    日</w:t>
            </w:r>
          </w:p>
        </w:tc>
      </w:tr>
    </w:tbl>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pPr>
      <w:r>
        <w:rPr>
          <w:rFonts w:hint="eastAsia" w:ascii="仿宋" w:hAnsi="仿宋" w:eastAsia="仿宋" w:cs="仿宋"/>
          <w:bCs/>
          <w:snapToGrid w:val="0"/>
          <w:sz w:val="32"/>
          <w:szCs w:val="32"/>
        </w:rPr>
        <w:t>注：“申报单位意见”栏，需由培训机构所在学校、企业主管领导签字并加盖单位公章，不可由二级学院（机构）签署。</w:t>
      </w:r>
    </w:p>
    <w:p>
      <w:pPr>
        <w:keepNext w:val="0"/>
        <w:keepLines w:val="0"/>
        <w:pageBreakBefore w:val="0"/>
        <w:kinsoku/>
        <w:wordWrap/>
        <w:overflowPunct/>
        <w:topLinePunct w:val="0"/>
        <w:autoSpaceDE/>
        <w:autoSpaceDN/>
        <w:bidi w:val="0"/>
        <w:spacing w:line="240" w:lineRule="auto"/>
        <w:ind w:firstLine="0" w:firstLineChars="0"/>
        <w:rPr>
          <w:rFonts w:hint="eastAsia" w:ascii="仿宋" w:hAnsi="仿宋" w:eastAsia="仿宋" w:cs="仿宋"/>
          <w:bCs/>
          <w:snapToGrid w:val="0"/>
          <w:sz w:val="32"/>
          <w:szCs w:val="32"/>
        </w:rPr>
        <w:sectPr>
          <w:pgSz w:w="11906" w:h="16838"/>
          <w:pgMar w:top="1440" w:right="1803" w:bottom="1440" w:left="1803" w:header="851" w:footer="992" w:gutter="0"/>
          <w:cols w:space="0" w:num="1"/>
          <w:docGrid w:type="lines" w:linePitch="319" w:charSpace="0"/>
        </w:sectPr>
      </w:pPr>
      <w:r>
        <w:rPr>
          <w:rFonts w:hint="eastAsia" w:ascii="仿宋" w:hAnsi="仿宋" w:eastAsia="仿宋" w:cs="仿宋"/>
          <w:snapToGrid w:val="0"/>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华光中雅_CNKI">
    <w:panose1 w:val="02000500000000000000"/>
    <w:charset w:val="86"/>
    <w:family w:val="auto"/>
    <w:pitch w:val="default"/>
    <w:sig w:usb0="800002BF" w:usb1="18CF7CF8" w:usb2="00000036" w:usb3="00000000" w:csb0="0004000F" w:csb1="00000000"/>
  </w:font>
  <w:font w:name="华光中圆_CNKI">
    <w:panose1 w:val="02000500000000000000"/>
    <w:charset w:val="86"/>
    <w:family w:val="auto"/>
    <w:pitch w:val="default"/>
    <w:sig w:usb0="A00002BF" w:usb1="18CF7CFA" w:usb2="00000016" w:usb3="00000000" w:csb0="0004000F" w:csb1="00000000"/>
  </w:font>
  <w:font w:name="华光中等线_CNKI">
    <w:panose1 w:val="02000500000000000000"/>
    <w:charset w:val="86"/>
    <w:family w:val="auto"/>
    <w:pitch w:val="default"/>
    <w:sig w:usb0="A00002BF" w:usb1="38CF7CFA" w:usb2="00000016" w:usb3="00000000" w:csb0="0004000F" w:csb1="00000000"/>
  </w:font>
  <w:font w:name="华光书宋_CNKI">
    <w:panose1 w:val="02000500000000000000"/>
    <w:charset w:val="86"/>
    <w:family w:val="auto"/>
    <w:pitch w:val="default"/>
    <w:sig w:usb0="A00002BF" w:usb1="38CF7CFA" w:usb2="00000016" w:usb3="00000000" w:csb0="0004000F" w:csb1="00000000"/>
  </w:font>
  <w:font w:name="华光准圆_CNKI">
    <w:panose1 w:val="02000500000000000000"/>
    <w:charset w:val="86"/>
    <w:family w:val="auto"/>
    <w:pitch w:val="default"/>
    <w:sig w:usb0="A00002BF" w:usb1="38CF7CFA" w:usb2="00000016" w:usb3="00000000" w:csb0="0004000F" w:csb1="00000000"/>
  </w:font>
  <w:font w:name="华光平黑_CNKI">
    <w:panose1 w:val="02000500000000000000"/>
    <w:charset w:val="86"/>
    <w:family w:val="auto"/>
    <w:pitch w:val="default"/>
    <w:sig w:usb0="A00002BF" w:usb1="38CF7CFA" w:usb2="00000016" w:usb3="00000000" w:csb0="0004000F" w:csb1="00000000"/>
  </w:font>
  <w:font w:name="华光彩云_CNKI">
    <w:panose1 w:val="02000500000000000000"/>
    <w:charset w:val="86"/>
    <w:family w:val="auto"/>
    <w:pitch w:val="default"/>
    <w:sig w:usb0="A00002BF" w:usb1="38CF7CFA" w:usb2="00000016" w:usb3="00000000" w:csb0="0004000F" w:csb1="00000000"/>
  </w:font>
  <w:font w:name="华光大黑二_CNKI">
    <w:panose1 w:val="02000500000000000000"/>
    <w:charset w:val="86"/>
    <w:family w:val="auto"/>
    <w:pitch w:val="default"/>
    <w:sig w:usb0="8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MGI3ZTViNmI4ZDQ1OTkyODZmYzAyM2FkYWZlZGMifQ=="/>
  </w:docVars>
  <w:rsids>
    <w:rsidRoot w:val="18C50A8F"/>
    <w:rsid w:val="017B2166"/>
    <w:rsid w:val="14D830CB"/>
    <w:rsid w:val="17223C92"/>
    <w:rsid w:val="18C50A8F"/>
    <w:rsid w:val="287D14FC"/>
    <w:rsid w:val="327D3868"/>
    <w:rsid w:val="4BEC7237"/>
    <w:rsid w:val="54B15266"/>
    <w:rsid w:val="60A913EF"/>
    <w:rsid w:val="7FCB3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仿宋正文"/>
    <w:basedOn w:val="1"/>
    <w:qFormat/>
    <w:uiPriority w:val="0"/>
    <w:pPr>
      <w:ind w:firstLine="560" w:firstLineChars="200"/>
    </w:pPr>
    <w:rPr>
      <w:rFonts w:ascii="仿宋" w:hAnsi="仿宋" w:eastAsia="仿宋_GB2312"/>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1289</Words>
  <Characters>1304</Characters>
  <Lines>0</Lines>
  <Paragraphs>0</Paragraphs>
  <TotalTime>1</TotalTime>
  <ScaleCrop>false</ScaleCrop>
  <LinksUpToDate>false</LinksUpToDate>
  <CharactersWithSpaces>1746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2020-09-07T05:29:00Z</dcterms:created>
  <dc:creator>春苗</dc:creator>
  <cp:lastModifiedBy>骨感辉哥</cp:lastModifiedBy>
  <dcterms:modified xsi:type="dcterms:W3CDTF">2022-08-05T14:38:05Z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4C0BB8E710024BDBA489823C005BED32</vt:lpwstr>
  </property>
</Properties>
</file>