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附件5</w:t>
      </w:r>
    </w:p>
    <w:p>
      <w:pPr>
        <w:ind w:firstLine="640" w:firstLineChars="200"/>
      </w:pPr>
    </w:p>
    <w:p>
      <w:pPr>
        <w:jc w:val="center"/>
        <w:rPr>
          <w:rFonts w:ascii="方正小标宋_GBK" w:hAnsi="仿宋" w:eastAsia="方正小标宋_GBK"/>
          <w:sz w:val="40"/>
          <w:szCs w:val="40"/>
        </w:rPr>
      </w:pPr>
      <w:r>
        <w:rPr>
          <w:rFonts w:hint="eastAsia" w:ascii="方正小标宋_GBK" w:hAnsi="仿宋" w:eastAsia="方正小标宋_GBK"/>
          <w:sz w:val="40"/>
          <w:szCs w:val="40"/>
        </w:rPr>
        <w:t>“全民阅读校园交流会”现场专题讲座回执</w:t>
      </w:r>
    </w:p>
    <w:p>
      <w:pPr>
        <w:ind w:firstLine="640" w:firstLineChars="200"/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1"/>
        <w:gridCol w:w="2075"/>
        <w:gridCol w:w="2127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228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组织单位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所在地区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28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联络人姓名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228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联系方式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228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计划会期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（时间）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217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预计参会人数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7" w:hRule="atLeast"/>
          <w:jc w:val="center"/>
        </w:trPr>
        <w:tc>
          <w:tcPr>
            <w:tcW w:w="2282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备注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  <w:sz w:val="28"/>
              </w:rPr>
            </w:pPr>
          </w:p>
        </w:tc>
      </w:tr>
    </w:tbl>
    <w:p>
      <w:pPr>
        <w:rPr>
          <w:rFonts w:ascii="楷体" w:hAnsi="楷体" w:eastAsia="楷体"/>
          <w:sz w:val="24"/>
        </w:rPr>
      </w:pPr>
    </w:p>
    <w:p>
      <w:pPr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注：会期选择时间段（半天）：10月16日至12月15日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EC8977-C331-4529-BECF-0EB55278BE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DDF5247-C20A-45C0-8893-7763D123764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4C4A31DE-EEA0-47F6-AE53-EDBDE03B602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54D74211-8842-47AD-867F-064A09D79FF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217682D-FFD5-4E1F-A25A-5431CD1B8CF6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E314BD74-E41B-4D22-9066-EFF4BBC7D0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</w:docVars>
  <w:rsids>
    <w:rsidRoot w:val="19534740"/>
    <w:rsid w:val="154F7486"/>
    <w:rsid w:val="19534740"/>
    <w:rsid w:val="299824CF"/>
    <w:rsid w:val="48A766BF"/>
    <w:rsid w:val="4CAC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2023-07-26T01:28:00Z</dcterms:created>
  <dc:creator>胡豆儿</dc:creator>
  <cp:lastModifiedBy>胡豆儿</cp:lastModifiedBy>
  <dcterms:modified xsi:type="dcterms:W3CDTF">2023-07-26T01:40:24Z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D1F944F624B34158BC59D4C762B4963C_13</vt:lpwstr>
  </property>
</Properties>
</file>