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218"/>
        <w:rPr>
          <w:rFonts w:hint="eastAsia" w:ascii="黑体" w:hAnsi="黑体" w:cs="黑体"/>
        </w:rPr>
      </w:pPr>
      <w:r>
        <w:rPr>
          <w:rFonts w:hint="eastAsia" w:ascii="黑体" w:hAnsi="黑体" w:cs="黑体"/>
        </w:rPr>
        <w:t>附件2</w:t>
      </w:r>
    </w:p>
    <w:p>
      <w:pPr>
        <w:pStyle w:val="2"/>
      </w:pPr>
      <w:r>
        <w:rPr>
          <w:rFonts w:hint="eastAsia"/>
        </w:rPr>
        <w:t>2024年高校学生资助诚信教育主题活动</w:t>
      </w:r>
    </w:p>
    <w:p>
      <w:pPr>
        <w:pStyle w:val="2"/>
      </w:pPr>
      <w:r>
        <w:rPr>
          <w:rFonts w:hint="eastAsia"/>
        </w:rPr>
        <w:t>“优秀组织奖”获奖名单</w:t>
      </w:r>
    </w:p>
    <w:p>
      <w:pPr>
        <w:pStyle w:val="6"/>
        <w:rPr>
          <w:b w:val="0"/>
          <w:bCs/>
        </w:rPr>
      </w:pPr>
      <w:r>
        <w:rPr>
          <w:rFonts w:hint="eastAsia"/>
          <w:b w:val="0"/>
          <w:bCs/>
        </w:rPr>
        <w:t>（40个）</w:t>
      </w:r>
    </w:p>
    <w:p>
      <w:pPr>
        <w:ind w:firstLine="0" w:firstLineChars="0"/>
      </w:pPr>
      <w:r>
        <w:t>西南石油大学</w:t>
      </w:r>
      <w:r>
        <w:rPr>
          <w:rFonts w:hint="eastAsia"/>
        </w:rPr>
        <w:t>、</w:t>
      </w:r>
      <w:r>
        <w:t>乐山师范学院</w:t>
      </w:r>
      <w:r>
        <w:rPr>
          <w:rFonts w:hint="eastAsia"/>
        </w:rPr>
        <w:t>、</w:t>
      </w:r>
      <w:r>
        <w:t>西华师范大学</w:t>
      </w:r>
      <w:r>
        <w:rPr>
          <w:rFonts w:hint="eastAsia"/>
        </w:rPr>
        <w:t>、</w:t>
      </w:r>
      <w:r>
        <w:t>四川农业大学</w:t>
      </w:r>
      <w:r>
        <w:rPr>
          <w:rFonts w:hint="eastAsia"/>
        </w:rPr>
        <w:t>、</w:t>
      </w:r>
      <w:r>
        <w:t>成都理工大学</w:t>
      </w:r>
      <w:r>
        <w:rPr>
          <w:rFonts w:hint="eastAsia"/>
        </w:rPr>
        <w:t>、</w:t>
      </w:r>
      <w:r>
        <w:t>四川师范大学</w:t>
      </w:r>
      <w:r>
        <w:rPr>
          <w:rFonts w:hint="eastAsia"/>
        </w:rPr>
        <w:t>、</w:t>
      </w:r>
      <w:r>
        <w:t>西南科技大学</w:t>
      </w:r>
      <w:r>
        <w:rPr>
          <w:rFonts w:hint="eastAsia"/>
        </w:rPr>
        <w:t>、</w:t>
      </w:r>
      <w:r>
        <w:t>成都中医药大学</w:t>
      </w:r>
      <w:r>
        <w:rPr>
          <w:rFonts w:hint="eastAsia"/>
        </w:rPr>
        <w:t>、</w:t>
      </w:r>
      <w:r>
        <w:t>川北医学院</w:t>
      </w:r>
      <w:r>
        <w:rPr>
          <w:rFonts w:hint="eastAsia"/>
        </w:rPr>
        <w:t>、</w:t>
      </w:r>
      <w:r>
        <w:t>内江师范学院</w:t>
      </w:r>
      <w:r>
        <w:rPr>
          <w:rFonts w:hint="eastAsia"/>
        </w:rPr>
        <w:t>、</w:t>
      </w:r>
      <w:r>
        <w:t>成都信息工程大学</w:t>
      </w:r>
      <w:r>
        <w:rPr>
          <w:rFonts w:hint="eastAsia"/>
        </w:rPr>
        <w:t>、</w:t>
      </w:r>
      <w:r>
        <w:t>成都医学院</w:t>
      </w:r>
      <w:r>
        <w:rPr>
          <w:rFonts w:hint="eastAsia"/>
        </w:rPr>
        <w:t>、</w:t>
      </w:r>
      <w:r>
        <w:t>南充文化旅游职业学院</w:t>
      </w:r>
      <w:r>
        <w:rPr>
          <w:rFonts w:hint="eastAsia"/>
        </w:rPr>
        <w:t>、</w:t>
      </w:r>
      <w:r>
        <w:t>西昌学院</w:t>
      </w:r>
      <w:r>
        <w:rPr>
          <w:rFonts w:hint="eastAsia"/>
        </w:rPr>
        <w:t>、</w:t>
      </w:r>
      <w:r>
        <w:t>四川工商学院</w:t>
      </w:r>
      <w:r>
        <w:rPr>
          <w:rFonts w:hint="eastAsia"/>
        </w:rPr>
        <w:t>、</w:t>
      </w:r>
      <w:r>
        <w:t>成都大学</w:t>
      </w:r>
      <w:r>
        <w:rPr>
          <w:rFonts w:hint="eastAsia"/>
        </w:rPr>
        <w:t>、</w:t>
      </w:r>
      <w:r>
        <w:t>攀枝花学院</w:t>
      </w:r>
      <w:r>
        <w:rPr>
          <w:rFonts w:hint="eastAsia"/>
        </w:rPr>
        <w:t>、</w:t>
      </w:r>
      <w:r>
        <w:t>成都师范学院</w:t>
      </w:r>
      <w:r>
        <w:rPr>
          <w:rFonts w:hint="eastAsia"/>
        </w:rPr>
        <w:t>、</w:t>
      </w:r>
      <w:r>
        <w:t>成都理工大学工程技术学院</w:t>
      </w:r>
      <w:r>
        <w:rPr>
          <w:rFonts w:hint="eastAsia"/>
        </w:rPr>
        <w:t>、</w:t>
      </w:r>
      <w:r>
        <w:t>绵阳师范学院</w:t>
      </w:r>
      <w:r>
        <w:rPr>
          <w:rFonts w:hint="eastAsia"/>
        </w:rPr>
        <w:t>、</w:t>
      </w:r>
      <w:r>
        <w:t>成都银杏酒店管理学院</w:t>
      </w:r>
      <w:r>
        <w:rPr>
          <w:rFonts w:hint="eastAsia"/>
        </w:rPr>
        <w:t>、</w:t>
      </w:r>
      <w:r>
        <w:t>四川铁道职业学院</w:t>
      </w:r>
      <w:r>
        <w:rPr>
          <w:rFonts w:hint="eastAsia"/>
        </w:rPr>
        <w:t>、</w:t>
      </w:r>
      <w:r>
        <w:t>广安职业技术学院</w:t>
      </w:r>
      <w:r>
        <w:rPr>
          <w:rFonts w:hint="eastAsia"/>
        </w:rPr>
        <w:t>、</w:t>
      </w:r>
      <w:r>
        <w:t>宜宾学院</w:t>
      </w:r>
      <w:r>
        <w:rPr>
          <w:rFonts w:hint="eastAsia"/>
        </w:rPr>
        <w:t>、</w:t>
      </w:r>
      <w:r>
        <w:t>阿坝师范学院</w:t>
      </w:r>
      <w:r>
        <w:rPr>
          <w:rFonts w:hint="eastAsia"/>
        </w:rPr>
        <w:t>、</w:t>
      </w:r>
      <w:r>
        <w:t>成都体育学院</w:t>
      </w:r>
      <w:r>
        <w:rPr>
          <w:rFonts w:hint="eastAsia"/>
        </w:rPr>
        <w:t>、</w:t>
      </w:r>
      <w:r>
        <w:t>四川大学锦江学院</w:t>
      </w:r>
      <w:r>
        <w:rPr>
          <w:rFonts w:hint="eastAsia"/>
        </w:rPr>
        <w:t>、</w:t>
      </w:r>
      <w:r>
        <w:t>成都纺织高等专科学校</w:t>
      </w:r>
      <w:r>
        <w:rPr>
          <w:rFonts w:hint="eastAsia"/>
        </w:rPr>
        <w:t>、</w:t>
      </w:r>
      <w:r>
        <w:t>四川托普信息技术职业学院</w:t>
      </w:r>
      <w:r>
        <w:rPr>
          <w:rFonts w:hint="eastAsia"/>
        </w:rPr>
        <w:t>、</w:t>
      </w:r>
      <w:r>
        <w:t>四川音乐学院</w:t>
      </w:r>
      <w:r>
        <w:rPr>
          <w:rFonts w:hint="eastAsia"/>
        </w:rPr>
        <w:t>、</w:t>
      </w:r>
      <w:r>
        <w:t>成都工业学院</w:t>
      </w:r>
      <w:r>
        <w:rPr>
          <w:rFonts w:hint="eastAsia"/>
        </w:rPr>
        <w:t>、</w:t>
      </w:r>
      <w:r>
        <w:t>成都东软学院</w:t>
      </w:r>
      <w:r>
        <w:rPr>
          <w:rFonts w:hint="eastAsia"/>
        </w:rPr>
        <w:t>、</w:t>
      </w:r>
      <w:r>
        <w:t>成都文理学院</w:t>
      </w:r>
      <w:r>
        <w:rPr>
          <w:rFonts w:hint="eastAsia"/>
        </w:rPr>
        <w:t>、</w:t>
      </w:r>
      <w:r>
        <w:t>四川工程职业技术大学</w:t>
      </w:r>
      <w:r>
        <w:rPr>
          <w:rFonts w:hint="eastAsia"/>
        </w:rPr>
        <w:t>、</w:t>
      </w:r>
      <w:r>
        <w:t>绵阳职业技术学院</w:t>
      </w:r>
      <w:r>
        <w:rPr>
          <w:rFonts w:hint="eastAsia"/>
        </w:rPr>
        <w:t>、</w:t>
      </w:r>
      <w:r>
        <w:t>四川航天职业技术学院</w:t>
      </w:r>
      <w:r>
        <w:rPr>
          <w:rFonts w:hint="eastAsia"/>
        </w:rPr>
        <w:t>、</w:t>
      </w:r>
      <w:r>
        <w:t>四川传媒学院</w:t>
      </w:r>
      <w:r>
        <w:rPr>
          <w:rFonts w:hint="eastAsia"/>
        </w:rPr>
        <w:t>、</w:t>
      </w:r>
      <w:r>
        <w:t>成都艺术职业大学</w:t>
      </w:r>
      <w:r>
        <w:rPr>
          <w:rFonts w:hint="eastAsia"/>
        </w:rPr>
        <w:t>、</w:t>
      </w:r>
      <w:r>
        <w:t>四川西南航空职业学院</w:t>
      </w:r>
      <w:r>
        <w:rPr>
          <w:rFonts w:hint="eastAsia"/>
        </w:rPr>
        <w:t>、</w:t>
      </w:r>
      <w:r>
        <w:t>达州中医药职业学院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134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78882554"/>
    <w:rsid w:val="788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84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件2字"/>
    <w:basedOn w:val="1"/>
    <w:autoRedefine/>
    <w:qFormat/>
    <w:uiPriority w:val="0"/>
    <w:pPr>
      <w:spacing w:after="50" w:afterLines="50"/>
      <w:ind w:firstLine="0" w:firstLineChars="0"/>
    </w:pPr>
    <w:rPr>
      <w:rFonts w:eastAsia="黑体"/>
    </w:rPr>
  </w:style>
  <w:style w:type="paragraph" w:customStyle="1" w:styleId="6">
    <w:name w:val="作者、日期"/>
    <w:basedOn w:val="1"/>
    <w:autoRedefine/>
    <w:qFormat/>
    <w:uiPriority w:val="0"/>
    <w:pPr>
      <w:spacing w:line="500" w:lineRule="exact"/>
      <w:ind w:firstLine="0" w:firstLineChars="0"/>
      <w:jc w:val="center"/>
    </w:pPr>
    <w:rPr>
      <w:rFonts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2024-09-14T02:31:00Z</dcterms:created>
  <dc:creator>文帝</dc:creator>
  <cp:lastModifiedBy>文帝</cp:lastModifiedBy>
  <dcterms:modified xsi:type="dcterms:W3CDTF">2024-09-14T02:32:28Z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9DC286D15B554CFC8EB574C8438CDE17_11</vt:lpwstr>
  </property>
</Properties>
</file>