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49BED">
      <w:pPr>
        <w:snapToGrid w:val="0"/>
        <w:spacing w:line="600" w:lineRule="exact"/>
        <w:rPr>
          <w:rFonts w:ascii="仿宋_GB2312" w:hAnsi="仿宋_GB2312" w:eastAsia="仿宋_GB2312"/>
          <w:color w:val="000000"/>
          <w:sz w:val="32"/>
          <w:szCs w:val="32"/>
        </w:rPr>
      </w:pPr>
    </w:p>
    <w:p w14:paraId="6D99C595">
      <w:pPr>
        <w:suppressAutoHyphens w:val="0"/>
        <w:spacing w:line="600" w:lineRule="exac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</w:p>
    <w:p w14:paraId="04C82464">
      <w:pPr>
        <w:suppressAutoHyphens w:val="0"/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437092BA">
      <w:pPr>
        <w:suppressAutoHyphens w:val="0"/>
        <w:spacing w:line="700" w:lineRule="exact"/>
        <w:jc w:val="center"/>
        <w:rPr>
          <w:rFonts w:ascii="方正小标宋_GBK" w:hAnsi="黑体" w:eastAsia="方正小标宋_GBK"/>
          <w:color w:val="000000"/>
          <w:sz w:val="44"/>
          <w:szCs w:val="44"/>
        </w:rPr>
      </w:pPr>
      <w:bookmarkStart w:id="0" w:name="_GoBack"/>
      <w:r>
        <w:rPr>
          <w:rFonts w:hint="eastAsia" w:ascii="方正小标宋_GBK" w:hAnsi="黑体" w:eastAsia="方正小标宋_GBK"/>
          <w:color w:val="000000"/>
          <w:sz w:val="44"/>
          <w:szCs w:val="44"/>
        </w:rPr>
        <w:t>第五届省督学、特约省督学拟聘名单</w:t>
      </w:r>
    </w:p>
    <w:bookmarkEnd w:id="0"/>
    <w:p w14:paraId="3B030A2B">
      <w:pPr>
        <w:suppressAutoHyphens w:val="0"/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48748E6F">
      <w:pPr>
        <w:numPr>
          <w:ilvl w:val="0"/>
          <w:numId w:val="1"/>
        </w:numPr>
        <w:suppressAutoHyphens w:val="0"/>
        <w:spacing w:line="600" w:lineRule="exact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第五届省督学（</w:t>
      </w:r>
      <w:r>
        <w:rPr>
          <w:rFonts w:hint="eastAsia" w:ascii="Times New Roman" w:hAnsi="Times New Roman" w:eastAsia="黑体"/>
          <w:color w:val="000000"/>
          <w:sz w:val="32"/>
          <w:szCs w:val="32"/>
        </w:rPr>
        <w:t>130</w:t>
      </w:r>
      <w:r>
        <w:rPr>
          <w:rFonts w:ascii="Times New Roman" w:hAnsi="Times New Roman" w:eastAsia="黑体"/>
          <w:color w:val="000000"/>
          <w:sz w:val="32"/>
          <w:szCs w:val="32"/>
        </w:rPr>
        <w:t>名，按姓氏笔画排列）</w:t>
      </w:r>
    </w:p>
    <w:p w14:paraId="58BAFEF8">
      <w:pPr>
        <w:suppressAutoHyphens w:val="0"/>
        <w:spacing w:line="600" w:lineRule="exac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丁世明   丁念友   邓  剑   毛道生   毛端喜   王三骏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br w:type="textWrapping"/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王兴周   王运芳   王国炜   王国强   王  挚   王  黎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br w:type="textWrapping"/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文  莉   尹  艳   东  周   冯永刚   冯  萍   付  军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br w:type="textWrapping"/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卢  静   田  川   石  斌   石  静   刘士喜   刘长彬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br w:type="textWrapping"/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刘安勇   刘  艳   刘晓曦   刘  著   刘绪国   米云林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br w:type="textWrapping"/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任  亮   向明华   向绍江   朱世宏   陈  凯   陈立兵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br w:type="textWrapping"/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陈铁军   陈冠松   但淑娴   何  庆   何照强   李  江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br w:type="textWrapping"/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李小宏   李  刚   李庆九   李志刚   李其江   李明金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br w:type="textWrapping"/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李笑非   李  浩   李隆庆   陆卫江   邵开泽   宋春霞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br w:type="textWrapping"/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汪  英   汪红波   吴明平   肖世林   杨远东   杨  岚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br w:type="textWrapping"/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杨  波   杨  娟   杨成兰   余孝其   张  梅   张  屹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br w:type="textWrapping"/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张  旭   张如栩   张  英   张  勇   张智勇   张澜涛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br w:type="textWrapping"/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邹晓敏   罗  羿   罗  瑜   罗  凤   罗南弟   罗  聪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br w:type="textWrapping"/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易国栋   周永宏   周茂栋   郝德龙   胡卫锋   胡银安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br w:type="textWrapping"/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荣  飞   赵  强   赵宗逵   赵崇杰   高  翔   郭子明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br w:type="textWrapping"/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郭世一   郭光恒   卿上海   唐永富   唐克红   唐振华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br w:type="textWrapping"/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涂 刚    晏  锐   崔昌宏   龚崇儒   康永邦   康  滨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br w:type="textWrapping"/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程勇祥   程智勇   董利华   傅  明   黄光军   黄传宝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br w:type="textWrapping"/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黄敏洁   黄  鑫   蒋庭贵   蒋鸿荣   彭  伟 彭措达尔基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br w:type="textWrapping"/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温如春   曾  琴   曾  晶   赖永红   赖永康   赖英莉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br w:type="textWrapping"/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赖晗梅   雷  云   蒲俊梅   蔡光洁   蔡  敏   廖德斌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br w:type="textWrapping"/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漆高明   熊宗辉   黎晓玲   戴作安</w:t>
      </w:r>
    </w:p>
    <w:p w14:paraId="6307C0AB">
      <w:pPr>
        <w:numPr>
          <w:ilvl w:val="0"/>
          <w:numId w:val="1"/>
        </w:numPr>
        <w:suppressAutoHyphens w:val="0"/>
        <w:spacing w:line="600" w:lineRule="exact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第五届特约省督学（152名，按姓氏笔画排列）</w:t>
      </w:r>
    </w:p>
    <w:p w14:paraId="42640594">
      <w:pPr>
        <w:suppressAutoHyphens w:val="0"/>
        <w:spacing w:line="600" w:lineRule="exac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邓  燕   毛雪峰   王  岭   王拉沙   王全民   王树林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br w:type="textWrapping"/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王  燕   王也熙   代  倩   付入林   甘康平   田贵荣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br w:type="textWrapping"/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田雪皎   伏兴成   江安安   江芸涵   江岷霞   匡世联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br w:type="textWrapping"/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刘炳南   刘  放   刘海峰   刘  志   刘中平   米正权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br w:type="textWrapping"/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孙铭阳   向旭平   许多焱   许泽能   闫  阳   阳莹艳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br w:type="textWrapping"/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牟洪贵   朱利梅   朱兴芝   竹林强   乔  木   伍文森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br w:type="textWrapping"/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伍小兵   陈凡逸   陈良坤   陈  玲   陈明英   陈世连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br w:type="textWrapping"/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陈书敏   陈  怡   陈  勇   杜其超   何云竹   何友香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br w:type="textWrapping"/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何  秀   何  俊   何德军   李  芳   李  昊   李大鹏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br w:type="textWrapping"/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李俭慧   李清树   李胜利   李维兵   李  霞   李雪嵩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br w:type="textWrapping"/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李  莹   李云贵   李忠明   宋  婧   宋  兵   宋奕云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br w:type="textWrapping"/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苏俊清   汪天飞   汪桂琼   杨  丽   杨沙莎   杨  锐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br w:type="textWrapping"/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杨  艳   杨驰云   张  华   张  晋   张小林   张延蓉   </w:t>
      </w:r>
    </w:p>
    <w:p w14:paraId="69D7473C">
      <w:pPr>
        <w:suppressAutoHyphens w:val="0"/>
        <w:spacing w:line="600" w:lineRule="exac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张玉荣   张震宇   张永生   张翻蓉   张  珩   邹洪伟   </w:t>
      </w:r>
    </w:p>
    <w:p w14:paraId="76C33194">
      <w:pPr>
        <w:suppressAutoHyphens w:val="0"/>
        <w:spacing w:line="600" w:lineRule="exac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邹意生   范  琳   奉  文   林  迪   罗定国  罗怀良   </w:t>
      </w:r>
    </w:p>
    <w:p w14:paraId="088681EA">
      <w:pPr>
        <w:suppressAutoHyphens w:val="0"/>
        <w:spacing w:line="600" w:lineRule="exac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罗  江   罗仕金   罗小兵   罗亦凡   罗  哲  庞  娟   </w:t>
      </w:r>
    </w:p>
    <w:p w14:paraId="410D8F5B">
      <w:pPr>
        <w:suppressAutoHyphens w:val="0"/>
        <w:spacing w:line="600" w:lineRule="exac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周  斌   周  莉   周  琴   段翔沥   贺  羽  胡伶俐   </w:t>
      </w:r>
    </w:p>
    <w:p w14:paraId="5B2A0FCA">
      <w:pPr>
        <w:suppressAutoHyphens w:val="0"/>
        <w:spacing w:line="600" w:lineRule="exac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胥泉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昇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   姚  岚   俞慧敏   钟俊敏   钟柯昱  钟兴华   </w:t>
      </w:r>
    </w:p>
    <w:p w14:paraId="25E0A004">
      <w:pPr>
        <w:suppressAutoHyphens w:val="0"/>
        <w:spacing w:line="600" w:lineRule="exac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赵  刚   赵  明   高其君   贾贵洲   倪卫东  聂  涛   </w:t>
      </w:r>
    </w:p>
    <w:p w14:paraId="4974B340">
      <w:pPr>
        <w:suppressAutoHyphens w:val="0"/>
        <w:spacing w:line="600" w:lineRule="exac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秦莉红   唐俊才   唐  磊   徐  广   徐清燕  袁  浩   </w:t>
      </w:r>
    </w:p>
    <w:p w14:paraId="639D1710">
      <w:pPr>
        <w:suppressAutoHyphens w:val="0"/>
        <w:spacing w:line="600" w:lineRule="exac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袁  甲   袁诗光   曹嘉木   崔晨浩   崔  勇  龚文韬   </w:t>
      </w:r>
    </w:p>
    <w:p w14:paraId="790EA263">
      <w:pPr>
        <w:suppressAutoHyphens w:val="0"/>
        <w:spacing w:line="600" w:lineRule="exac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梁  妙   宿  强   程冬秀   程  岚   董洪丹  蒋  玲   </w:t>
      </w:r>
    </w:p>
    <w:p w14:paraId="20A5BC76">
      <w:pPr>
        <w:suppressAutoHyphens w:val="0"/>
        <w:spacing w:line="600" w:lineRule="exac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焦  蒲   彭冠华   谢亮冯   曾建东   曾玉玲  黄  耿   </w:t>
      </w:r>
    </w:p>
    <w:p w14:paraId="35DAAD3F">
      <w:pPr>
        <w:suppressAutoHyphens w:val="0"/>
        <w:spacing w:line="600" w:lineRule="exac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黄  明   黄  曦   黄祥勇   黄耀学   黄元全  赖长春   </w:t>
      </w:r>
    </w:p>
    <w:p w14:paraId="372F816E">
      <w:pPr>
        <w:suppressAutoHyphens w:val="0"/>
        <w:spacing w:line="600" w:lineRule="exac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赖小英   蒲晓茹   蒲永明   蔡存明   蔡平常  谭晓花   </w:t>
      </w:r>
    </w:p>
    <w:p w14:paraId="511E7863">
      <w:pPr>
        <w:suppressAutoHyphens w:val="0"/>
        <w:spacing w:line="600" w:lineRule="exac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潘  涛   滕  欢</w:t>
      </w:r>
    </w:p>
    <w:sectPr>
      <w:footerReference r:id="rId3" w:type="default"/>
      <w:footerReference r:id="rId4" w:type="even"/>
      <w:pgSz w:w="11906" w:h="16838"/>
      <w:pgMar w:top="2098" w:right="1474" w:bottom="1985" w:left="1588" w:header="1701" w:footer="1588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iberation Sans">
    <w:altName w:val="华文中宋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Noto Sans CJK SC Regular">
    <w:altName w:val="仿宋_GB2312"/>
    <w:panose1 w:val="00000000000000000000"/>
    <w:charset w:val="86"/>
    <w:family w:val="auto"/>
    <w:pitch w:val="default"/>
    <w:sig w:usb0="00000000" w:usb1="00000000" w:usb2="00000016" w:usb3="00000000" w:csb0="602E0107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5222F1">
    <w:pPr>
      <w:pStyle w:val="11"/>
      <w:framePr w:wrap="around" w:vAnchor="text" w:hAnchor="margin" w:xAlign="outside" w:y="1"/>
      <w:tabs>
        <w:tab w:val="clear" w:pos="4153"/>
        <w:tab w:val="clear" w:pos="8306"/>
      </w:tabs>
      <w:ind w:left="210" w:leftChars="100" w:right="210" w:rightChars="100"/>
      <w:rPr>
        <w:rStyle w:val="17"/>
        <w:rFonts w:ascii="宋体" w:hAnsi="宋体"/>
        <w:sz w:val="28"/>
        <w:szCs w:val="28"/>
      </w:rPr>
    </w:pPr>
    <w:r>
      <w:rPr>
        <w:rStyle w:val="17"/>
        <w:rFonts w:hint="eastAsia" w:ascii="宋体" w:hAnsi="宋体"/>
        <w:sz w:val="28"/>
        <w:szCs w:val="28"/>
      </w:rPr>
      <w:t xml:space="preserve">— </w:t>
    </w:r>
    <w:r>
      <w:rPr>
        <w:rStyle w:val="17"/>
        <w:rFonts w:ascii="宋体" w:hAnsi="宋体"/>
        <w:sz w:val="28"/>
        <w:szCs w:val="28"/>
      </w:rPr>
      <w:fldChar w:fldCharType="begin"/>
    </w:r>
    <w:r>
      <w:rPr>
        <w:rStyle w:val="17"/>
        <w:rFonts w:ascii="宋体" w:hAnsi="宋体"/>
        <w:sz w:val="28"/>
        <w:szCs w:val="28"/>
      </w:rPr>
      <w:instrText xml:space="preserve">PAGE  </w:instrText>
    </w:r>
    <w:r>
      <w:rPr>
        <w:rStyle w:val="17"/>
        <w:rFonts w:ascii="宋体" w:hAnsi="宋体"/>
        <w:sz w:val="28"/>
        <w:szCs w:val="28"/>
      </w:rPr>
      <w:fldChar w:fldCharType="separate"/>
    </w:r>
    <w:r>
      <w:rPr>
        <w:rStyle w:val="17"/>
        <w:rFonts w:ascii="宋体" w:hAnsi="宋体"/>
        <w:sz w:val="28"/>
        <w:szCs w:val="28"/>
      </w:rPr>
      <w:t>19</w:t>
    </w:r>
    <w:r>
      <w:rPr>
        <w:rStyle w:val="17"/>
        <w:rFonts w:ascii="宋体" w:hAnsi="宋体"/>
        <w:sz w:val="28"/>
        <w:szCs w:val="28"/>
      </w:rPr>
      <w:fldChar w:fldCharType="end"/>
    </w:r>
    <w:r>
      <w:rPr>
        <w:rStyle w:val="17"/>
        <w:rFonts w:hint="eastAsia" w:ascii="宋体" w:hAnsi="宋体"/>
        <w:sz w:val="28"/>
        <w:szCs w:val="28"/>
      </w:rPr>
      <w:t xml:space="preserve"> —</w:t>
    </w:r>
  </w:p>
  <w:p w14:paraId="52A54B01">
    <w:pPr>
      <w:pStyle w:val="11"/>
      <w:tabs>
        <w:tab w:val="clear" w:pos="4153"/>
        <w:tab w:val="clear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74FB5C">
    <w:pPr>
      <w:pStyle w:val="11"/>
      <w:framePr w:wrap="around" w:vAnchor="text" w:hAnchor="margin" w:xAlign="outside" w:y="1"/>
      <w:tabs>
        <w:tab w:val="clear" w:pos="4153"/>
        <w:tab w:val="clear" w:pos="8306"/>
      </w:tabs>
      <w:ind w:left="210" w:leftChars="100" w:right="210" w:rightChars="100"/>
      <w:rPr>
        <w:rStyle w:val="17"/>
        <w:rFonts w:ascii="宋体" w:hAnsi="宋体"/>
        <w:sz w:val="28"/>
        <w:szCs w:val="28"/>
      </w:rPr>
    </w:pPr>
    <w:r>
      <w:rPr>
        <w:rStyle w:val="17"/>
        <w:rFonts w:hint="eastAsia" w:ascii="宋体" w:hAnsi="宋体"/>
        <w:sz w:val="28"/>
        <w:szCs w:val="28"/>
      </w:rPr>
      <w:t xml:space="preserve">— </w:t>
    </w:r>
    <w:r>
      <w:rPr>
        <w:rStyle w:val="17"/>
        <w:rFonts w:ascii="宋体" w:hAnsi="宋体"/>
        <w:sz w:val="28"/>
        <w:szCs w:val="28"/>
      </w:rPr>
      <w:fldChar w:fldCharType="begin"/>
    </w:r>
    <w:r>
      <w:rPr>
        <w:rStyle w:val="17"/>
        <w:rFonts w:ascii="宋体" w:hAnsi="宋体"/>
        <w:sz w:val="28"/>
        <w:szCs w:val="28"/>
      </w:rPr>
      <w:instrText xml:space="preserve">PAGE  </w:instrText>
    </w:r>
    <w:r>
      <w:rPr>
        <w:rStyle w:val="17"/>
        <w:rFonts w:ascii="宋体" w:hAnsi="宋体"/>
        <w:sz w:val="28"/>
        <w:szCs w:val="28"/>
      </w:rPr>
      <w:fldChar w:fldCharType="separate"/>
    </w:r>
    <w:r>
      <w:rPr>
        <w:rStyle w:val="17"/>
        <w:rFonts w:ascii="宋体" w:hAnsi="宋体"/>
        <w:sz w:val="28"/>
        <w:szCs w:val="28"/>
      </w:rPr>
      <w:t>20</w:t>
    </w:r>
    <w:r>
      <w:rPr>
        <w:rStyle w:val="17"/>
        <w:rFonts w:ascii="宋体" w:hAnsi="宋体"/>
        <w:sz w:val="28"/>
        <w:szCs w:val="28"/>
      </w:rPr>
      <w:fldChar w:fldCharType="end"/>
    </w:r>
    <w:r>
      <w:rPr>
        <w:rStyle w:val="17"/>
        <w:rFonts w:hint="eastAsia" w:ascii="宋体" w:hAnsi="宋体"/>
        <w:sz w:val="28"/>
        <w:szCs w:val="28"/>
      </w:rPr>
      <w:t xml:space="preserve"> —</w:t>
    </w:r>
  </w:p>
  <w:p w14:paraId="5F81FA6A">
    <w:pPr>
      <w:pStyle w:val="11"/>
      <w:tabs>
        <w:tab w:val="clear" w:pos="4153"/>
        <w:tab w:val="clear" w:pos="8306"/>
      </w:tabs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FBD12B"/>
    <w:multiLevelType w:val="singleLevel"/>
    <w:tmpl w:val="4DFBD12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evenAndOddHeaders w:val="1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0A9"/>
    <w:rsid w:val="00067C45"/>
    <w:rsid w:val="002E46A3"/>
    <w:rsid w:val="00372974"/>
    <w:rsid w:val="005940A9"/>
    <w:rsid w:val="008E739D"/>
    <w:rsid w:val="00C576B4"/>
    <w:rsid w:val="1B92F6E7"/>
    <w:rsid w:val="1DD737C4"/>
    <w:rsid w:val="35FF7998"/>
    <w:rsid w:val="3CA00F20"/>
    <w:rsid w:val="4DB1EB24"/>
    <w:rsid w:val="4E9D1289"/>
    <w:rsid w:val="4EFF8B13"/>
    <w:rsid w:val="5AFDE307"/>
    <w:rsid w:val="66DBBFA3"/>
    <w:rsid w:val="6AFF0667"/>
    <w:rsid w:val="76D7D07A"/>
    <w:rsid w:val="7B4B9AC7"/>
    <w:rsid w:val="7B7F5A1B"/>
    <w:rsid w:val="7BDB2C35"/>
    <w:rsid w:val="7E922DA4"/>
    <w:rsid w:val="7FDB627F"/>
    <w:rsid w:val="7FFBDA06"/>
    <w:rsid w:val="7FFD17EA"/>
    <w:rsid w:val="94DEC200"/>
    <w:rsid w:val="AEA57044"/>
    <w:rsid w:val="BF1D5B5E"/>
    <w:rsid w:val="BF47F187"/>
    <w:rsid w:val="BFF7CB17"/>
    <w:rsid w:val="C3FFBC7D"/>
    <w:rsid w:val="CCDF0E0E"/>
    <w:rsid w:val="CFEC24FE"/>
    <w:rsid w:val="D77B589B"/>
    <w:rsid w:val="D77FA9EA"/>
    <w:rsid w:val="DF7735D3"/>
    <w:rsid w:val="E3FF6E6B"/>
    <w:rsid w:val="E9FF5893"/>
    <w:rsid w:val="ED751B87"/>
    <w:rsid w:val="F4FD7D4F"/>
    <w:rsid w:val="F77FCF54"/>
    <w:rsid w:val="F9AFD112"/>
    <w:rsid w:val="FD7B5E80"/>
    <w:rsid w:val="FE57FF85"/>
    <w:rsid w:val="FECD1118"/>
    <w:rsid w:val="FF7F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4"/>
    <w:qFormat/>
    <w:uiPriority w:val="0"/>
    <w:rPr>
      <w:sz w:val="18"/>
      <w:szCs w:val="18"/>
    </w:rPr>
  </w:style>
  <w:style w:type="paragraph" w:styleId="3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默认段落字体11"/>
    <w:qFormat/>
    <w:uiPriority w:val="0"/>
  </w:style>
  <w:style w:type="table" w:customStyle="1" w:styleId="8">
    <w:name w:val="普通表格1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题注1"/>
    <w:basedOn w:val="1"/>
    <w:qFormat/>
    <w:uiPriority w:val="0"/>
    <w:pPr>
      <w:suppressLineNumbers/>
      <w:spacing w:before="120" w:after="120"/>
    </w:pPr>
    <w:rPr>
      <w:i/>
      <w:iCs/>
      <w:sz w:val="24"/>
    </w:rPr>
  </w:style>
  <w:style w:type="paragraph" w:customStyle="1" w:styleId="10">
    <w:name w:val="正文文本1"/>
    <w:basedOn w:val="1"/>
    <w:qFormat/>
    <w:uiPriority w:val="0"/>
    <w:pPr>
      <w:spacing w:after="140" w:line="276" w:lineRule="auto"/>
    </w:pPr>
  </w:style>
  <w:style w:type="paragraph" w:customStyle="1" w:styleId="11">
    <w:name w:val="页脚1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12">
    <w:name w:val="页脚 Char"/>
    <w:link w:val="11"/>
    <w:qFormat/>
    <w:uiPriority w:val="0"/>
    <w:rPr>
      <w:rFonts w:ascii="Calibri" w:hAnsi="Calibri"/>
      <w:kern w:val="2"/>
      <w:sz w:val="18"/>
      <w:szCs w:val="24"/>
    </w:rPr>
  </w:style>
  <w:style w:type="paragraph" w:customStyle="1" w:styleId="13">
    <w:name w:val="页眉1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4">
    <w:name w:val="页眉 Char"/>
    <w:link w:val="13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5">
    <w:name w:val="列表1"/>
    <w:basedOn w:val="10"/>
    <w:qFormat/>
    <w:uiPriority w:val="0"/>
  </w:style>
  <w:style w:type="paragraph" w:customStyle="1" w:styleId="16">
    <w:name w:val="普通(网站)1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7">
    <w:name w:val="页码1"/>
    <w:qFormat/>
    <w:uiPriority w:val="0"/>
  </w:style>
  <w:style w:type="character" w:customStyle="1" w:styleId="18">
    <w:name w:val="超链接1"/>
    <w:qFormat/>
    <w:uiPriority w:val="0"/>
    <w:rPr>
      <w:color w:val="0000FF"/>
      <w:u w:val="single"/>
    </w:rPr>
  </w:style>
  <w:style w:type="character" w:customStyle="1" w:styleId="19">
    <w:name w:val="默认段落字体1"/>
    <w:qFormat/>
    <w:uiPriority w:val="0"/>
  </w:style>
  <w:style w:type="paragraph" w:customStyle="1" w:styleId="20">
    <w:name w:val="Heading"/>
    <w:basedOn w:val="1"/>
    <w:qFormat/>
    <w:uiPriority w:val="0"/>
    <w:pPr>
      <w:keepNext/>
      <w:spacing w:before="240" w:after="120"/>
    </w:pPr>
    <w:rPr>
      <w:rFonts w:ascii="Liberation Sans" w:hAnsi="Liberation Sans" w:eastAsia="Noto Sans CJK SC Regular"/>
      <w:sz w:val="28"/>
      <w:szCs w:val="28"/>
    </w:rPr>
  </w:style>
  <w:style w:type="paragraph" w:customStyle="1" w:styleId="21">
    <w:name w:val="Index"/>
    <w:basedOn w:val="1"/>
    <w:qFormat/>
    <w:uiPriority w:val="0"/>
    <w:pPr>
      <w:suppressLineNumbers/>
    </w:pPr>
  </w:style>
  <w:style w:type="character" w:customStyle="1" w:styleId="22">
    <w:name w:val="页眉 Char1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3">
    <w:name w:val="页脚 Char1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4">
    <w:name w:val="批注框文本 Char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1003</Words>
  <Characters>1052</Characters>
  <Lines>71</Lines>
  <Paragraphs>20</Paragraphs>
  <TotalTime>21</TotalTime>
  <ScaleCrop>false</ScaleCrop>
  <LinksUpToDate>false</LinksUpToDate>
  <CharactersWithSpaces>1980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2025-10-25T07:33:00Z</dcterms:created>
  <dc:creator>haoxiang</dc:creator>
  <cp:lastModifiedBy>胡建伟</cp:lastModifiedBy>
  <cp:lastPrinted>2025-10-25T08:58:00Z</cp:lastPrinted>
  <dcterms:modified xsi:type="dcterms:W3CDTF">2025-10-27T06:53:35Z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2D972B7FD6E843E6B3E6429881D39399_13</vt:lpwstr>
  </property>
  <property fmtid="{D5CDD505-2E9C-101B-9397-08002B2CF9AE}" pid="4" name="KSOTemplateDocerSaveRecord">
    <vt:lpwstr>eyJoZGlkIjoiYWU4ODcyZTJlZWFiNjFhYmQzMTcxZWUwODQ0OGI0YmEiLCJ1c2VySWQiOiI1NDIyMzAwMzAifQ==</vt:lpwstr>
  </property>
</Properties>
</file>