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7926B1">
      <w:pPr>
        <w:spacing w:line="680" w:lineRule="exact"/>
        <w:jc w:val="both"/>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val="en-US" w:eastAsia="zh-CN"/>
        </w:rPr>
        <w:t>附件</w:t>
      </w:r>
    </w:p>
    <w:p w14:paraId="51A1F2AD">
      <w:pPr>
        <w:spacing w:line="680" w:lineRule="exact"/>
        <w:jc w:val="center"/>
        <w:rPr>
          <w:rFonts w:hint="eastAsia" w:ascii="微软雅黑" w:hAnsi="Calibri" w:eastAsia="微软雅黑" w:cs="Times New Roman"/>
          <w:sz w:val="40"/>
          <w:szCs w:val="40"/>
        </w:rPr>
      </w:pPr>
      <w:r>
        <w:rPr>
          <w:rFonts w:hint="eastAsia" w:ascii="微软雅黑" w:hAnsi="Calibri" w:eastAsia="微软雅黑" w:cs="Times New Roman"/>
          <w:sz w:val="40"/>
          <w:szCs w:val="40"/>
        </w:rPr>
        <w:t>2025年四川省教育科学规划拟立项课题名单</w:t>
      </w:r>
    </w:p>
    <w:p w14:paraId="1A422271">
      <w:pPr>
        <w:spacing w:line="570" w:lineRule="exact"/>
        <w:jc w:val="center"/>
        <w:rPr>
          <w:rFonts w:ascii="Times New Roman" w:hAnsi="Times New Roman" w:eastAsia="楷体_GB2312" w:cs="Times New Roman"/>
          <w:b/>
          <w:sz w:val="36"/>
          <w:szCs w:val="36"/>
        </w:rPr>
      </w:pPr>
      <w:r>
        <w:rPr>
          <w:rFonts w:hint="eastAsia" w:ascii="楷体_GB2312" w:hAnsi="宋体" w:eastAsia="楷体_GB2312" w:cs="Times New Roman"/>
          <w:b/>
          <w:sz w:val="32"/>
          <w:szCs w:val="32"/>
        </w:rPr>
        <w:t>重大牵头课题10项，重大协同研究课题40项</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6739"/>
        <w:gridCol w:w="1040"/>
        <w:gridCol w:w="3313"/>
        <w:gridCol w:w="1206"/>
      </w:tblGrid>
      <w:tr w14:paraId="41CC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259" w:type="pct"/>
            <w:noWrap/>
            <w:vAlign w:val="center"/>
          </w:tcPr>
          <w:p w14:paraId="763014E0">
            <w:pPr>
              <w:widowControl/>
              <w:jc w:val="center"/>
              <w:textAlignment w:val="center"/>
              <w:rPr>
                <w:rFonts w:hint="eastAsia" w:ascii="黑体" w:hAnsi="黑体" w:eastAsia="黑体" w:cs="黑体"/>
                <w:bCs/>
                <w:color w:val="000000"/>
                <w:szCs w:val="22"/>
              </w:rPr>
            </w:pPr>
            <w:r>
              <w:rPr>
                <w:rFonts w:ascii="黑体" w:hAnsi="黑体" w:eastAsia="黑体" w:cs="黑体"/>
                <w:bCs/>
                <w:color w:val="000000"/>
                <w:szCs w:val="22"/>
                <w:lang w:bidi="ar"/>
              </w:rPr>
              <w:t>序号</w:t>
            </w:r>
          </w:p>
        </w:tc>
        <w:tc>
          <w:tcPr>
            <w:tcW w:w="2598" w:type="pct"/>
            <w:vAlign w:val="center"/>
          </w:tcPr>
          <w:p w14:paraId="2D9DCEAF">
            <w:pPr>
              <w:widowControl/>
              <w:jc w:val="center"/>
              <w:textAlignment w:val="center"/>
              <w:rPr>
                <w:rFonts w:hint="eastAsia" w:ascii="黑体" w:hAnsi="黑体" w:eastAsia="黑体" w:cs="黑体"/>
                <w:bCs/>
                <w:color w:val="000000"/>
                <w:szCs w:val="22"/>
              </w:rPr>
            </w:pPr>
            <w:r>
              <w:rPr>
                <w:rFonts w:ascii="黑体" w:hAnsi="黑体" w:eastAsia="黑体" w:cs="黑体"/>
                <w:bCs/>
                <w:color w:val="000000"/>
                <w:szCs w:val="22"/>
                <w:lang w:bidi="ar"/>
              </w:rPr>
              <w:t>课题名称</w:t>
            </w:r>
          </w:p>
        </w:tc>
        <w:tc>
          <w:tcPr>
            <w:tcW w:w="401" w:type="pct"/>
            <w:vAlign w:val="center"/>
          </w:tcPr>
          <w:p w14:paraId="1A0EEC6A">
            <w:pPr>
              <w:widowControl/>
              <w:jc w:val="center"/>
              <w:textAlignment w:val="center"/>
              <w:rPr>
                <w:rFonts w:hint="eastAsia" w:ascii="黑体" w:hAnsi="黑体" w:eastAsia="黑体" w:cs="黑体"/>
                <w:bCs/>
                <w:color w:val="000000"/>
                <w:szCs w:val="22"/>
                <w:lang w:bidi="ar"/>
              </w:rPr>
            </w:pPr>
            <w:r>
              <w:rPr>
                <w:rFonts w:ascii="黑体" w:hAnsi="黑体" w:eastAsia="黑体" w:cs="黑体"/>
                <w:bCs/>
                <w:color w:val="000000"/>
                <w:szCs w:val="22"/>
                <w:lang w:bidi="ar"/>
              </w:rPr>
              <w:t>课题</w:t>
            </w:r>
          </w:p>
          <w:p w14:paraId="49905402">
            <w:pPr>
              <w:widowControl/>
              <w:jc w:val="center"/>
              <w:textAlignment w:val="center"/>
              <w:rPr>
                <w:rFonts w:hint="eastAsia" w:ascii="黑体" w:hAnsi="黑体" w:eastAsia="黑体" w:cs="黑体"/>
                <w:bCs/>
                <w:color w:val="000000"/>
                <w:szCs w:val="22"/>
              </w:rPr>
            </w:pPr>
            <w:r>
              <w:rPr>
                <w:rFonts w:ascii="黑体" w:hAnsi="黑体" w:eastAsia="黑体" w:cs="黑体"/>
                <w:bCs/>
                <w:color w:val="000000"/>
                <w:szCs w:val="22"/>
                <w:lang w:bidi="ar"/>
              </w:rPr>
              <w:t>负责人</w:t>
            </w:r>
          </w:p>
        </w:tc>
        <w:tc>
          <w:tcPr>
            <w:tcW w:w="1277" w:type="pct"/>
            <w:vAlign w:val="center"/>
          </w:tcPr>
          <w:p w14:paraId="40F39EBA">
            <w:pPr>
              <w:widowControl/>
              <w:jc w:val="center"/>
              <w:textAlignment w:val="center"/>
              <w:rPr>
                <w:rFonts w:hint="eastAsia" w:ascii="黑体" w:hAnsi="黑体" w:eastAsia="黑体" w:cs="黑体"/>
                <w:bCs/>
                <w:color w:val="000000"/>
                <w:szCs w:val="22"/>
              </w:rPr>
            </w:pPr>
            <w:r>
              <w:rPr>
                <w:rFonts w:ascii="黑体" w:hAnsi="黑体" w:eastAsia="黑体" w:cs="黑体"/>
                <w:bCs/>
                <w:color w:val="000000"/>
                <w:szCs w:val="22"/>
                <w:lang w:bidi="ar"/>
              </w:rPr>
              <w:t>主研单位</w:t>
            </w:r>
          </w:p>
        </w:tc>
        <w:tc>
          <w:tcPr>
            <w:tcW w:w="465" w:type="pct"/>
            <w:vAlign w:val="center"/>
          </w:tcPr>
          <w:p w14:paraId="5D1D22C8">
            <w:pPr>
              <w:widowControl/>
              <w:jc w:val="center"/>
              <w:textAlignment w:val="center"/>
              <w:rPr>
                <w:rFonts w:hint="eastAsia" w:ascii="黑体" w:hAnsi="黑体" w:eastAsia="黑体" w:cs="黑体"/>
                <w:bCs/>
                <w:color w:val="000000"/>
                <w:szCs w:val="22"/>
              </w:rPr>
            </w:pPr>
            <w:r>
              <w:rPr>
                <w:rFonts w:hint="eastAsia" w:ascii="黑体" w:hAnsi="黑体" w:eastAsia="黑体" w:cs="黑体"/>
                <w:bCs/>
                <w:color w:val="000000"/>
                <w:kern w:val="0"/>
                <w:szCs w:val="22"/>
                <w:lang w:bidi="ar"/>
              </w:rPr>
              <w:t>备注</w:t>
            </w:r>
          </w:p>
        </w:tc>
      </w:tr>
      <w:tr w14:paraId="3146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09A5865">
            <w:pPr>
              <w:widowControl/>
              <w:jc w:val="center"/>
              <w:textAlignment w:val="center"/>
              <w:rPr>
                <w:rFonts w:ascii="Times New Roman" w:hAnsi="Times New Roman" w:cs="Times New Roman"/>
                <w:b/>
                <w:color w:val="000000"/>
                <w:szCs w:val="18"/>
              </w:rPr>
            </w:pPr>
            <w:r>
              <w:rPr>
                <w:rFonts w:ascii="Times New Roman" w:hAnsi="Times New Roman" w:cs="Times New Roman"/>
                <w:b/>
                <w:color w:val="000000"/>
                <w:kern w:val="0"/>
                <w:szCs w:val="18"/>
                <w:lang w:bidi="ar"/>
              </w:rPr>
              <w:t>1</w:t>
            </w:r>
          </w:p>
        </w:tc>
        <w:tc>
          <w:tcPr>
            <w:tcW w:w="2598" w:type="pct"/>
            <w:vAlign w:val="center"/>
          </w:tcPr>
          <w:p w14:paraId="4C3DF9C6">
            <w:pPr>
              <w:widowControl/>
              <w:textAlignment w:val="center"/>
              <w:rPr>
                <w:rFonts w:ascii="Times New Roman" w:hAnsi="Times New Roman" w:cs="Times New Roman"/>
                <w:b/>
                <w:color w:val="000000"/>
                <w:szCs w:val="20"/>
              </w:rPr>
            </w:pPr>
            <w:r>
              <w:rPr>
                <w:rFonts w:ascii="Times New Roman" w:hAnsi="Times New Roman" w:cs="Times New Roman"/>
                <w:b/>
                <w:color w:val="000000"/>
                <w:kern w:val="0"/>
                <w:szCs w:val="20"/>
                <w:lang w:bidi="ar"/>
              </w:rPr>
              <w:t>四川省基础教育</w:t>
            </w:r>
            <w:r>
              <w:rPr>
                <w:rFonts w:ascii="Times New Roman" w:hAnsi="Times New Roman" w:cs="Times New Roman"/>
                <w:b/>
                <w:color w:val="000000"/>
                <w:szCs w:val="20"/>
                <w:lang w:bidi="ar"/>
              </w:rPr>
              <w:t>“</w:t>
            </w:r>
            <w:r>
              <w:rPr>
                <w:rFonts w:ascii="Times New Roman" w:hAnsi="Times New Roman" w:cs="Times New Roman"/>
                <w:b/>
                <w:color w:val="000000"/>
                <w:kern w:val="0"/>
                <w:szCs w:val="20"/>
                <w:lang w:bidi="ar"/>
              </w:rPr>
              <w:t>网链共享计划</w:t>
            </w:r>
            <w:r>
              <w:rPr>
                <w:rFonts w:ascii="Times New Roman" w:hAnsi="Times New Roman" w:cs="Times New Roman"/>
                <w:b/>
                <w:color w:val="000000"/>
                <w:szCs w:val="20"/>
                <w:lang w:bidi="ar"/>
              </w:rPr>
              <w:t>”</w:t>
            </w:r>
            <w:r>
              <w:rPr>
                <w:rFonts w:ascii="Times New Roman" w:hAnsi="Times New Roman" w:cs="Times New Roman"/>
                <w:b/>
                <w:color w:val="000000"/>
                <w:kern w:val="0"/>
                <w:szCs w:val="20"/>
                <w:lang w:bidi="ar"/>
              </w:rPr>
              <w:t>体系研究</w:t>
            </w:r>
          </w:p>
        </w:tc>
        <w:tc>
          <w:tcPr>
            <w:tcW w:w="401" w:type="pct"/>
            <w:noWrap/>
            <w:vAlign w:val="center"/>
          </w:tcPr>
          <w:p w14:paraId="00A40E08">
            <w:pPr>
              <w:widowControl/>
              <w:jc w:val="center"/>
              <w:textAlignment w:val="center"/>
              <w:rPr>
                <w:rFonts w:ascii="Times New Roman" w:hAnsi="Times New Roman" w:cs="Times New Roman"/>
                <w:b/>
                <w:color w:val="000000"/>
                <w:szCs w:val="20"/>
              </w:rPr>
            </w:pPr>
            <w:r>
              <w:rPr>
                <w:rFonts w:ascii="Times New Roman" w:hAnsi="Times New Roman" w:cs="Times New Roman"/>
                <w:b/>
                <w:color w:val="000000"/>
                <w:kern w:val="0"/>
                <w:szCs w:val="20"/>
                <w:lang w:bidi="ar"/>
              </w:rPr>
              <w:t>郭勇</w:t>
            </w:r>
          </w:p>
        </w:tc>
        <w:tc>
          <w:tcPr>
            <w:tcW w:w="1277" w:type="pct"/>
            <w:vAlign w:val="center"/>
          </w:tcPr>
          <w:p w14:paraId="30BAE801">
            <w:pPr>
              <w:widowControl/>
              <w:jc w:val="left"/>
              <w:textAlignment w:val="center"/>
              <w:rPr>
                <w:rFonts w:ascii="Times New Roman" w:hAnsi="Times New Roman" w:cs="Times New Roman"/>
                <w:b/>
                <w:color w:val="000000"/>
                <w:szCs w:val="20"/>
              </w:rPr>
            </w:pPr>
            <w:r>
              <w:rPr>
                <w:rFonts w:ascii="Times New Roman" w:hAnsi="Times New Roman" w:cs="Times New Roman"/>
                <w:b/>
                <w:color w:val="000000"/>
                <w:kern w:val="0"/>
                <w:szCs w:val="20"/>
                <w:lang w:bidi="ar"/>
              </w:rPr>
              <w:t>四川师范大学</w:t>
            </w:r>
          </w:p>
        </w:tc>
        <w:tc>
          <w:tcPr>
            <w:tcW w:w="465" w:type="pct"/>
            <w:noWrap/>
            <w:vAlign w:val="center"/>
          </w:tcPr>
          <w:p w14:paraId="0D633074">
            <w:pPr>
              <w:widowControl/>
              <w:jc w:val="center"/>
              <w:textAlignment w:val="center"/>
              <w:rPr>
                <w:rFonts w:ascii="Times New Roman" w:hAnsi="Times New Roman" w:cs="Times New Roman"/>
                <w:b/>
                <w:color w:val="000000"/>
                <w:szCs w:val="22"/>
              </w:rPr>
            </w:pPr>
            <w:r>
              <w:rPr>
                <w:rFonts w:ascii="Times New Roman" w:hAnsi="Times New Roman" w:cs="Times New Roman"/>
                <w:b/>
                <w:color w:val="000000"/>
                <w:kern w:val="0"/>
                <w:szCs w:val="22"/>
                <w:lang w:bidi="ar"/>
              </w:rPr>
              <w:t>牵头研究</w:t>
            </w:r>
          </w:p>
        </w:tc>
      </w:tr>
      <w:tr w14:paraId="23D7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7C6ABE82">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1-1</w:t>
            </w:r>
          </w:p>
        </w:tc>
        <w:tc>
          <w:tcPr>
            <w:tcW w:w="2598" w:type="pct"/>
            <w:vAlign w:val="center"/>
          </w:tcPr>
          <w:p w14:paraId="261B728F">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基于</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网链共享计划</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资源建设与应用的中小学优质教育资源共享体系研究</w:t>
            </w:r>
          </w:p>
        </w:tc>
        <w:tc>
          <w:tcPr>
            <w:tcW w:w="401" w:type="pct"/>
            <w:noWrap/>
            <w:vAlign w:val="center"/>
          </w:tcPr>
          <w:p w14:paraId="0606946C">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李昌玉</w:t>
            </w:r>
          </w:p>
        </w:tc>
        <w:tc>
          <w:tcPr>
            <w:tcW w:w="1277" w:type="pct"/>
            <w:vAlign w:val="center"/>
          </w:tcPr>
          <w:p w14:paraId="457896C0">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四川省教育信息化与大数据中心</w:t>
            </w:r>
          </w:p>
        </w:tc>
        <w:tc>
          <w:tcPr>
            <w:tcW w:w="465" w:type="pct"/>
            <w:noWrap/>
            <w:vAlign w:val="center"/>
          </w:tcPr>
          <w:p w14:paraId="3E3C2156">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258F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2549F1F8">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1-2</w:t>
            </w:r>
          </w:p>
        </w:tc>
        <w:tc>
          <w:tcPr>
            <w:tcW w:w="2598" w:type="pct"/>
            <w:vAlign w:val="center"/>
          </w:tcPr>
          <w:p w14:paraId="20D471B1">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人工智能支持区域教研转型创新与实践研究</w:t>
            </w:r>
          </w:p>
        </w:tc>
        <w:tc>
          <w:tcPr>
            <w:tcW w:w="401" w:type="pct"/>
            <w:noWrap/>
            <w:vAlign w:val="center"/>
          </w:tcPr>
          <w:p w14:paraId="111A486E">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郑佐愉</w:t>
            </w:r>
          </w:p>
        </w:tc>
        <w:tc>
          <w:tcPr>
            <w:tcW w:w="1277" w:type="pct"/>
            <w:vAlign w:val="center"/>
          </w:tcPr>
          <w:p w14:paraId="38594F1F">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宜宾市叙州区教学研究与教师培训中心</w:t>
            </w:r>
          </w:p>
        </w:tc>
        <w:tc>
          <w:tcPr>
            <w:tcW w:w="465" w:type="pct"/>
            <w:noWrap/>
            <w:vAlign w:val="center"/>
          </w:tcPr>
          <w:p w14:paraId="553D23B7">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25A9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1F74AA48">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1-3</w:t>
            </w:r>
          </w:p>
        </w:tc>
        <w:tc>
          <w:tcPr>
            <w:tcW w:w="2598" w:type="pct"/>
            <w:vAlign w:val="center"/>
          </w:tcPr>
          <w:p w14:paraId="59B55F2D">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东西部协作背景下偏远民族地区小学教育协同发展的实践研究</w:t>
            </w:r>
          </w:p>
        </w:tc>
        <w:tc>
          <w:tcPr>
            <w:tcW w:w="401" w:type="pct"/>
            <w:noWrap/>
            <w:vAlign w:val="center"/>
          </w:tcPr>
          <w:p w14:paraId="1E112514">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耿贵强</w:t>
            </w:r>
          </w:p>
        </w:tc>
        <w:tc>
          <w:tcPr>
            <w:tcW w:w="1277" w:type="pct"/>
            <w:vAlign w:val="center"/>
          </w:tcPr>
          <w:p w14:paraId="12C8410B">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甘孜州九龙县城关第一完全小学</w:t>
            </w:r>
          </w:p>
        </w:tc>
        <w:tc>
          <w:tcPr>
            <w:tcW w:w="465" w:type="pct"/>
            <w:noWrap/>
            <w:vAlign w:val="center"/>
          </w:tcPr>
          <w:p w14:paraId="2773EF21">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479B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772ADD97">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1-4</w:t>
            </w:r>
          </w:p>
        </w:tc>
        <w:tc>
          <w:tcPr>
            <w:tcW w:w="2598" w:type="pct"/>
            <w:vAlign w:val="center"/>
          </w:tcPr>
          <w:p w14:paraId="4283E018">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数字化转型视角下区域中小学教育资源智能化调配体系创新研究</w:t>
            </w:r>
          </w:p>
        </w:tc>
        <w:tc>
          <w:tcPr>
            <w:tcW w:w="401" w:type="pct"/>
            <w:noWrap/>
            <w:vAlign w:val="center"/>
          </w:tcPr>
          <w:p w14:paraId="5838C478">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李锣</w:t>
            </w:r>
          </w:p>
        </w:tc>
        <w:tc>
          <w:tcPr>
            <w:tcW w:w="1277" w:type="pct"/>
            <w:vAlign w:val="center"/>
          </w:tcPr>
          <w:p w14:paraId="14D621F0">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四川文理学院</w:t>
            </w:r>
          </w:p>
        </w:tc>
        <w:tc>
          <w:tcPr>
            <w:tcW w:w="465" w:type="pct"/>
            <w:noWrap/>
            <w:vAlign w:val="center"/>
          </w:tcPr>
          <w:p w14:paraId="75E0AEB4">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77DC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26B19513">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2</w:t>
            </w:r>
          </w:p>
        </w:tc>
        <w:tc>
          <w:tcPr>
            <w:tcW w:w="2598" w:type="pct"/>
            <w:vAlign w:val="center"/>
          </w:tcPr>
          <w:p w14:paraId="05B0C4FC">
            <w:pPr>
              <w:widowControl/>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高校人才培养与经济发展适配度研究</w:t>
            </w:r>
          </w:p>
        </w:tc>
        <w:tc>
          <w:tcPr>
            <w:tcW w:w="401" w:type="pct"/>
            <w:noWrap/>
            <w:vAlign w:val="center"/>
          </w:tcPr>
          <w:p w14:paraId="6981AB2C">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陈寒</w:t>
            </w:r>
          </w:p>
        </w:tc>
        <w:tc>
          <w:tcPr>
            <w:tcW w:w="1277" w:type="pct"/>
            <w:vAlign w:val="center"/>
          </w:tcPr>
          <w:p w14:paraId="2E909698">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绵阳师范学院</w:t>
            </w:r>
          </w:p>
        </w:tc>
        <w:tc>
          <w:tcPr>
            <w:tcW w:w="465" w:type="pct"/>
            <w:noWrap/>
            <w:vAlign w:val="center"/>
          </w:tcPr>
          <w:p w14:paraId="7BEE165D">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062D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7002077B">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2-1</w:t>
            </w:r>
          </w:p>
        </w:tc>
        <w:tc>
          <w:tcPr>
            <w:tcW w:w="2598" w:type="pct"/>
            <w:vAlign w:val="center"/>
          </w:tcPr>
          <w:p w14:paraId="18E5F731">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新工科背景下数智融合实践教学体系构建赋能新质生产力人才培养研究</w:t>
            </w:r>
          </w:p>
        </w:tc>
        <w:tc>
          <w:tcPr>
            <w:tcW w:w="401" w:type="pct"/>
            <w:noWrap/>
            <w:vAlign w:val="center"/>
          </w:tcPr>
          <w:p w14:paraId="4948CFDE">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赵厚程</w:t>
            </w:r>
          </w:p>
        </w:tc>
        <w:tc>
          <w:tcPr>
            <w:tcW w:w="1277" w:type="pct"/>
            <w:vAlign w:val="center"/>
          </w:tcPr>
          <w:p w14:paraId="095B52EA">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吉利学院</w:t>
            </w:r>
          </w:p>
        </w:tc>
        <w:tc>
          <w:tcPr>
            <w:tcW w:w="465" w:type="pct"/>
            <w:noWrap/>
            <w:vAlign w:val="center"/>
          </w:tcPr>
          <w:p w14:paraId="0F8897A1">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2394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21506EE5">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2-2</w:t>
            </w:r>
          </w:p>
        </w:tc>
        <w:tc>
          <w:tcPr>
            <w:tcW w:w="2598" w:type="pct"/>
            <w:vAlign w:val="center"/>
          </w:tcPr>
          <w:p w14:paraId="25BB1CC3">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四川高等教育服务新质生产力研究</w:t>
            </w:r>
          </w:p>
        </w:tc>
        <w:tc>
          <w:tcPr>
            <w:tcW w:w="401" w:type="pct"/>
            <w:noWrap/>
            <w:vAlign w:val="center"/>
          </w:tcPr>
          <w:p w14:paraId="164B28F4">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饶珍</w:t>
            </w:r>
          </w:p>
        </w:tc>
        <w:tc>
          <w:tcPr>
            <w:tcW w:w="1277" w:type="pct"/>
            <w:vAlign w:val="center"/>
          </w:tcPr>
          <w:p w14:paraId="5C6ED063">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四川轻化工大学</w:t>
            </w:r>
          </w:p>
        </w:tc>
        <w:tc>
          <w:tcPr>
            <w:tcW w:w="465" w:type="pct"/>
            <w:noWrap/>
            <w:vAlign w:val="center"/>
          </w:tcPr>
          <w:p w14:paraId="223D4533">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110F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148683BF">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2-3</w:t>
            </w:r>
          </w:p>
        </w:tc>
        <w:tc>
          <w:tcPr>
            <w:tcW w:w="2598" w:type="pct"/>
            <w:vAlign w:val="center"/>
          </w:tcPr>
          <w:p w14:paraId="0778F93A">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职业本科人才培养精准定位及其实现机制研究</w:t>
            </w:r>
          </w:p>
        </w:tc>
        <w:tc>
          <w:tcPr>
            <w:tcW w:w="401" w:type="pct"/>
            <w:noWrap/>
            <w:vAlign w:val="center"/>
          </w:tcPr>
          <w:p w14:paraId="46FDDA72">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王开淮</w:t>
            </w:r>
          </w:p>
        </w:tc>
        <w:tc>
          <w:tcPr>
            <w:tcW w:w="1277" w:type="pct"/>
            <w:vAlign w:val="center"/>
          </w:tcPr>
          <w:p w14:paraId="13B21FFB">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四川工程职业技术大学</w:t>
            </w:r>
          </w:p>
        </w:tc>
        <w:tc>
          <w:tcPr>
            <w:tcW w:w="465" w:type="pct"/>
            <w:noWrap/>
            <w:vAlign w:val="center"/>
          </w:tcPr>
          <w:p w14:paraId="3381AE7C">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6D8E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1F24566D">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2-4</w:t>
            </w:r>
          </w:p>
        </w:tc>
        <w:tc>
          <w:tcPr>
            <w:tcW w:w="2598" w:type="pct"/>
            <w:vAlign w:val="center"/>
          </w:tcPr>
          <w:p w14:paraId="50144E7E">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四川省地方高校创新创业教育对区域经济发展影响的实证研究</w:t>
            </w:r>
          </w:p>
        </w:tc>
        <w:tc>
          <w:tcPr>
            <w:tcW w:w="401" w:type="pct"/>
            <w:noWrap/>
            <w:vAlign w:val="center"/>
          </w:tcPr>
          <w:p w14:paraId="361408C6">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倪秋萍</w:t>
            </w:r>
          </w:p>
        </w:tc>
        <w:tc>
          <w:tcPr>
            <w:tcW w:w="1277" w:type="pct"/>
            <w:vAlign w:val="center"/>
          </w:tcPr>
          <w:p w14:paraId="39A154F8">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宜宾学院</w:t>
            </w:r>
          </w:p>
        </w:tc>
        <w:tc>
          <w:tcPr>
            <w:tcW w:w="465" w:type="pct"/>
            <w:noWrap/>
            <w:vAlign w:val="center"/>
          </w:tcPr>
          <w:p w14:paraId="7D457B0B">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7CFC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05C9957C">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3</w:t>
            </w:r>
          </w:p>
        </w:tc>
        <w:tc>
          <w:tcPr>
            <w:tcW w:w="2598" w:type="pct"/>
            <w:noWrap/>
            <w:vAlign w:val="center"/>
          </w:tcPr>
          <w:p w14:paraId="21787836">
            <w:pPr>
              <w:widowControl/>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职业学校与区域经济、产业发展的匹配度研究</w:t>
            </w:r>
          </w:p>
        </w:tc>
        <w:tc>
          <w:tcPr>
            <w:tcW w:w="401" w:type="pct"/>
            <w:vAlign w:val="center"/>
          </w:tcPr>
          <w:p w14:paraId="25A87201">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孙锐</w:t>
            </w:r>
          </w:p>
        </w:tc>
        <w:tc>
          <w:tcPr>
            <w:tcW w:w="1277" w:type="pct"/>
            <w:noWrap/>
            <w:vAlign w:val="center"/>
          </w:tcPr>
          <w:p w14:paraId="4A2A67A8">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成都纺织高等专科学校</w:t>
            </w:r>
          </w:p>
        </w:tc>
        <w:tc>
          <w:tcPr>
            <w:tcW w:w="465" w:type="pct"/>
            <w:noWrap/>
            <w:vAlign w:val="center"/>
          </w:tcPr>
          <w:p w14:paraId="57D762F5">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68A4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74B347B8">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3-1</w:t>
            </w:r>
          </w:p>
        </w:tc>
        <w:tc>
          <w:tcPr>
            <w:tcW w:w="2598" w:type="pct"/>
            <w:vAlign w:val="center"/>
          </w:tcPr>
          <w:p w14:paraId="1CD354C2">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基于成都重点产业布局的民办高职专业结构优化与动态调整机制研究</w:t>
            </w:r>
          </w:p>
        </w:tc>
        <w:tc>
          <w:tcPr>
            <w:tcW w:w="401" w:type="pct"/>
            <w:noWrap/>
            <w:vAlign w:val="center"/>
          </w:tcPr>
          <w:p w14:paraId="72675424">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韩立</w:t>
            </w:r>
          </w:p>
        </w:tc>
        <w:tc>
          <w:tcPr>
            <w:tcW w:w="1277" w:type="pct"/>
            <w:vAlign w:val="center"/>
          </w:tcPr>
          <w:p w14:paraId="0113D5BA">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四川现代职业学院</w:t>
            </w:r>
          </w:p>
        </w:tc>
        <w:tc>
          <w:tcPr>
            <w:tcW w:w="465" w:type="pct"/>
            <w:noWrap/>
            <w:vAlign w:val="center"/>
          </w:tcPr>
          <w:p w14:paraId="70FB02BB">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075A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0FE82468">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3-2</w:t>
            </w:r>
          </w:p>
        </w:tc>
        <w:tc>
          <w:tcPr>
            <w:tcW w:w="2598" w:type="pct"/>
            <w:vAlign w:val="center"/>
          </w:tcPr>
          <w:p w14:paraId="57C973A9">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职业教育赋能新质生产力的路径研究</w:t>
            </w:r>
          </w:p>
        </w:tc>
        <w:tc>
          <w:tcPr>
            <w:tcW w:w="401" w:type="pct"/>
            <w:noWrap/>
            <w:vAlign w:val="center"/>
          </w:tcPr>
          <w:p w14:paraId="6666F7FA">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杨林</w:t>
            </w:r>
          </w:p>
        </w:tc>
        <w:tc>
          <w:tcPr>
            <w:tcW w:w="1277" w:type="pct"/>
            <w:vAlign w:val="center"/>
          </w:tcPr>
          <w:p w14:paraId="17442D01">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德阳农业科技职业学院</w:t>
            </w:r>
          </w:p>
        </w:tc>
        <w:tc>
          <w:tcPr>
            <w:tcW w:w="465" w:type="pct"/>
            <w:noWrap/>
            <w:vAlign w:val="center"/>
          </w:tcPr>
          <w:p w14:paraId="2D7F4A85">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57E9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378FE822">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3-3</w:t>
            </w:r>
          </w:p>
        </w:tc>
        <w:tc>
          <w:tcPr>
            <w:tcW w:w="2598" w:type="pct"/>
            <w:vAlign w:val="center"/>
          </w:tcPr>
          <w:p w14:paraId="26C931E0">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建圈强链背景下四川省高等职业教育专业结构优化研究</w:t>
            </w:r>
          </w:p>
        </w:tc>
        <w:tc>
          <w:tcPr>
            <w:tcW w:w="401" w:type="pct"/>
            <w:noWrap/>
            <w:vAlign w:val="center"/>
          </w:tcPr>
          <w:p w14:paraId="0F8B29D5">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宋慧娟</w:t>
            </w:r>
          </w:p>
        </w:tc>
        <w:tc>
          <w:tcPr>
            <w:tcW w:w="1277" w:type="pct"/>
            <w:vAlign w:val="center"/>
          </w:tcPr>
          <w:p w14:paraId="68D0807B">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成都职业技术学院</w:t>
            </w:r>
          </w:p>
        </w:tc>
        <w:tc>
          <w:tcPr>
            <w:tcW w:w="465" w:type="pct"/>
            <w:noWrap/>
            <w:vAlign w:val="center"/>
          </w:tcPr>
          <w:p w14:paraId="21DDE00D">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5C3D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2659CDC1">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3-4</w:t>
            </w:r>
          </w:p>
        </w:tc>
        <w:tc>
          <w:tcPr>
            <w:tcW w:w="2598" w:type="pct"/>
            <w:vAlign w:val="center"/>
          </w:tcPr>
          <w:p w14:paraId="5E3735E2">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产教融合视域下高职院校专业集群与区域产业链的耦合机理及协同路径研究</w:t>
            </w:r>
          </w:p>
        </w:tc>
        <w:tc>
          <w:tcPr>
            <w:tcW w:w="401" w:type="pct"/>
            <w:noWrap/>
            <w:vAlign w:val="center"/>
          </w:tcPr>
          <w:p w14:paraId="071B17F7">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潘复超</w:t>
            </w:r>
          </w:p>
        </w:tc>
        <w:tc>
          <w:tcPr>
            <w:tcW w:w="1277" w:type="pct"/>
            <w:vAlign w:val="center"/>
          </w:tcPr>
          <w:p w14:paraId="357311AF">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眉山职业技术学院</w:t>
            </w:r>
          </w:p>
        </w:tc>
        <w:tc>
          <w:tcPr>
            <w:tcW w:w="465" w:type="pct"/>
            <w:noWrap/>
            <w:vAlign w:val="center"/>
          </w:tcPr>
          <w:p w14:paraId="1A7A2DD5">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37A8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2E3ECD38">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4</w:t>
            </w:r>
          </w:p>
        </w:tc>
        <w:tc>
          <w:tcPr>
            <w:tcW w:w="2598" w:type="pct"/>
            <w:vAlign w:val="center"/>
          </w:tcPr>
          <w:p w14:paraId="3A539B63">
            <w:pPr>
              <w:widowControl/>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适应人口变化的基础教育学位配置制度创新研究</w:t>
            </w:r>
          </w:p>
        </w:tc>
        <w:tc>
          <w:tcPr>
            <w:tcW w:w="401" w:type="pct"/>
            <w:noWrap/>
            <w:vAlign w:val="center"/>
          </w:tcPr>
          <w:p w14:paraId="347CE7BA">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肖娴</w:t>
            </w:r>
          </w:p>
        </w:tc>
        <w:tc>
          <w:tcPr>
            <w:tcW w:w="1277" w:type="pct"/>
            <w:vAlign w:val="center"/>
          </w:tcPr>
          <w:p w14:paraId="36D29E57">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成都市教育科学研究院</w:t>
            </w:r>
          </w:p>
        </w:tc>
        <w:tc>
          <w:tcPr>
            <w:tcW w:w="465" w:type="pct"/>
            <w:noWrap/>
            <w:vAlign w:val="center"/>
          </w:tcPr>
          <w:p w14:paraId="49114C4B">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4D59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C22193A">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4-1</w:t>
            </w:r>
          </w:p>
        </w:tc>
        <w:tc>
          <w:tcPr>
            <w:tcW w:w="2598" w:type="pct"/>
            <w:vAlign w:val="center"/>
          </w:tcPr>
          <w:p w14:paraId="232EA289">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民族地区县域学前教育城乡协同发展路径研究</w:t>
            </w:r>
            <w:r>
              <w:rPr>
                <w:rFonts w:hint="eastAsia" w:ascii="Times New Roman" w:hAnsi="Times New Roman" w:cs="Times New Roman"/>
                <w:color w:val="000000"/>
                <w:kern w:val="0"/>
                <w:szCs w:val="20"/>
                <w:lang w:bidi="ar"/>
              </w:rPr>
              <w:t>——</w:t>
            </w:r>
            <w:r>
              <w:rPr>
                <w:rFonts w:ascii="Times New Roman" w:hAnsi="Times New Roman" w:cs="Times New Roman"/>
                <w:color w:val="000000"/>
                <w:szCs w:val="20"/>
                <w:lang w:bidi="ar"/>
              </w:rPr>
              <w:t>基于</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县</w:t>
            </w:r>
            <w:r>
              <w:rPr>
                <w:rFonts w:hint="eastAsia" w:ascii="Times New Roman" w:hAnsi="Times New Roman" w:cs="Times New Roman"/>
                <w:color w:val="000000"/>
                <w:szCs w:val="20"/>
                <w:lang w:bidi="ar"/>
              </w:rPr>
              <w:t>—</w:t>
            </w:r>
            <w:r>
              <w:rPr>
                <w:rFonts w:ascii="Times New Roman" w:hAnsi="Times New Roman" w:cs="Times New Roman"/>
                <w:color w:val="000000"/>
                <w:szCs w:val="20"/>
                <w:lang w:bidi="ar"/>
              </w:rPr>
              <w:t>乡</w:t>
            </w:r>
            <w:r>
              <w:rPr>
                <w:rFonts w:hint="eastAsia" w:ascii="Times New Roman" w:hAnsi="Times New Roman" w:cs="Times New Roman"/>
                <w:color w:val="000000"/>
                <w:szCs w:val="20"/>
                <w:lang w:bidi="ar"/>
              </w:rPr>
              <w:t>—</w:t>
            </w:r>
            <w:r>
              <w:rPr>
                <w:rFonts w:ascii="Times New Roman" w:hAnsi="Times New Roman" w:cs="Times New Roman"/>
                <w:color w:val="000000"/>
                <w:szCs w:val="20"/>
                <w:lang w:bidi="ar"/>
              </w:rPr>
              <w:t>村</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幼共体模式的探索</w:t>
            </w:r>
          </w:p>
        </w:tc>
        <w:tc>
          <w:tcPr>
            <w:tcW w:w="401" w:type="pct"/>
            <w:noWrap/>
            <w:vAlign w:val="center"/>
          </w:tcPr>
          <w:p w14:paraId="4F1E1ACA">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黄妍</w:t>
            </w:r>
          </w:p>
        </w:tc>
        <w:tc>
          <w:tcPr>
            <w:tcW w:w="1277" w:type="pct"/>
            <w:vAlign w:val="center"/>
          </w:tcPr>
          <w:p w14:paraId="50F699FD">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西昌学院</w:t>
            </w:r>
          </w:p>
        </w:tc>
        <w:tc>
          <w:tcPr>
            <w:tcW w:w="465" w:type="pct"/>
            <w:noWrap/>
            <w:vAlign w:val="center"/>
          </w:tcPr>
          <w:p w14:paraId="1F7E5A40">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69EA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6C4E416F">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4-2</w:t>
            </w:r>
          </w:p>
        </w:tc>
        <w:tc>
          <w:tcPr>
            <w:tcW w:w="2598" w:type="pct"/>
            <w:vAlign w:val="center"/>
          </w:tcPr>
          <w:p w14:paraId="11313B69">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人口变化背景下地级市幼儿园教师资源空间适配与优化研究</w:t>
            </w:r>
          </w:p>
        </w:tc>
        <w:tc>
          <w:tcPr>
            <w:tcW w:w="401" w:type="pct"/>
            <w:noWrap/>
            <w:vAlign w:val="center"/>
          </w:tcPr>
          <w:p w14:paraId="28C0D6D4">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张新亮</w:t>
            </w:r>
          </w:p>
        </w:tc>
        <w:tc>
          <w:tcPr>
            <w:tcW w:w="1277" w:type="pct"/>
            <w:vAlign w:val="center"/>
          </w:tcPr>
          <w:p w14:paraId="08FE58E3">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四川师范大学</w:t>
            </w:r>
          </w:p>
        </w:tc>
        <w:tc>
          <w:tcPr>
            <w:tcW w:w="465" w:type="pct"/>
            <w:noWrap/>
            <w:vAlign w:val="center"/>
          </w:tcPr>
          <w:p w14:paraId="20A4B616">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77FB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9648921">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4-3</w:t>
            </w:r>
          </w:p>
        </w:tc>
        <w:tc>
          <w:tcPr>
            <w:tcW w:w="2598" w:type="pct"/>
            <w:vAlign w:val="center"/>
          </w:tcPr>
          <w:p w14:paraId="00EDA3F0">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乡村振兴视域下四川乡村校撤并政策效应审视与优化路径研究</w:t>
            </w:r>
          </w:p>
        </w:tc>
        <w:tc>
          <w:tcPr>
            <w:tcW w:w="401" w:type="pct"/>
            <w:noWrap/>
            <w:vAlign w:val="center"/>
          </w:tcPr>
          <w:p w14:paraId="37B6E5B6">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谢红雨</w:t>
            </w:r>
          </w:p>
        </w:tc>
        <w:tc>
          <w:tcPr>
            <w:tcW w:w="1277" w:type="pct"/>
            <w:vAlign w:val="center"/>
          </w:tcPr>
          <w:p w14:paraId="7E974172">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内江师范学院</w:t>
            </w:r>
          </w:p>
        </w:tc>
        <w:tc>
          <w:tcPr>
            <w:tcW w:w="465" w:type="pct"/>
            <w:noWrap/>
            <w:vAlign w:val="center"/>
          </w:tcPr>
          <w:p w14:paraId="0BB69EEA">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417E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79B0A7AE">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4-4</w:t>
            </w:r>
          </w:p>
        </w:tc>
        <w:tc>
          <w:tcPr>
            <w:tcW w:w="2598" w:type="pct"/>
            <w:vAlign w:val="center"/>
          </w:tcPr>
          <w:p w14:paraId="091DC383">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空间正义视域下四川民族地区城乡义务教育教师资源优质均衡配置路径研究</w:t>
            </w:r>
          </w:p>
        </w:tc>
        <w:tc>
          <w:tcPr>
            <w:tcW w:w="401" w:type="pct"/>
            <w:noWrap/>
            <w:vAlign w:val="center"/>
          </w:tcPr>
          <w:p w14:paraId="55E23176">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杨波</w:t>
            </w:r>
          </w:p>
        </w:tc>
        <w:tc>
          <w:tcPr>
            <w:tcW w:w="1277" w:type="pct"/>
            <w:vAlign w:val="center"/>
          </w:tcPr>
          <w:p w14:paraId="61905089">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四川开放大学</w:t>
            </w:r>
          </w:p>
        </w:tc>
        <w:tc>
          <w:tcPr>
            <w:tcW w:w="465" w:type="pct"/>
            <w:noWrap/>
            <w:vAlign w:val="center"/>
          </w:tcPr>
          <w:p w14:paraId="786E7B59">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3804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3D91B225">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5</w:t>
            </w:r>
          </w:p>
        </w:tc>
        <w:tc>
          <w:tcPr>
            <w:tcW w:w="2598" w:type="pct"/>
            <w:vAlign w:val="center"/>
          </w:tcPr>
          <w:p w14:paraId="196C0E02">
            <w:pPr>
              <w:widowControl/>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职业院校服务地方农文旅融合创新的模式构建与实践路径研究</w:t>
            </w:r>
          </w:p>
        </w:tc>
        <w:tc>
          <w:tcPr>
            <w:tcW w:w="401" w:type="pct"/>
            <w:noWrap/>
            <w:vAlign w:val="center"/>
          </w:tcPr>
          <w:p w14:paraId="61623106">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邹小林</w:t>
            </w:r>
          </w:p>
        </w:tc>
        <w:tc>
          <w:tcPr>
            <w:tcW w:w="1277" w:type="pct"/>
            <w:vAlign w:val="center"/>
          </w:tcPr>
          <w:p w14:paraId="0EFFAC44">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达州市职业高级中学</w:t>
            </w:r>
          </w:p>
        </w:tc>
        <w:tc>
          <w:tcPr>
            <w:tcW w:w="465" w:type="pct"/>
            <w:noWrap/>
            <w:vAlign w:val="center"/>
          </w:tcPr>
          <w:p w14:paraId="01807490">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42F1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1DC48941">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5-1</w:t>
            </w:r>
          </w:p>
        </w:tc>
        <w:tc>
          <w:tcPr>
            <w:tcW w:w="2598" w:type="pct"/>
            <w:vAlign w:val="center"/>
          </w:tcPr>
          <w:p w14:paraId="17D24F1E">
            <w:pPr>
              <w:widowControl/>
              <w:textAlignment w:val="center"/>
              <w:rPr>
                <w:rFonts w:ascii="Times New Roman" w:hAnsi="Times New Roman" w:cs="Times New Roman"/>
                <w:szCs w:val="20"/>
              </w:rPr>
            </w:pPr>
            <w:r>
              <w:rPr>
                <w:rFonts w:ascii="Times New Roman" w:hAnsi="Times New Roman" w:cs="Times New Roman"/>
                <w:szCs w:val="20"/>
                <w:lang w:bidi="ar"/>
              </w:rPr>
              <w:t>民族地区文旅产业</w:t>
            </w:r>
            <w:r>
              <w:rPr>
                <w:rFonts w:ascii="Times New Roman" w:hAnsi="Times New Roman" w:cs="Times New Roman"/>
                <w:kern w:val="0"/>
                <w:szCs w:val="20"/>
                <w:lang w:bidi="ar"/>
              </w:rPr>
              <w:t>“</w:t>
            </w:r>
            <w:r>
              <w:rPr>
                <w:rFonts w:ascii="Times New Roman" w:hAnsi="Times New Roman" w:cs="Times New Roman"/>
                <w:szCs w:val="20"/>
                <w:lang w:bidi="ar"/>
              </w:rPr>
              <w:t>校地企</w:t>
            </w:r>
            <w:r>
              <w:rPr>
                <w:rFonts w:ascii="Times New Roman" w:hAnsi="Times New Roman" w:cs="Times New Roman"/>
                <w:kern w:val="0"/>
                <w:szCs w:val="20"/>
                <w:lang w:bidi="ar"/>
              </w:rPr>
              <w:t>”</w:t>
            </w:r>
            <w:r>
              <w:rPr>
                <w:rFonts w:ascii="Times New Roman" w:hAnsi="Times New Roman" w:cs="Times New Roman"/>
                <w:szCs w:val="20"/>
                <w:lang w:bidi="ar"/>
              </w:rPr>
              <w:t>协同提升职业教育人才培养质量：机制构建与路径探索研究</w:t>
            </w:r>
          </w:p>
        </w:tc>
        <w:tc>
          <w:tcPr>
            <w:tcW w:w="401" w:type="pct"/>
            <w:noWrap/>
            <w:vAlign w:val="center"/>
          </w:tcPr>
          <w:p w14:paraId="7A31F6D4">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李冰野</w:t>
            </w:r>
          </w:p>
        </w:tc>
        <w:tc>
          <w:tcPr>
            <w:tcW w:w="1277" w:type="pct"/>
            <w:vAlign w:val="center"/>
          </w:tcPr>
          <w:p w14:paraId="69D72769">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阿坝师范学院</w:t>
            </w:r>
          </w:p>
        </w:tc>
        <w:tc>
          <w:tcPr>
            <w:tcW w:w="465" w:type="pct"/>
            <w:noWrap/>
            <w:vAlign w:val="center"/>
          </w:tcPr>
          <w:p w14:paraId="7E0FE5D8">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3AB5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4904A117">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5-2</w:t>
            </w:r>
          </w:p>
        </w:tc>
        <w:tc>
          <w:tcPr>
            <w:tcW w:w="2598" w:type="pct"/>
            <w:vAlign w:val="center"/>
          </w:tcPr>
          <w:p w14:paraId="51A4C406">
            <w:pPr>
              <w:widowControl/>
              <w:textAlignment w:val="center"/>
              <w:rPr>
                <w:rFonts w:ascii="Times New Roman" w:hAnsi="Times New Roman" w:cs="Times New Roman"/>
                <w:szCs w:val="20"/>
              </w:rPr>
            </w:pPr>
            <w:r>
              <w:rPr>
                <w:rFonts w:ascii="Times New Roman" w:hAnsi="Times New Roman" w:cs="Times New Roman"/>
                <w:szCs w:val="20"/>
                <w:lang w:bidi="ar"/>
              </w:rPr>
              <w:t>乡村振兴背景下农村职业教育赋能庭院经济发展的实践路径研究</w:t>
            </w:r>
          </w:p>
        </w:tc>
        <w:tc>
          <w:tcPr>
            <w:tcW w:w="401" w:type="pct"/>
            <w:noWrap/>
            <w:vAlign w:val="center"/>
          </w:tcPr>
          <w:p w14:paraId="3900FDC3">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王潇</w:t>
            </w:r>
          </w:p>
        </w:tc>
        <w:tc>
          <w:tcPr>
            <w:tcW w:w="1277" w:type="pct"/>
            <w:vAlign w:val="center"/>
          </w:tcPr>
          <w:p w14:paraId="7613E4AC">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成都农业科技职业学院</w:t>
            </w:r>
          </w:p>
        </w:tc>
        <w:tc>
          <w:tcPr>
            <w:tcW w:w="465" w:type="pct"/>
            <w:noWrap/>
            <w:vAlign w:val="center"/>
          </w:tcPr>
          <w:p w14:paraId="74389B95">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2A88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6519C7B1">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5-3</w:t>
            </w:r>
          </w:p>
        </w:tc>
        <w:tc>
          <w:tcPr>
            <w:tcW w:w="2598" w:type="pct"/>
            <w:vAlign w:val="center"/>
          </w:tcPr>
          <w:p w14:paraId="290ECD3C">
            <w:pPr>
              <w:widowControl/>
              <w:textAlignment w:val="center"/>
              <w:rPr>
                <w:rFonts w:ascii="Times New Roman" w:hAnsi="Times New Roman" w:cs="Times New Roman"/>
                <w:szCs w:val="20"/>
              </w:rPr>
            </w:pPr>
            <w:r>
              <w:rPr>
                <w:rFonts w:ascii="Times New Roman" w:hAnsi="Times New Roman" w:cs="Times New Roman"/>
                <w:kern w:val="0"/>
                <w:szCs w:val="20"/>
                <w:lang w:bidi="ar"/>
              </w:rPr>
              <w:t>“</w:t>
            </w:r>
            <w:r>
              <w:rPr>
                <w:rFonts w:ascii="Times New Roman" w:hAnsi="Times New Roman" w:cs="Times New Roman"/>
                <w:szCs w:val="20"/>
                <w:lang w:bidi="ar"/>
              </w:rPr>
              <w:t>非遗活化</w:t>
            </w:r>
            <w:r>
              <w:rPr>
                <w:rFonts w:ascii="Times New Roman" w:hAnsi="Times New Roman" w:cs="Times New Roman"/>
                <w:kern w:val="0"/>
                <w:szCs w:val="20"/>
                <w:lang w:bidi="ar"/>
              </w:rPr>
              <w:t>+</w:t>
            </w:r>
            <w:r>
              <w:rPr>
                <w:rFonts w:ascii="Times New Roman" w:hAnsi="Times New Roman" w:cs="Times New Roman"/>
                <w:szCs w:val="20"/>
                <w:lang w:bidi="ar"/>
              </w:rPr>
              <w:t>乡村振兴</w:t>
            </w:r>
            <w:r>
              <w:rPr>
                <w:rFonts w:ascii="Times New Roman" w:hAnsi="Times New Roman" w:cs="Times New Roman"/>
                <w:kern w:val="0"/>
                <w:szCs w:val="20"/>
                <w:lang w:bidi="ar"/>
              </w:rPr>
              <w:t>”</w:t>
            </w:r>
            <w:r>
              <w:rPr>
                <w:rFonts w:ascii="Times New Roman" w:hAnsi="Times New Roman" w:cs="Times New Roman"/>
                <w:szCs w:val="20"/>
                <w:lang w:bidi="ar"/>
              </w:rPr>
              <w:t>导向下四川高校设计类大学生在地化实践模式构建研究</w:t>
            </w:r>
          </w:p>
        </w:tc>
        <w:tc>
          <w:tcPr>
            <w:tcW w:w="401" w:type="pct"/>
            <w:noWrap/>
            <w:vAlign w:val="center"/>
          </w:tcPr>
          <w:p w14:paraId="37E43AE8">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赵鹏飞</w:t>
            </w:r>
          </w:p>
        </w:tc>
        <w:tc>
          <w:tcPr>
            <w:tcW w:w="1277" w:type="pct"/>
            <w:vAlign w:val="center"/>
          </w:tcPr>
          <w:p w14:paraId="49B4B464">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四川文化艺术学院</w:t>
            </w:r>
          </w:p>
        </w:tc>
        <w:tc>
          <w:tcPr>
            <w:tcW w:w="465" w:type="pct"/>
            <w:noWrap/>
            <w:vAlign w:val="center"/>
          </w:tcPr>
          <w:p w14:paraId="34793F90">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1407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49D7BFC3">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5-4</w:t>
            </w:r>
          </w:p>
        </w:tc>
        <w:tc>
          <w:tcPr>
            <w:tcW w:w="2598" w:type="pct"/>
            <w:vAlign w:val="center"/>
          </w:tcPr>
          <w:p w14:paraId="74E48509">
            <w:pPr>
              <w:widowControl/>
              <w:textAlignment w:val="center"/>
              <w:rPr>
                <w:rFonts w:ascii="Times New Roman" w:hAnsi="Times New Roman" w:cs="Times New Roman"/>
                <w:szCs w:val="20"/>
              </w:rPr>
            </w:pPr>
            <w:r>
              <w:rPr>
                <w:rFonts w:ascii="Times New Roman" w:hAnsi="Times New Roman" w:cs="Times New Roman"/>
                <w:szCs w:val="20"/>
                <w:lang w:bidi="ar"/>
              </w:rPr>
              <w:t>文旅融合视域下凉山文旅人才培养助力共同体意识传播机制研究</w:t>
            </w:r>
          </w:p>
        </w:tc>
        <w:tc>
          <w:tcPr>
            <w:tcW w:w="401" w:type="pct"/>
            <w:vAlign w:val="center"/>
          </w:tcPr>
          <w:p w14:paraId="7DD0AB5E">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秦毓志</w:t>
            </w:r>
          </w:p>
        </w:tc>
        <w:tc>
          <w:tcPr>
            <w:tcW w:w="1277" w:type="pct"/>
            <w:vAlign w:val="center"/>
          </w:tcPr>
          <w:p w14:paraId="494B3427">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西昌民族幼儿师范高等专科学校</w:t>
            </w:r>
          </w:p>
        </w:tc>
        <w:tc>
          <w:tcPr>
            <w:tcW w:w="465" w:type="pct"/>
            <w:noWrap/>
            <w:vAlign w:val="center"/>
          </w:tcPr>
          <w:p w14:paraId="651C9182">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32E6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7102FD00">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6</w:t>
            </w:r>
          </w:p>
        </w:tc>
        <w:tc>
          <w:tcPr>
            <w:tcW w:w="2598" w:type="pct"/>
            <w:vAlign w:val="center"/>
          </w:tcPr>
          <w:p w14:paraId="1AB0ED7A">
            <w:pPr>
              <w:widowControl/>
              <w:textAlignment w:val="center"/>
              <w:rPr>
                <w:rFonts w:ascii="Times New Roman" w:hAnsi="Times New Roman" w:cs="Times New Roman"/>
                <w:b/>
                <w:kern w:val="0"/>
                <w:szCs w:val="18"/>
                <w:lang w:bidi="ar"/>
              </w:rPr>
            </w:pPr>
            <w:r>
              <w:rPr>
                <w:rFonts w:ascii="Times New Roman" w:hAnsi="Times New Roman" w:cs="Times New Roman"/>
                <w:b/>
                <w:kern w:val="0"/>
                <w:szCs w:val="18"/>
                <w:lang w:bidi="ar"/>
              </w:rPr>
              <w:t>民族地区初中“课程思政”铸牢中华民族共同体意识的实践研究</w:t>
            </w:r>
          </w:p>
        </w:tc>
        <w:tc>
          <w:tcPr>
            <w:tcW w:w="401" w:type="pct"/>
            <w:noWrap/>
            <w:vAlign w:val="center"/>
          </w:tcPr>
          <w:p w14:paraId="10931A32">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杜易龙</w:t>
            </w:r>
          </w:p>
        </w:tc>
        <w:tc>
          <w:tcPr>
            <w:tcW w:w="1277" w:type="pct"/>
            <w:vAlign w:val="center"/>
          </w:tcPr>
          <w:p w14:paraId="76609E77">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四川省石渠县中学校</w:t>
            </w:r>
          </w:p>
        </w:tc>
        <w:tc>
          <w:tcPr>
            <w:tcW w:w="465" w:type="pct"/>
            <w:noWrap/>
            <w:vAlign w:val="center"/>
          </w:tcPr>
          <w:p w14:paraId="73AC452C">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4B9F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285CFC2">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6-1</w:t>
            </w:r>
          </w:p>
        </w:tc>
        <w:tc>
          <w:tcPr>
            <w:tcW w:w="2598" w:type="pct"/>
            <w:vAlign w:val="center"/>
          </w:tcPr>
          <w:p w14:paraId="728020E3">
            <w:pPr>
              <w:widowControl/>
              <w:textAlignment w:val="center"/>
              <w:rPr>
                <w:rFonts w:ascii="Times New Roman" w:hAnsi="Times New Roman" w:cs="Times New Roman"/>
                <w:szCs w:val="20"/>
              </w:rPr>
            </w:pPr>
            <w:r>
              <w:rPr>
                <w:rFonts w:ascii="Times New Roman" w:hAnsi="Times New Roman" w:cs="Times New Roman"/>
                <w:kern w:val="0"/>
                <w:szCs w:val="20"/>
                <w:lang w:bidi="ar"/>
              </w:rPr>
              <w:t>“</w:t>
            </w:r>
            <w:r>
              <w:rPr>
                <w:rFonts w:ascii="Times New Roman" w:hAnsi="Times New Roman" w:cs="Times New Roman"/>
                <w:szCs w:val="20"/>
                <w:lang w:bidi="ar"/>
              </w:rPr>
              <w:t>五史</w:t>
            </w:r>
            <w:r>
              <w:rPr>
                <w:rFonts w:ascii="Times New Roman" w:hAnsi="Times New Roman" w:cs="Times New Roman"/>
                <w:kern w:val="0"/>
                <w:szCs w:val="20"/>
                <w:lang w:bidi="ar"/>
              </w:rPr>
              <w:t>”</w:t>
            </w:r>
            <w:r>
              <w:rPr>
                <w:rFonts w:ascii="Times New Roman" w:hAnsi="Times New Roman" w:cs="Times New Roman"/>
                <w:szCs w:val="20"/>
                <w:lang w:bidi="ar"/>
              </w:rPr>
              <w:t>视域下铸牢中学生中华民族共同体意识的实践研究</w:t>
            </w:r>
          </w:p>
        </w:tc>
        <w:tc>
          <w:tcPr>
            <w:tcW w:w="401" w:type="pct"/>
            <w:noWrap/>
            <w:vAlign w:val="center"/>
          </w:tcPr>
          <w:p w14:paraId="387A9562">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宋廷飞</w:t>
            </w:r>
          </w:p>
        </w:tc>
        <w:tc>
          <w:tcPr>
            <w:tcW w:w="1277" w:type="pct"/>
            <w:vAlign w:val="center"/>
          </w:tcPr>
          <w:p w14:paraId="51C1A040">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成都市教育科学研究院</w:t>
            </w:r>
          </w:p>
        </w:tc>
        <w:tc>
          <w:tcPr>
            <w:tcW w:w="465" w:type="pct"/>
            <w:noWrap/>
            <w:vAlign w:val="center"/>
          </w:tcPr>
          <w:p w14:paraId="0C2D9450">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3F95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42B63C3B">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6-2</w:t>
            </w:r>
          </w:p>
        </w:tc>
        <w:tc>
          <w:tcPr>
            <w:tcW w:w="2598" w:type="pct"/>
            <w:vAlign w:val="center"/>
          </w:tcPr>
          <w:p w14:paraId="643181C4">
            <w:pPr>
              <w:widowControl/>
              <w:textAlignment w:val="center"/>
              <w:rPr>
                <w:rFonts w:ascii="Times New Roman" w:hAnsi="Times New Roman" w:cs="Times New Roman"/>
                <w:szCs w:val="20"/>
              </w:rPr>
            </w:pPr>
            <w:r>
              <w:rPr>
                <w:rFonts w:ascii="Times New Roman" w:hAnsi="Times New Roman" w:cs="Times New Roman"/>
                <w:szCs w:val="20"/>
                <w:lang w:bidi="ar"/>
              </w:rPr>
              <w:t>铸牢中华民族共同体意识视域下四川民族地区学前儿童普通话教育实践研究</w:t>
            </w:r>
          </w:p>
        </w:tc>
        <w:tc>
          <w:tcPr>
            <w:tcW w:w="401" w:type="pct"/>
            <w:noWrap/>
            <w:vAlign w:val="center"/>
          </w:tcPr>
          <w:p w14:paraId="5A4C3057">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张海英</w:t>
            </w:r>
          </w:p>
        </w:tc>
        <w:tc>
          <w:tcPr>
            <w:tcW w:w="1277" w:type="pct"/>
            <w:vAlign w:val="center"/>
          </w:tcPr>
          <w:p w14:paraId="37E76846">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甘孜州甘孜县罗布林第三幼儿园</w:t>
            </w:r>
          </w:p>
        </w:tc>
        <w:tc>
          <w:tcPr>
            <w:tcW w:w="465" w:type="pct"/>
            <w:noWrap/>
            <w:vAlign w:val="center"/>
          </w:tcPr>
          <w:p w14:paraId="43982A22">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0A71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AB80532">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6-3</w:t>
            </w:r>
          </w:p>
        </w:tc>
        <w:tc>
          <w:tcPr>
            <w:tcW w:w="2598" w:type="pct"/>
            <w:vAlign w:val="center"/>
          </w:tcPr>
          <w:p w14:paraId="60AC2D59">
            <w:pPr>
              <w:widowControl/>
              <w:textAlignment w:val="center"/>
              <w:rPr>
                <w:rFonts w:ascii="Times New Roman" w:hAnsi="Times New Roman" w:cs="Times New Roman"/>
                <w:szCs w:val="20"/>
              </w:rPr>
            </w:pPr>
            <w:r>
              <w:rPr>
                <w:rFonts w:ascii="Times New Roman" w:hAnsi="Times New Roman" w:cs="Times New Roman"/>
                <w:szCs w:val="20"/>
                <w:lang w:bidi="ar"/>
              </w:rPr>
              <w:t>铸牢中华民族共同体意识视域下四川民族地区中小学国家通用语言文字教育实践研究</w:t>
            </w:r>
          </w:p>
        </w:tc>
        <w:tc>
          <w:tcPr>
            <w:tcW w:w="401" w:type="pct"/>
            <w:noWrap/>
            <w:vAlign w:val="center"/>
          </w:tcPr>
          <w:p w14:paraId="48549589">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罗媛</w:t>
            </w:r>
          </w:p>
        </w:tc>
        <w:tc>
          <w:tcPr>
            <w:tcW w:w="1277" w:type="pct"/>
            <w:vAlign w:val="center"/>
          </w:tcPr>
          <w:p w14:paraId="6FF97951">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四川省教育科学研究院</w:t>
            </w:r>
          </w:p>
        </w:tc>
        <w:tc>
          <w:tcPr>
            <w:tcW w:w="465" w:type="pct"/>
            <w:noWrap/>
            <w:vAlign w:val="center"/>
          </w:tcPr>
          <w:p w14:paraId="50AFFC61">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558F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1B98F3F">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6-4</w:t>
            </w:r>
          </w:p>
        </w:tc>
        <w:tc>
          <w:tcPr>
            <w:tcW w:w="2598" w:type="pct"/>
            <w:vAlign w:val="center"/>
          </w:tcPr>
          <w:p w14:paraId="56B93615">
            <w:pPr>
              <w:widowControl/>
              <w:textAlignment w:val="center"/>
              <w:rPr>
                <w:rFonts w:ascii="Times New Roman" w:hAnsi="Times New Roman" w:cs="Times New Roman"/>
                <w:szCs w:val="20"/>
              </w:rPr>
            </w:pPr>
            <w:r>
              <w:rPr>
                <w:rFonts w:ascii="Times New Roman" w:hAnsi="Times New Roman" w:cs="Times New Roman"/>
                <w:szCs w:val="20"/>
                <w:lang w:bidi="ar"/>
              </w:rPr>
              <w:t>民族地区汉语阅读教育铸牢青少年中华民族共同体意识的路径研究</w:t>
            </w:r>
          </w:p>
        </w:tc>
        <w:tc>
          <w:tcPr>
            <w:tcW w:w="401" w:type="pct"/>
            <w:noWrap/>
            <w:vAlign w:val="center"/>
          </w:tcPr>
          <w:p w14:paraId="1A5CA770">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甘严</w:t>
            </w:r>
          </w:p>
        </w:tc>
        <w:tc>
          <w:tcPr>
            <w:tcW w:w="1277" w:type="pct"/>
            <w:vAlign w:val="center"/>
          </w:tcPr>
          <w:p w14:paraId="6F902510">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四川师范大学</w:t>
            </w:r>
          </w:p>
        </w:tc>
        <w:tc>
          <w:tcPr>
            <w:tcW w:w="465" w:type="pct"/>
            <w:noWrap/>
            <w:vAlign w:val="center"/>
          </w:tcPr>
          <w:p w14:paraId="07EACB8E">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3859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05E1C97D">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7</w:t>
            </w:r>
          </w:p>
        </w:tc>
        <w:tc>
          <w:tcPr>
            <w:tcW w:w="2598" w:type="pct"/>
            <w:vAlign w:val="center"/>
          </w:tcPr>
          <w:p w14:paraId="41FB7370">
            <w:pPr>
              <w:widowControl/>
              <w:textAlignment w:val="center"/>
              <w:rPr>
                <w:rFonts w:ascii="Times New Roman" w:hAnsi="Times New Roman" w:cs="Times New Roman"/>
                <w:b/>
                <w:kern w:val="0"/>
                <w:szCs w:val="18"/>
                <w:lang w:bidi="ar"/>
              </w:rPr>
            </w:pPr>
            <w:r>
              <w:rPr>
                <w:rFonts w:ascii="Times New Roman" w:hAnsi="Times New Roman" w:cs="Times New Roman"/>
                <w:b/>
                <w:kern w:val="0"/>
                <w:szCs w:val="18"/>
                <w:lang w:bidi="ar"/>
              </w:rPr>
              <w:t>思政启蒙融入市域“萌娃+”主题活动体系构建与实施的行动研究</w:t>
            </w:r>
          </w:p>
        </w:tc>
        <w:tc>
          <w:tcPr>
            <w:tcW w:w="401" w:type="pct"/>
            <w:noWrap/>
            <w:vAlign w:val="center"/>
          </w:tcPr>
          <w:p w14:paraId="66885DE9">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李淑玲</w:t>
            </w:r>
          </w:p>
        </w:tc>
        <w:tc>
          <w:tcPr>
            <w:tcW w:w="1277" w:type="pct"/>
            <w:vAlign w:val="center"/>
          </w:tcPr>
          <w:p w14:paraId="1887A5C3">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泸州市教育科学研究所</w:t>
            </w:r>
          </w:p>
        </w:tc>
        <w:tc>
          <w:tcPr>
            <w:tcW w:w="465" w:type="pct"/>
            <w:noWrap/>
            <w:vAlign w:val="center"/>
          </w:tcPr>
          <w:p w14:paraId="26EEF5D2">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445A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12560B8">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7-1</w:t>
            </w:r>
          </w:p>
        </w:tc>
        <w:tc>
          <w:tcPr>
            <w:tcW w:w="2598" w:type="pct"/>
            <w:vAlign w:val="center"/>
          </w:tcPr>
          <w:p w14:paraId="21FC487D">
            <w:pPr>
              <w:widowControl/>
              <w:textAlignment w:val="center"/>
              <w:rPr>
                <w:rFonts w:ascii="Times New Roman" w:hAnsi="Times New Roman" w:cs="Times New Roman"/>
                <w:szCs w:val="20"/>
              </w:rPr>
            </w:pPr>
            <w:r>
              <w:rPr>
                <w:rFonts w:ascii="Times New Roman" w:hAnsi="Times New Roman" w:cs="Times New Roman"/>
                <w:szCs w:val="20"/>
                <w:lang w:bidi="ar"/>
              </w:rPr>
              <w:t>发挥思政引领力构建小学趣融型课程思政实践研究</w:t>
            </w:r>
          </w:p>
        </w:tc>
        <w:tc>
          <w:tcPr>
            <w:tcW w:w="401" w:type="pct"/>
            <w:noWrap/>
            <w:vAlign w:val="center"/>
          </w:tcPr>
          <w:p w14:paraId="6675AE7C">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欧阳芸</w:t>
            </w:r>
          </w:p>
        </w:tc>
        <w:tc>
          <w:tcPr>
            <w:tcW w:w="1277" w:type="pct"/>
            <w:vAlign w:val="center"/>
          </w:tcPr>
          <w:p w14:paraId="4BB3CB66">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四川省教育科学研究院</w:t>
            </w:r>
          </w:p>
        </w:tc>
        <w:tc>
          <w:tcPr>
            <w:tcW w:w="465" w:type="pct"/>
            <w:noWrap/>
            <w:vAlign w:val="center"/>
          </w:tcPr>
          <w:p w14:paraId="4B8EE7AA">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5798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3D2D441">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7-2</w:t>
            </w:r>
          </w:p>
        </w:tc>
        <w:tc>
          <w:tcPr>
            <w:tcW w:w="2598" w:type="pct"/>
            <w:vAlign w:val="center"/>
          </w:tcPr>
          <w:p w14:paraId="5A25ACAF">
            <w:pPr>
              <w:widowControl/>
              <w:textAlignment w:val="center"/>
              <w:rPr>
                <w:rFonts w:ascii="Times New Roman" w:hAnsi="Times New Roman" w:cs="Times New Roman"/>
                <w:szCs w:val="20"/>
              </w:rPr>
            </w:pPr>
            <w:r>
              <w:rPr>
                <w:rFonts w:ascii="Times New Roman" w:hAnsi="Times New Roman" w:cs="Times New Roman"/>
                <w:szCs w:val="20"/>
                <w:lang w:bidi="ar"/>
              </w:rPr>
              <w:t>本土红色资源活页绘本提升幼儿品格的实践研究</w:t>
            </w:r>
          </w:p>
        </w:tc>
        <w:tc>
          <w:tcPr>
            <w:tcW w:w="401" w:type="pct"/>
            <w:noWrap/>
            <w:vAlign w:val="center"/>
          </w:tcPr>
          <w:p w14:paraId="725EA511">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王月梅</w:t>
            </w:r>
          </w:p>
        </w:tc>
        <w:tc>
          <w:tcPr>
            <w:tcW w:w="1277" w:type="pct"/>
            <w:vAlign w:val="center"/>
          </w:tcPr>
          <w:p w14:paraId="33EF61CE">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雅安市荥经县圣奥幼儿园</w:t>
            </w:r>
          </w:p>
        </w:tc>
        <w:tc>
          <w:tcPr>
            <w:tcW w:w="465" w:type="pct"/>
            <w:noWrap/>
            <w:vAlign w:val="center"/>
          </w:tcPr>
          <w:p w14:paraId="0187F395">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3AD1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075495C6">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7-3</w:t>
            </w:r>
          </w:p>
        </w:tc>
        <w:tc>
          <w:tcPr>
            <w:tcW w:w="2598" w:type="pct"/>
            <w:vAlign w:val="center"/>
          </w:tcPr>
          <w:p w14:paraId="530275C4">
            <w:pPr>
              <w:widowControl/>
              <w:textAlignment w:val="center"/>
              <w:rPr>
                <w:rFonts w:ascii="Times New Roman" w:hAnsi="Times New Roman" w:cs="Times New Roman"/>
                <w:szCs w:val="20"/>
              </w:rPr>
            </w:pPr>
            <w:r>
              <w:rPr>
                <w:rFonts w:ascii="Times New Roman" w:hAnsi="Times New Roman" w:cs="Times New Roman"/>
                <w:kern w:val="0"/>
                <w:szCs w:val="20"/>
                <w:lang w:bidi="ar"/>
              </w:rPr>
              <w:t>“</w:t>
            </w:r>
            <w:r>
              <w:rPr>
                <w:rFonts w:ascii="Times New Roman" w:hAnsi="Times New Roman" w:cs="Times New Roman"/>
                <w:szCs w:val="20"/>
                <w:lang w:bidi="ar"/>
              </w:rPr>
              <w:t>大思政</w:t>
            </w:r>
            <w:r>
              <w:rPr>
                <w:rFonts w:ascii="Times New Roman" w:hAnsi="Times New Roman" w:cs="Times New Roman"/>
                <w:kern w:val="0"/>
                <w:szCs w:val="20"/>
                <w:lang w:bidi="ar"/>
              </w:rPr>
              <w:t>”</w:t>
            </w:r>
            <w:r>
              <w:rPr>
                <w:rFonts w:ascii="Times New Roman" w:hAnsi="Times New Roman" w:cs="Times New Roman"/>
                <w:szCs w:val="20"/>
                <w:lang w:bidi="ar"/>
              </w:rPr>
              <w:t>视域下高中思想政治课学生法治思维的培养研究</w:t>
            </w:r>
          </w:p>
        </w:tc>
        <w:tc>
          <w:tcPr>
            <w:tcW w:w="401" w:type="pct"/>
            <w:noWrap/>
            <w:vAlign w:val="center"/>
          </w:tcPr>
          <w:p w14:paraId="206CB9D2">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陈月阳</w:t>
            </w:r>
          </w:p>
        </w:tc>
        <w:tc>
          <w:tcPr>
            <w:tcW w:w="1277" w:type="pct"/>
            <w:vAlign w:val="center"/>
          </w:tcPr>
          <w:p w14:paraId="06216A0F">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成都市温江科创中学校</w:t>
            </w:r>
          </w:p>
        </w:tc>
        <w:tc>
          <w:tcPr>
            <w:tcW w:w="465" w:type="pct"/>
            <w:noWrap/>
            <w:vAlign w:val="center"/>
          </w:tcPr>
          <w:p w14:paraId="4AEE80D7">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1FD1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12F01893">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7-4</w:t>
            </w:r>
          </w:p>
        </w:tc>
        <w:tc>
          <w:tcPr>
            <w:tcW w:w="2598" w:type="pct"/>
            <w:vAlign w:val="center"/>
          </w:tcPr>
          <w:p w14:paraId="1FEB7C79">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中小学思政课一体化背景下区域党史教育主题活动设计与实施研究</w:t>
            </w:r>
          </w:p>
        </w:tc>
        <w:tc>
          <w:tcPr>
            <w:tcW w:w="401" w:type="pct"/>
            <w:noWrap/>
            <w:vAlign w:val="center"/>
          </w:tcPr>
          <w:p w14:paraId="2812E2DC">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张世明</w:t>
            </w:r>
          </w:p>
        </w:tc>
        <w:tc>
          <w:tcPr>
            <w:tcW w:w="1277" w:type="pct"/>
            <w:vAlign w:val="center"/>
          </w:tcPr>
          <w:p w14:paraId="7795CE89">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成都市新都区教育科学研究院</w:t>
            </w:r>
          </w:p>
        </w:tc>
        <w:tc>
          <w:tcPr>
            <w:tcW w:w="465" w:type="pct"/>
            <w:noWrap/>
            <w:vAlign w:val="center"/>
          </w:tcPr>
          <w:p w14:paraId="49215BF3">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1885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3BC1FF55">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8</w:t>
            </w:r>
          </w:p>
        </w:tc>
        <w:tc>
          <w:tcPr>
            <w:tcW w:w="2598" w:type="pct"/>
            <w:vAlign w:val="center"/>
          </w:tcPr>
          <w:p w14:paraId="1C6D23FE">
            <w:pPr>
              <w:widowControl/>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中小学科学教育科技资源课程化研究</w:t>
            </w:r>
          </w:p>
        </w:tc>
        <w:tc>
          <w:tcPr>
            <w:tcW w:w="401" w:type="pct"/>
            <w:noWrap/>
            <w:vAlign w:val="center"/>
          </w:tcPr>
          <w:p w14:paraId="220A7F06">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张晓容</w:t>
            </w:r>
          </w:p>
        </w:tc>
        <w:tc>
          <w:tcPr>
            <w:tcW w:w="1277" w:type="pct"/>
            <w:vAlign w:val="center"/>
          </w:tcPr>
          <w:p w14:paraId="07B7C20E">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四川天府新区华阳中学</w:t>
            </w:r>
          </w:p>
        </w:tc>
        <w:tc>
          <w:tcPr>
            <w:tcW w:w="465" w:type="pct"/>
            <w:noWrap/>
            <w:vAlign w:val="center"/>
          </w:tcPr>
          <w:p w14:paraId="2F9C4165">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184E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415B97B">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8-1</w:t>
            </w:r>
          </w:p>
        </w:tc>
        <w:tc>
          <w:tcPr>
            <w:tcW w:w="2598" w:type="pct"/>
            <w:vAlign w:val="center"/>
          </w:tcPr>
          <w:p w14:paraId="60797E6C">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科学教育场馆与民族高中学校课程深度衔接的构建研究</w:t>
            </w:r>
          </w:p>
        </w:tc>
        <w:tc>
          <w:tcPr>
            <w:tcW w:w="401" w:type="pct"/>
            <w:noWrap/>
            <w:vAlign w:val="center"/>
          </w:tcPr>
          <w:p w14:paraId="2FF3CDCD">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李树元</w:t>
            </w:r>
          </w:p>
        </w:tc>
        <w:tc>
          <w:tcPr>
            <w:tcW w:w="1277" w:type="pct"/>
            <w:vAlign w:val="center"/>
          </w:tcPr>
          <w:p w14:paraId="372AFFC6">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凉山州盐源县民族中学校</w:t>
            </w:r>
          </w:p>
        </w:tc>
        <w:tc>
          <w:tcPr>
            <w:tcW w:w="465" w:type="pct"/>
            <w:noWrap/>
            <w:vAlign w:val="center"/>
          </w:tcPr>
          <w:p w14:paraId="07A321A7">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6899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21E2B4F0">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8-2</w:t>
            </w:r>
          </w:p>
        </w:tc>
        <w:tc>
          <w:tcPr>
            <w:tcW w:w="2598" w:type="pct"/>
            <w:vAlign w:val="center"/>
          </w:tcPr>
          <w:p w14:paraId="11442C30">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教育强国背景下县域中学科学教育</w:t>
            </w:r>
            <w:r>
              <w:rPr>
                <w:rFonts w:ascii="Times New Roman" w:hAnsi="Times New Roman" w:cs="Times New Roman"/>
                <w:color w:val="000000"/>
                <w:kern w:val="0"/>
                <w:szCs w:val="20"/>
                <w:lang w:bidi="ar"/>
              </w:rPr>
              <w:t>“U-S-S”</w:t>
            </w:r>
            <w:r>
              <w:rPr>
                <w:rFonts w:ascii="Times New Roman" w:hAnsi="Times New Roman" w:cs="Times New Roman"/>
                <w:color w:val="000000"/>
                <w:szCs w:val="20"/>
                <w:lang w:bidi="ar"/>
              </w:rPr>
              <w:t>协同育人模式的实践研究</w:t>
            </w:r>
          </w:p>
        </w:tc>
        <w:tc>
          <w:tcPr>
            <w:tcW w:w="401" w:type="pct"/>
            <w:noWrap/>
            <w:vAlign w:val="center"/>
          </w:tcPr>
          <w:p w14:paraId="7F5FEE79">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冯永良</w:t>
            </w:r>
          </w:p>
        </w:tc>
        <w:tc>
          <w:tcPr>
            <w:tcW w:w="1277" w:type="pct"/>
            <w:vAlign w:val="center"/>
          </w:tcPr>
          <w:p w14:paraId="1E4C8B46">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四川省邻水中学</w:t>
            </w:r>
          </w:p>
        </w:tc>
        <w:tc>
          <w:tcPr>
            <w:tcW w:w="465" w:type="pct"/>
            <w:noWrap/>
            <w:vAlign w:val="center"/>
          </w:tcPr>
          <w:p w14:paraId="7987C4E2">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774B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5157C391">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8-3</w:t>
            </w:r>
          </w:p>
        </w:tc>
        <w:tc>
          <w:tcPr>
            <w:tcW w:w="2598" w:type="pct"/>
            <w:vAlign w:val="center"/>
          </w:tcPr>
          <w:p w14:paraId="2EF663A6">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农村幼儿园科学启蒙教育园本课程开发与实践研究</w:t>
            </w:r>
          </w:p>
        </w:tc>
        <w:tc>
          <w:tcPr>
            <w:tcW w:w="401" w:type="pct"/>
            <w:noWrap/>
            <w:vAlign w:val="center"/>
          </w:tcPr>
          <w:p w14:paraId="3D59A634">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刘建容</w:t>
            </w:r>
          </w:p>
        </w:tc>
        <w:tc>
          <w:tcPr>
            <w:tcW w:w="1277" w:type="pct"/>
            <w:vAlign w:val="center"/>
          </w:tcPr>
          <w:p w14:paraId="3349FCFF">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广元市剑阁县鼓楼幼儿园</w:t>
            </w:r>
          </w:p>
        </w:tc>
        <w:tc>
          <w:tcPr>
            <w:tcW w:w="465" w:type="pct"/>
            <w:noWrap/>
            <w:vAlign w:val="center"/>
          </w:tcPr>
          <w:p w14:paraId="387B8FE3">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2CB5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3438FD08">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8-4</w:t>
            </w:r>
          </w:p>
        </w:tc>
        <w:tc>
          <w:tcPr>
            <w:tcW w:w="2598" w:type="pct"/>
            <w:vAlign w:val="center"/>
          </w:tcPr>
          <w:p w14:paraId="094FF7FF">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基于教联体的小学项目化科学课程构建实践研究</w:t>
            </w:r>
          </w:p>
        </w:tc>
        <w:tc>
          <w:tcPr>
            <w:tcW w:w="401" w:type="pct"/>
            <w:noWrap/>
            <w:vAlign w:val="center"/>
          </w:tcPr>
          <w:p w14:paraId="5BE9AE2D">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张勇</w:t>
            </w:r>
          </w:p>
        </w:tc>
        <w:tc>
          <w:tcPr>
            <w:tcW w:w="1277" w:type="pct"/>
            <w:vAlign w:val="center"/>
          </w:tcPr>
          <w:p w14:paraId="2ECBEB8F">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德阳市岷山路小学</w:t>
            </w:r>
          </w:p>
        </w:tc>
        <w:tc>
          <w:tcPr>
            <w:tcW w:w="465" w:type="pct"/>
            <w:noWrap/>
            <w:vAlign w:val="center"/>
          </w:tcPr>
          <w:p w14:paraId="6018A669">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1F1F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37A89206">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9</w:t>
            </w:r>
          </w:p>
        </w:tc>
        <w:tc>
          <w:tcPr>
            <w:tcW w:w="2598" w:type="pct"/>
            <w:vAlign w:val="center"/>
          </w:tcPr>
          <w:p w14:paraId="58F6BC88">
            <w:pPr>
              <w:widowControl/>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指向区域教育生态优化的县域高中振兴路径研究</w:t>
            </w:r>
          </w:p>
        </w:tc>
        <w:tc>
          <w:tcPr>
            <w:tcW w:w="401" w:type="pct"/>
            <w:noWrap/>
            <w:vAlign w:val="center"/>
          </w:tcPr>
          <w:p w14:paraId="0CAB8AC5">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袁仕伦</w:t>
            </w:r>
          </w:p>
        </w:tc>
        <w:tc>
          <w:tcPr>
            <w:tcW w:w="1277" w:type="pct"/>
            <w:vAlign w:val="center"/>
          </w:tcPr>
          <w:p w14:paraId="2BF7677B">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广元市教育科学研究所</w:t>
            </w:r>
          </w:p>
        </w:tc>
        <w:tc>
          <w:tcPr>
            <w:tcW w:w="465" w:type="pct"/>
            <w:noWrap/>
            <w:vAlign w:val="center"/>
          </w:tcPr>
          <w:p w14:paraId="4D49B133">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117C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22AF9C7A">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9-1</w:t>
            </w:r>
          </w:p>
        </w:tc>
        <w:tc>
          <w:tcPr>
            <w:tcW w:w="2598" w:type="pct"/>
            <w:vAlign w:val="center"/>
          </w:tcPr>
          <w:p w14:paraId="4612B6EE">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县域普高教师跨学科素养培养与教学实践创新研究</w:t>
            </w:r>
          </w:p>
        </w:tc>
        <w:tc>
          <w:tcPr>
            <w:tcW w:w="401" w:type="pct"/>
            <w:noWrap/>
            <w:vAlign w:val="center"/>
          </w:tcPr>
          <w:p w14:paraId="5700B4A8">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陈东</w:t>
            </w:r>
          </w:p>
        </w:tc>
        <w:tc>
          <w:tcPr>
            <w:tcW w:w="1277" w:type="pct"/>
            <w:vAlign w:val="center"/>
          </w:tcPr>
          <w:p w14:paraId="511F75F5">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四川省中江中学校</w:t>
            </w:r>
          </w:p>
        </w:tc>
        <w:tc>
          <w:tcPr>
            <w:tcW w:w="465" w:type="pct"/>
            <w:noWrap/>
            <w:vAlign w:val="center"/>
          </w:tcPr>
          <w:p w14:paraId="3EFD2B8B">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3334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6933E7F6">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9-2</w:t>
            </w:r>
          </w:p>
        </w:tc>
        <w:tc>
          <w:tcPr>
            <w:tcW w:w="2598" w:type="pct"/>
            <w:vAlign w:val="center"/>
          </w:tcPr>
          <w:p w14:paraId="0756CA5F">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县域高中</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二横三纵</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艺体特色课程育人实践研究</w:t>
            </w:r>
          </w:p>
        </w:tc>
        <w:tc>
          <w:tcPr>
            <w:tcW w:w="401" w:type="pct"/>
            <w:noWrap/>
            <w:vAlign w:val="center"/>
          </w:tcPr>
          <w:p w14:paraId="279E579C">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杨文平</w:t>
            </w:r>
          </w:p>
        </w:tc>
        <w:tc>
          <w:tcPr>
            <w:tcW w:w="1277" w:type="pct"/>
            <w:vAlign w:val="center"/>
          </w:tcPr>
          <w:p w14:paraId="0093BEE3">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四川省成都市城厢中学校</w:t>
            </w:r>
          </w:p>
        </w:tc>
        <w:tc>
          <w:tcPr>
            <w:tcW w:w="465" w:type="pct"/>
            <w:noWrap/>
            <w:vAlign w:val="center"/>
          </w:tcPr>
          <w:p w14:paraId="3F0EBB52">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1482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12D12D64">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9-3</w:t>
            </w:r>
          </w:p>
        </w:tc>
        <w:tc>
          <w:tcPr>
            <w:tcW w:w="2598" w:type="pct"/>
            <w:vAlign w:val="center"/>
          </w:tcPr>
          <w:p w14:paraId="7DC70E6C">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县域初高中历史衔接教学实践研究</w:t>
            </w:r>
          </w:p>
        </w:tc>
        <w:tc>
          <w:tcPr>
            <w:tcW w:w="401" w:type="pct"/>
            <w:noWrap/>
            <w:vAlign w:val="center"/>
          </w:tcPr>
          <w:p w14:paraId="58812ECF">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王亚民</w:t>
            </w:r>
          </w:p>
        </w:tc>
        <w:tc>
          <w:tcPr>
            <w:tcW w:w="1277" w:type="pct"/>
            <w:vAlign w:val="center"/>
          </w:tcPr>
          <w:p w14:paraId="6EED927D">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四川省仪陇中学校</w:t>
            </w:r>
          </w:p>
        </w:tc>
        <w:tc>
          <w:tcPr>
            <w:tcW w:w="465" w:type="pct"/>
            <w:noWrap/>
            <w:vAlign w:val="center"/>
          </w:tcPr>
          <w:p w14:paraId="2B19B6B4">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62EC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7C5C4DE6">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9-4</w:t>
            </w:r>
          </w:p>
        </w:tc>
        <w:tc>
          <w:tcPr>
            <w:tcW w:w="2598" w:type="pct"/>
            <w:vAlign w:val="center"/>
          </w:tcPr>
          <w:p w14:paraId="7C256750">
            <w:pPr>
              <w:widowControl/>
              <w:textAlignment w:val="center"/>
              <w:rPr>
                <w:rFonts w:ascii="Times New Roman" w:hAnsi="Times New Roman" w:cs="Times New Roman"/>
                <w:color w:val="000000"/>
                <w:szCs w:val="20"/>
              </w:rPr>
            </w:pPr>
            <w:r>
              <w:rPr>
                <w:rFonts w:ascii="Times New Roman" w:hAnsi="Times New Roman" w:cs="Times New Roman"/>
                <w:color w:val="000000"/>
                <w:kern w:val="0"/>
                <w:szCs w:val="20"/>
                <w:lang w:bidi="ar"/>
              </w:rPr>
              <w:t>县中振兴背景下高中数学“</w:t>
            </w:r>
            <w:r>
              <w:rPr>
                <w:rFonts w:ascii="Times New Roman" w:hAnsi="Times New Roman" w:cs="Times New Roman"/>
                <w:color w:val="000000"/>
                <w:szCs w:val="20"/>
                <w:lang w:bidi="ar"/>
              </w:rPr>
              <w:t>教</w:t>
            </w:r>
            <w:r>
              <w:rPr>
                <w:rFonts w:hint="eastAsia" w:ascii="Times New Roman" w:hAnsi="Times New Roman" w:cs="Times New Roman"/>
                <w:color w:val="000000"/>
                <w:kern w:val="0"/>
                <w:szCs w:val="20"/>
                <w:lang w:bidi="ar"/>
              </w:rPr>
              <w:t>—</w:t>
            </w:r>
            <w:r>
              <w:rPr>
                <w:rFonts w:ascii="Times New Roman" w:hAnsi="Times New Roman" w:cs="Times New Roman"/>
                <w:color w:val="000000"/>
                <w:szCs w:val="20"/>
                <w:lang w:bidi="ar"/>
              </w:rPr>
              <w:t>学</w:t>
            </w:r>
            <w:r>
              <w:rPr>
                <w:rFonts w:hint="eastAsia" w:ascii="Times New Roman" w:hAnsi="Times New Roman" w:cs="Times New Roman"/>
                <w:color w:val="000000"/>
                <w:szCs w:val="20"/>
                <w:lang w:bidi="ar"/>
              </w:rPr>
              <w:t>—</w:t>
            </w:r>
            <w:r>
              <w:rPr>
                <w:rFonts w:ascii="Times New Roman" w:hAnsi="Times New Roman" w:cs="Times New Roman"/>
                <w:color w:val="000000"/>
                <w:szCs w:val="20"/>
                <w:lang w:bidi="ar"/>
              </w:rPr>
              <w:t>练</w:t>
            </w:r>
            <w:r>
              <w:rPr>
                <w:rFonts w:hint="eastAsia" w:ascii="Times New Roman" w:hAnsi="Times New Roman" w:cs="Times New Roman"/>
                <w:color w:val="000000"/>
                <w:szCs w:val="20"/>
                <w:lang w:bidi="ar"/>
              </w:rPr>
              <w:t>—</w:t>
            </w:r>
            <w:r>
              <w:rPr>
                <w:rFonts w:ascii="Times New Roman" w:hAnsi="Times New Roman" w:cs="Times New Roman"/>
                <w:color w:val="000000"/>
                <w:szCs w:val="20"/>
                <w:lang w:bidi="ar"/>
              </w:rPr>
              <w:t>评</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一致性教学建构与运用的实践研究</w:t>
            </w:r>
          </w:p>
        </w:tc>
        <w:tc>
          <w:tcPr>
            <w:tcW w:w="401" w:type="pct"/>
            <w:noWrap/>
            <w:vAlign w:val="center"/>
          </w:tcPr>
          <w:p w14:paraId="41F96485">
            <w:pPr>
              <w:widowControl/>
              <w:jc w:val="center"/>
              <w:textAlignment w:val="center"/>
              <w:rPr>
                <w:rFonts w:ascii="Times New Roman" w:hAnsi="Times New Roman" w:cs="Times New Roman"/>
                <w:color w:val="000000"/>
                <w:szCs w:val="20"/>
              </w:rPr>
            </w:pPr>
            <w:r>
              <w:rPr>
                <w:rFonts w:ascii="Times New Roman" w:hAnsi="Times New Roman" w:cs="Times New Roman"/>
                <w:color w:val="000000"/>
                <w:kern w:val="0"/>
                <w:szCs w:val="20"/>
                <w:lang w:bidi="ar"/>
              </w:rPr>
              <w:t>吴良东</w:t>
            </w:r>
          </w:p>
        </w:tc>
        <w:tc>
          <w:tcPr>
            <w:tcW w:w="1277" w:type="pct"/>
            <w:vAlign w:val="center"/>
          </w:tcPr>
          <w:p w14:paraId="179210EB">
            <w:pPr>
              <w:widowControl/>
              <w:jc w:val="left"/>
              <w:textAlignment w:val="center"/>
              <w:rPr>
                <w:rFonts w:ascii="Times New Roman" w:hAnsi="Times New Roman" w:cs="Times New Roman"/>
                <w:color w:val="000000"/>
                <w:szCs w:val="20"/>
              </w:rPr>
            </w:pPr>
            <w:r>
              <w:rPr>
                <w:rFonts w:ascii="Times New Roman" w:hAnsi="Times New Roman" w:cs="Times New Roman"/>
                <w:color w:val="000000"/>
                <w:kern w:val="0"/>
                <w:szCs w:val="20"/>
                <w:lang w:bidi="ar"/>
              </w:rPr>
              <w:t>内江市威远中学校</w:t>
            </w:r>
          </w:p>
        </w:tc>
        <w:tc>
          <w:tcPr>
            <w:tcW w:w="465" w:type="pct"/>
            <w:noWrap/>
            <w:vAlign w:val="center"/>
          </w:tcPr>
          <w:p w14:paraId="599FCF9A">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6429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184809F8">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10</w:t>
            </w:r>
          </w:p>
        </w:tc>
        <w:tc>
          <w:tcPr>
            <w:tcW w:w="2598" w:type="pct"/>
            <w:vAlign w:val="center"/>
          </w:tcPr>
          <w:p w14:paraId="1EB33202">
            <w:pPr>
              <w:widowControl/>
              <w:textAlignment w:val="center"/>
              <w:rPr>
                <w:rFonts w:ascii="Times New Roman" w:hAnsi="Times New Roman" w:cs="Times New Roman"/>
                <w:b/>
                <w:kern w:val="0"/>
                <w:szCs w:val="18"/>
                <w:lang w:bidi="ar"/>
              </w:rPr>
            </w:pPr>
            <w:r>
              <w:rPr>
                <w:rFonts w:ascii="Times New Roman" w:hAnsi="Times New Roman" w:cs="Times New Roman"/>
                <w:b/>
                <w:kern w:val="0"/>
                <w:szCs w:val="18"/>
                <w:lang w:bidi="ar"/>
              </w:rPr>
              <w:t>集团化办园推动区域学前教育普惠优质发展机制研究</w:t>
            </w:r>
          </w:p>
        </w:tc>
        <w:tc>
          <w:tcPr>
            <w:tcW w:w="401" w:type="pct"/>
            <w:noWrap/>
            <w:vAlign w:val="center"/>
          </w:tcPr>
          <w:p w14:paraId="5B923212">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聂林丘</w:t>
            </w:r>
          </w:p>
        </w:tc>
        <w:tc>
          <w:tcPr>
            <w:tcW w:w="1277" w:type="pct"/>
            <w:vAlign w:val="center"/>
          </w:tcPr>
          <w:p w14:paraId="1297B0FD">
            <w:pPr>
              <w:widowControl/>
              <w:jc w:val="left"/>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宜宾市翠屏区教师培训与教育研究中心</w:t>
            </w:r>
          </w:p>
        </w:tc>
        <w:tc>
          <w:tcPr>
            <w:tcW w:w="465" w:type="pct"/>
            <w:noWrap/>
            <w:vAlign w:val="center"/>
          </w:tcPr>
          <w:p w14:paraId="606D8238">
            <w:pPr>
              <w:widowControl/>
              <w:jc w:val="center"/>
              <w:textAlignment w:val="center"/>
              <w:rPr>
                <w:rFonts w:ascii="Times New Roman" w:hAnsi="Times New Roman" w:cs="Times New Roman"/>
                <w:b/>
                <w:color w:val="000000"/>
                <w:kern w:val="0"/>
                <w:szCs w:val="18"/>
                <w:lang w:bidi="ar"/>
              </w:rPr>
            </w:pPr>
            <w:r>
              <w:rPr>
                <w:rFonts w:ascii="Times New Roman" w:hAnsi="Times New Roman" w:cs="Times New Roman"/>
                <w:b/>
                <w:color w:val="000000"/>
                <w:kern w:val="0"/>
                <w:szCs w:val="18"/>
                <w:lang w:bidi="ar"/>
              </w:rPr>
              <w:t>牵头研究</w:t>
            </w:r>
          </w:p>
        </w:tc>
      </w:tr>
      <w:tr w14:paraId="6DEE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2A1C04E6">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10-1</w:t>
            </w:r>
          </w:p>
        </w:tc>
        <w:tc>
          <w:tcPr>
            <w:tcW w:w="2598" w:type="pct"/>
            <w:vAlign w:val="center"/>
          </w:tcPr>
          <w:p w14:paraId="0FF4A853">
            <w:pPr>
              <w:widowControl/>
              <w:textAlignment w:val="center"/>
              <w:rPr>
                <w:rFonts w:ascii="Times New Roman" w:hAnsi="Times New Roman" w:cs="Times New Roman"/>
                <w:szCs w:val="20"/>
              </w:rPr>
            </w:pPr>
            <w:r>
              <w:rPr>
                <w:rFonts w:ascii="Times New Roman" w:hAnsi="Times New Roman" w:cs="Times New Roman"/>
                <w:szCs w:val="20"/>
                <w:lang w:bidi="ar"/>
              </w:rPr>
              <w:t>助推县域义务教育优质均衡</w:t>
            </w:r>
            <w:r>
              <w:rPr>
                <w:rFonts w:ascii="Times New Roman" w:hAnsi="Times New Roman" w:cs="Times New Roman"/>
                <w:kern w:val="0"/>
                <w:szCs w:val="20"/>
                <w:lang w:bidi="ar"/>
              </w:rPr>
              <w:t>“</w:t>
            </w:r>
            <w:r>
              <w:rPr>
                <w:rFonts w:ascii="Times New Roman" w:hAnsi="Times New Roman" w:cs="Times New Roman"/>
                <w:szCs w:val="20"/>
                <w:lang w:bidi="ar"/>
              </w:rPr>
              <w:t>学区</w:t>
            </w:r>
            <w:r>
              <w:rPr>
                <w:rFonts w:ascii="Times New Roman" w:hAnsi="Times New Roman" w:cs="Times New Roman"/>
                <w:kern w:val="0"/>
                <w:szCs w:val="20"/>
                <w:lang w:bidi="ar"/>
              </w:rPr>
              <w:t>+</w:t>
            </w:r>
            <w:r>
              <w:rPr>
                <w:rFonts w:ascii="Times New Roman" w:hAnsi="Times New Roman" w:cs="Times New Roman"/>
                <w:szCs w:val="20"/>
                <w:lang w:bidi="ar"/>
              </w:rPr>
              <w:t>集团</w:t>
            </w:r>
            <w:r>
              <w:rPr>
                <w:rFonts w:ascii="Times New Roman" w:hAnsi="Times New Roman" w:cs="Times New Roman"/>
                <w:kern w:val="0"/>
                <w:szCs w:val="20"/>
                <w:lang w:bidi="ar"/>
              </w:rPr>
              <w:t>”</w:t>
            </w:r>
            <w:r>
              <w:rPr>
                <w:rFonts w:ascii="Times New Roman" w:hAnsi="Times New Roman" w:cs="Times New Roman"/>
                <w:szCs w:val="20"/>
                <w:lang w:bidi="ar"/>
              </w:rPr>
              <w:t>治理模式构建与实践研究</w:t>
            </w:r>
          </w:p>
        </w:tc>
        <w:tc>
          <w:tcPr>
            <w:tcW w:w="401" w:type="pct"/>
            <w:noWrap/>
            <w:vAlign w:val="center"/>
          </w:tcPr>
          <w:p w14:paraId="37EA378B">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林玲</w:t>
            </w:r>
          </w:p>
        </w:tc>
        <w:tc>
          <w:tcPr>
            <w:tcW w:w="1277" w:type="pct"/>
            <w:vAlign w:val="center"/>
          </w:tcPr>
          <w:p w14:paraId="2F619C99">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泸州市江阳区教育和体育局</w:t>
            </w:r>
          </w:p>
        </w:tc>
        <w:tc>
          <w:tcPr>
            <w:tcW w:w="465" w:type="pct"/>
            <w:noWrap/>
            <w:vAlign w:val="center"/>
          </w:tcPr>
          <w:p w14:paraId="4EC16FE6">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4D1A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789577CE">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10-2</w:t>
            </w:r>
          </w:p>
        </w:tc>
        <w:tc>
          <w:tcPr>
            <w:tcW w:w="2598" w:type="pct"/>
            <w:vAlign w:val="center"/>
          </w:tcPr>
          <w:p w14:paraId="19222355">
            <w:pPr>
              <w:widowControl/>
              <w:textAlignment w:val="center"/>
              <w:rPr>
                <w:rFonts w:ascii="Times New Roman" w:hAnsi="Times New Roman" w:cs="Times New Roman"/>
                <w:szCs w:val="20"/>
              </w:rPr>
            </w:pPr>
            <w:r>
              <w:rPr>
                <w:rFonts w:ascii="Times New Roman" w:hAnsi="Times New Roman" w:cs="Times New Roman"/>
                <w:szCs w:val="20"/>
                <w:lang w:bidi="ar"/>
              </w:rPr>
              <w:t>成都市幼儿园集团化发展的区域多层级治理机制研究</w:t>
            </w:r>
          </w:p>
        </w:tc>
        <w:tc>
          <w:tcPr>
            <w:tcW w:w="401" w:type="pct"/>
            <w:noWrap/>
            <w:vAlign w:val="center"/>
          </w:tcPr>
          <w:p w14:paraId="4DB23358">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王双</w:t>
            </w:r>
          </w:p>
        </w:tc>
        <w:tc>
          <w:tcPr>
            <w:tcW w:w="1277" w:type="pct"/>
            <w:vAlign w:val="center"/>
          </w:tcPr>
          <w:p w14:paraId="48688B0A">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四川师范大学</w:t>
            </w:r>
          </w:p>
        </w:tc>
        <w:tc>
          <w:tcPr>
            <w:tcW w:w="465" w:type="pct"/>
            <w:noWrap/>
            <w:vAlign w:val="center"/>
          </w:tcPr>
          <w:p w14:paraId="6DAAD0D4">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0573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0202A809">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10-3</w:t>
            </w:r>
          </w:p>
        </w:tc>
        <w:tc>
          <w:tcPr>
            <w:tcW w:w="2598" w:type="pct"/>
            <w:vAlign w:val="center"/>
          </w:tcPr>
          <w:p w14:paraId="3AF50948">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集团化办学背景下智能平台赋能</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全链条教研模式</w:t>
            </w:r>
            <w:r>
              <w:rPr>
                <w:rFonts w:ascii="Times New Roman" w:hAnsi="Times New Roman" w:cs="Times New Roman"/>
                <w:color w:val="000000"/>
                <w:kern w:val="0"/>
                <w:szCs w:val="20"/>
                <w:lang w:bidi="ar"/>
              </w:rPr>
              <w:t>”</w:t>
            </w:r>
            <w:r>
              <w:rPr>
                <w:rFonts w:ascii="Times New Roman" w:hAnsi="Times New Roman" w:cs="Times New Roman"/>
                <w:color w:val="000000"/>
                <w:szCs w:val="20"/>
                <w:lang w:bidi="ar"/>
              </w:rPr>
              <w:t>构建与实践研究</w:t>
            </w:r>
          </w:p>
        </w:tc>
        <w:tc>
          <w:tcPr>
            <w:tcW w:w="401" w:type="pct"/>
            <w:noWrap/>
            <w:vAlign w:val="center"/>
          </w:tcPr>
          <w:p w14:paraId="6571E8D9">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何萍</w:t>
            </w:r>
          </w:p>
        </w:tc>
        <w:tc>
          <w:tcPr>
            <w:tcW w:w="1277" w:type="pct"/>
            <w:vAlign w:val="center"/>
          </w:tcPr>
          <w:p w14:paraId="5DFEA792">
            <w:pPr>
              <w:widowControl/>
              <w:jc w:val="left"/>
              <w:textAlignment w:val="center"/>
              <w:rPr>
                <w:rFonts w:ascii="Times New Roman" w:hAnsi="Times New Roman" w:cs="Times New Roman"/>
                <w:color w:val="000000"/>
                <w:szCs w:val="20"/>
              </w:rPr>
            </w:pPr>
            <w:r>
              <w:rPr>
                <w:rFonts w:ascii="Times New Roman" w:hAnsi="Times New Roman" w:cs="Times New Roman"/>
                <w:color w:val="000000"/>
                <w:szCs w:val="20"/>
                <w:lang w:bidi="ar"/>
              </w:rPr>
              <w:t>成都市茶店子小学校</w:t>
            </w:r>
          </w:p>
        </w:tc>
        <w:tc>
          <w:tcPr>
            <w:tcW w:w="465" w:type="pct"/>
            <w:noWrap/>
            <w:vAlign w:val="center"/>
          </w:tcPr>
          <w:p w14:paraId="0D6F649C">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r w14:paraId="2E86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9" w:type="pct"/>
            <w:noWrap/>
            <w:vAlign w:val="center"/>
          </w:tcPr>
          <w:p w14:paraId="35B49F65">
            <w:pPr>
              <w:widowControl/>
              <w:jc w:val="center"/>
              <w:textAlignment w:val="center"/>
              <w:rPr>
                <w:rFonts w:ascii="Times New Roman" w:hAnsi="Times New Roman" w:cs="Times New Roman"/>
                <w:color w:val="000000"/>
                <w:szCs w:val="18"/>
              </w:rPr>
            </w:pPr>
            <w:r>
              <w:rPr>
                <w:rFonts w:ascii="Times New Roman" w:hAnsi="Times New Roman" w:cs="Times New Roman"/>
                <w:color w:val="000000"/>
                <w:kern w:val="0"/>
                <w:szCs w:val="18"/>
                <w:lang w:bidi="ar"/>
              </w:rPr>
              <w:t>10-4</w:t>
            </w:r>
          </w:p>
        </w:tc>
        <w:tc>
          <w:tcPr>
            <w:tcW w:w="2598" w:type="pct"/>
            <w:vAlign w:val="center"/>
          </w:tcPr>
          <w:p w14:paraId="6D53AD8C">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学区制治理视域下小学教学质量监测区域实践研究</w:t>
            </w:r>
          </w:p>
        </w:tc>
        <w:tc>
          <w:tcPr>
            <w:tcW w:w="401" w:type="pct"/>
            <w:noWrap/>
            <w:vAlign w:val="center"/>
          </w:tcPr>
          <w:p w14:paraId="3E35B51E">
            <w:pPr>
              <w:widowControl/>
              <w:jc w:val="center"/>
              <w:textAlignment w:val="center"/>
              <w:rPr>
                <w:rFonts w:ascii="Times New Roman" w:hAnsi="Times New Roman" w:cs="Times New Roman"/>
                <w:color w:val="000000"/>
                <w:szCs w:val="20"/>
              </w:rPr>
            </w:pPr>
            <w:r>
              <w:rPr>
                <w:rFonts w:ascii="Times New Roman" w:hAnsi="Times New Roman" w:cs="Times New Roman"/>
                <w:color w:val="000000"/>
                <w:szCs w:val="20"/>
                <w:lang w:bidi="ar"/>
              </w:rPr>
              <w:t>魏国兵</w:t>
            </w:r>
          </w:p>
        </w:tc>
        <w:tc>
          <w:tcPr>
            <w:tcW w:w="1277" w:type="pct"/>
            <w:vAlign w:val="center"/>
          </w:tcPr>
          <w:p w14:paraId="2D72110C">
            <w:pPr>
              <w:widowControl/>
              <w:textAlignment w:val="center"/>
              <w:rPr>
                <w:rFonts w:ascii="Times New Roman" w:hAnsi="Times New Roman" w:cs="Times New Roman"/>
                <w:color w:val="000000"/>
                <w:szCs w:val="20"/>
              </w:rPr>
            </w:pPr>
            <w:r>
              <w:rPr>
                <w:rFonts w:ascii="Times New Roman" w:hAnsi="Times New Roman" w:cs="Times New Roman"/>
                <w:color w:val="000000"/>
                <w:szCs w:val="20"/>
                <w:lang w:bidi="ar"/>
              </w:rPr>
              <w:t>成都市简阳市射洪坝第一小学</w:t>
            </w:r>
          </w:p>
        </w:tc>
        <w:tc>
          <w:tcPr>
            <w:tcW w:w="465" w:type="pct"/>
            <w:noWrap/>
            <w:vAlign w:val="center"/>
          </w:tcPr>
          <w:p w14:paraId="0C04C856">
            <w:pPr>
              <w:widowControl/>
              <w:jc w:val="center"/>
              <w:textAlignment w:val="center"/>
              <w:rPr>
                <w:rFonts w:ascii="Times New Roman" w:hAnsi="Times New Roman" w:cs="Times New Roman"/>
                <w:color w:val="000000"/>
                <w:szCs w:val="22"/>
              </w:rPr>
            </w:pPr>
            <w:r>
              <w:rPr>
                <w:rFonts w:ascii="Times New Roman" w:hAnsi="Times New Roman" w:cs="Times New Roman"/>
                <w:color w:val="000000"/>
                <w:kern w:val="0"/>
                <w:szCs w:val="22"/>
                <w:lang w:bidi="ar"/>
              </w:rPr>
              <w:t>协同研究</w:t>
            </w:r>
          </w:p>
        </w:tc>
      </w:tr>
    </w:tbl>
    <w:p w14:paraId="7C3D10A6">
      <w:pPr>
        <w:rPr>
          <w:rFonts w:ascii="Times New Roman" w:hAnsi="Times New Roman" w:eastAsia="楷体_GB2312" w:cs="Times New Roman"/>
          <w:b/>
          <w:sz w:val="36"/>
          <w:szCs w:val="36"/>
        </w:rPr>
      </w:pPr>
    </w:p>
    <w:p w14:paraId="7014C631">
      <w:pPr>
        <w:spacing w:line="540" w:lineRule="exact"/>
        <w:jc w:val="center"/>
        <w:rPr>
          <w:rFonts w:ascii="Times New Roman" w:hAnsi="Times New Roman" w:eastAsia="楷体_GB2312" w:cs="Times New Roman"/>
          <w:b/>
          <w:sz w:val="32"/>
          <w:szCs w:val="32"/>
        </w:rPr>
      </w:pPr>
      <w:r>
        <w:rPr>
          <w:rFonts w:ascii="Times New Roman" w:hAnsi="Times New Roman" w:eastAsia="楷体_GB2312" w:cs="Times New Roman"/>
          <w:b/>
          <w:sz w:val="32"/>
          <w:szCs w:val="32"/>
        </w:rPr>
        <w:t>重点课题20项</w:t>
      </w:r>
      <w:r>
        <w:rPr>
          <w:rFonts w:hint="eastAsia" w:ascii="Times New Roman" w:hAnsi="Times New Roman" w:eastAsia="楷体_GB2312" w:cs="Times New Roman"/>
          <w:b/>
          <w:sz w:val="32"/>
          <w:szCs w:val="32"/>
        </w:rPr>
        <w:t>（排名不分先后）</w:t>
      </w:r>
    </w:p>
    <w:tbl>
      <w:tblPr>
        <w:tblStyle w:val="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392"/>
        <w:gridCol w:w="1266"/>
        <w:gridCol w:w="3583"/>
      </w:tblGrid>
      <w:tr w14:paraId="6650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trPr>
        <w:tc>
          <w:tcPr>
            <w:tcW w:w="286" w:type="pct"/>
            <w:vAlign w:val="center"/>
          </w:tcPr>
          <w:p w14:paraId="680443E7">
            <w:pPr>
              <w:widowControl/>
              <w:jc w:val="center"/>
              <w:textAlignment w:val="center"/>
              <w:rPr>
                <w:rFonts w:hint="eastAsia" w:ascii="黑体" w:hAnsi="黑体" w:eastAsia="黑体" w:cs="黑体"/>
                <w:color w:val="000000"/>
                <w:szCs w:val="22"/>
              </w:rPr>
            </w:pPr>
            <w:r>
              <w:rPr>
                <w:rFonts w:hint="eastAsia" w:ascii="黑体" w:hAnsi="黑体" w:eastAsia="黑体" w:cs="黑体"/>
                <w:color w:val="000000"/>
                <w:szCs w:val="22"/>
                <w:lang w:bidi="ar"/>
              </w:rPr>
              <w:t>序号</w:t>
            </w:r>
          </w:p>
        </w:tc>
        <w:tc>
          <w:tcPr>
            <w:tcW w:w="2859" w:type="pct"/>
            <w:vAlign w:val="center"/>
          </w:tcPr>
          <w:p w14:paraId="06ADE9BC">
            <w:pPr>
              <w:widowControl/>
              <w:jc w:val="center"/>
              <w:textAlignment w:val="center"/>
              <w:rPr>
                <w:rFonts w:hint="eastAsia" w:ascii="黑体" w:hAnsi="黑体" w:eastAsia="黑体" w:cs="黑体"/>
                <w:color w:val="000000"/>
                <w:szCs w:val="20"/>
              </w:rPr>
            </w:pPr>
            <w:r>
              <w:rPr>
                <w:rFonts w:hint="eastAsia" w:ascii="黑体" w:hAnsi="黑体" w:eastAsia="黑体" w:cs="黑体"/>
                <w:color w:val="000000"/>
                <w:szCs w:val="22"/>
                <w:lang w:bidi="ar"/>
              </w:rPr>
              <w:t>课题名称</w:t>
            </w:r>
          </w:p>
        </w:tc>
        <w:tc>
          <w:tcPr>
            <w:tcW w:w="463" w:type="pct"/>
            <w:noWrap/>
            <w:vAlign w:val="center"/>
          </w:tcPr>
          <w:p w14:paraId="58EC8B97">
            <w:pPr>
              <w:widowControl/>
              <w:jc w:val="center"/>
              <w:textAlignment w:val="center"/>
              <w:rPr>
                <w:rFonts w:hint="eastAsia" w:ascii="黑体" w:hAnsi="黑体" w:eastAsia="黑体" w:cs="黑体"/>
                <w:color w:val="000000"/>
                <w:szCs w:val="20"/>
              </w:rPr>
            </w:pPr>
            <w:r>
              <w:rPr>
                <w:rFonts w:hint="eastAsia" w:ascii="黑体" w:hAnsi="黑体" w:eastAsia="黑体" w:cs="黑体"/>
                <w:color w:val="000000"/>
                <w:szCs w:val="22"/>
                <w:lang w:bidi="ar"/>
              </w:rPr>
              <w:t>课题负责人</w:t>
            </w:r>
          </w:p>
        </w:tc>
        <w:tc>
          <w:tcPr>
            <w:tcW w:w="1390" w:type="pct"/>
            <w:vAlign w:val="center"/>
          </w:tcPr>
          <w:p w14:paraId="05B405D6">
            <w:pPr>
              <w:widowControl/>
              <w:jc w:val="center"/>
              <w:textAlignment w:val="center"/>
              <w:rPr>
                <w:rFonts w:hint="eastAsia" w:ascii="黑体" w:hAnsi="黑体" w:eastAsia="黑体" w:cs="黑体"/>
                <w:color w:val="000000"/>
                <w:szCs w:val="20"/>
              </w:rPr>
            </w:pPr>
            <w:r>
              <w:rPr>
                <w:rFonts w:hint="eastAsia" w:ascii="黑体" w:hAnsi="黑体" w:eastAsia="黑体" w:cs="黑体"/>
                <w:color w:val="000000"/>
                <w:szCs w:val="22"/>
                <w:lang w:bidi="ar"/>
              </w:rPr>
              <w:t>主研单位</w:t>
            </w:r>
          </w:p>
        </w:tc>
      </w:tr>
      <w:tr w14:paraId="69E2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3DD905EB">
            <w:pPr>
              <w:widowControl/>
              <w:jc w:val="center"/>
              <w:textAlignment w:val="center"/>
              <w:rPr>
                <w:rFonts w:ascii="Times New Roman" w:hAnsi="Times New Roman" w:eastAsia="宋体" w:cs="Times New Roman"/>
                <w:color w:val="000000"/>
                <w:kern w:val="0"/>
                <w:szCs w:val="22"/>
                <w:lang w:bidi="ar"/>
              </w:rPr>
            </w:pPr>
            <w:r>
              <w:rPr>
                <w:rFonts w:ascii="Times New Roman" w:hAnsi="Times New Roman" w:eastAsia="宋体" w:cs="Times New Roman"/>
                <w:color w:val="000000"/>
                <w:kern w:val="0"/>
                <w:szCs w:val="22"/>
                <w:lang w:bidi="ar"/>
              </w:rPr>
              <w:t>1</w:t>
            </w:r>
          </w:p>
        </w:tc>
        <w:tc>
          <w:tcPr>
            <w:tcW w:w="2859" w:type="pct"/>
            <w:vAlign w:val="center"/>
          </w:tcPr>
          <w:p w14:paraId="49C4ECED">
            <w:pPr>
              <w:widowControl/>
              <w:textAlignment w:val="center"/>
              <w:rPr>
                <w:rFonts w:ascii="Times New Roman" w:hAnsi="Times New Roman" w:eastAsia="宋体" w:cs="Times New Roman"/>
                <w:color w:val="000000"/>
                <w:kern w:val="0"/>
                <w:szCs w:val="20"/>
                <w:lang w:bidi="ar"/>
              </w:rPr>
            </w:pPr>
            <w:r>
              <w:rPr>
                <w:rFonts w:ascii="Times New Roman" w:hAnsi="Times New Roman" w:eastAsia="宋体" w:cs="Times New Roman"/>
                <w:color w:val="000000"/>
                <w:kern w:val="0"/>
                <w:szCs w:val="20"/>
                <w:lang w:bidi="ar"/>
              </w:rPr>
              <w:t>深入推进学生体质强健计划的创新路径研究</w:t>
            </w:r>
          </w:p>
        </w:tc>
        <w:tc>
          <w:tcPr>
            <w:tcW w:w="463" w:type="pct"/>
            <w:noWrap/>
            <w:vAlign w:val="center"/>
          </w:tcPr>
          <w:p w14:paraId="22C210CC">
            <w:pPr>
              <w:widowControl/>
              <w:jc w:val="center"/>
              <w:textAlignment w:val="center"/>
              <w:rPr>
                <w:rFonts w:ascii="Times New Roman" w:hAnsi="Times New Roman" w:eastAsia="宋体" w:cs="Times New Roman"/>
                <w:color w:val="000000"/>
                <w:kern w:val="0"/>
                <w:szCs w:val="20"/>
                <w:lang w:bidi="ar"/>
              </w:rPr>
            </w:pPr>
            <w:r>
              <w:rPr>
                <w:rFonts w:ascii="Times New Roman" w:hAnsi="Times New Roman" w:eastAsia="宋体" w:cs="Times New Roman"/>
                <w:color w:val="000000"/>
                <w:kern w:val="0"/>
                <w:szCs w:val="20"/>
                <w:lang w:bidi="ar"/>
              </w:rPr>
              <w:t>陈子超</w:t>
            </w:r>
          </w:p>
        </w:tc>
        <w:tc>
          <w:tcPr>
            <w:tcW w:w="1390" w:type="pct"/>
            <w:vAlign w:val="center"/>
          </w:tcPr>
          <w:p w14:paraId="0A0B2DA4">
            <w:pPr>
              <w:widowControl/>
              <w:textAlignment w:val="center"/>
              <w:rPr>
                <w:rFonts w:ascii="Times New Roman" w:hAnsi="Times New Roman" w:eastAsia="宋体" w:cs="Times New Roman"/>
                <w:color w:val="000000"/>
                <w:kern w:val="0"/>
                <w:szCs w:val="20"/>
                <w:lang w:bidi="ar"/>
              </w:rPr>
            </w:pPr>
            <w:r>
              <w:rPr>
                <w:rFonts w:ascii="Times New Roman" w:hAnsi="Times New Roman" w:eastAsia="宋体" w:cs="Times New Roman"/>
                <w:color w:val="000000"/>
                <w:kern w:val="0"/>
                <w:szCs w:val="20"/>
                <w:lang w:bidi="ar"/>
              </w:rPr>
              <w:t>四川大学</w:t>
            </w:r>
          </w:p>
        </w:tc>
      </w:tr>
      <w:tr w14:paraId="3C64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36AD048D">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2</w:t>
            </w:r>
          </w:p>
        </w:tc>
        <w:tc>
          <w:tcPr>
            <w:tcW w:w="2859" w:type="pct"/>
            <w:vAlign w:val="center"/>
          </w:tcPr>
          <w:p w14:paraId="2694689F">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优质均衡背景下四川省乡村振兴重点帮扶县教育扶贫内生动力激发机制和长效性研究</w:t>
            </w:r>
          </w:p>
        </w:tc>
        <w:tc>
          <w:tcPr>
            <w:tcW w:w="463" w:type="pct"/>
            <w:noWrap/>
            <w:vAlign w:val="center"/>
          </w:tcPr>
          <w:p w14:paraId="267E559C">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谢小芹</w:t>
            </w:r>
          </w:p>
        </w:tc>
        <w:tc>
          <w:tcPr>
            <w:tcW w:w="1390" w:type="pct"/>
            <w:vAlign w:val="center"/>
          </w:tcPr>
          <w:p w14:paraId="57A6FDD7">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西南财经大学</w:t>
            </w:r>
          </w:p>
        </w:tc>
      </w:tr>
      <w:tr w14:paraId="4C74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082A1108">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3</w:t>
            </w:r>
          </w:p>
        </w:tc>
        <w:tc>
          <w:tcPr>
            <w:tcW w:w="2859" w:type="pct"/>
            <w:vAlign w:val="center"/>
          </w:tcPr>
          <w:p w14:paraId="50DC0CDD">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四川高校新兴学科布局服务新质生产力发展的适配性评估与提升路径研究</w:t>
            </w:r>
          </w:p>
        </w:tc>
        <w:tc>
          <w:tcPr>
            <w:tcW w:w="463" w:type="pct"/>
            <w:noWrap/>
            <w:vAlign w:val="center"/>
          </w:tcPr>
          <w:p w14:paraId="24E65387">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张惠琴</w:t>
            </w:r>
          </w:p>
        </w:tc>
        <w:tc>
          <w:tcPr>
            <w:tcW w:w="1390" w:type="pct"/>
            <w:vAlign w:val="center"/>
          </w:tcPr>
          <w:p w14:paraId="331F2255">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成都理工大学</w:t>
            </w:r>
          </w:p>
        </w:tc>
      </w:tr>
      <w:tr w14:paraId="4C4D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3C635E9B">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4</w:t>
            </w:r>
          </w:p>
        </w:tc>
        <w:tc>
          <w:tcPr>
            <w:tcW w:w="2859" w:type="pct"/>
            <w:vAlign w:val="center"/>
          </w:tcPr>
          <w:p w14:paraId="4B3121DF">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数字赋能区域基础教育优质均衡发展路径研究</w:t>
            </w:r>
          </w:p>
        </w:tc>
        <w:tc>
          <w:tcPr>
            <w:tcW w:w="463" w:type="pct"/>
            <w:noWrap/>
            <w:vAlign w:val="center"/>
          </w:tcPr>
          <w:p w14:paraId="36ED3F61">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康健</w:t>
            </w:r>
          </w:p>
        </w:tc>
        <w:tc>
          <w:tcPr>
            <w:tcW w:w="1390" w:type="pct"/>
            <w:vAlign w:val="center"/>
          </w:tcPr>
          <w:p w14:paraId="46A53E23">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电子科技大学</w:t>
            </w:r>
          </w:p>
        </w:tc>
      </w:tr>
      <w:tr w14:paraId="3CB3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56197E2A">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5</w:t>
            </w:r>
          </w:p>
        </w:tc>
        <w:tc>
          <w:tcPr>
            <w:tcW w:w="2859" w:type="pct"/>
            <w:vAlign w:val="center"/>
          </w:tcPr>
          <w:p w14:paraId="2B0A0480">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健全心理健康问题学生转介就医和愈后复学机制研究</w:t>
            </w:r>
          </w:p>
        </w:tc>
        <w:tc>
          <w:tcPr>
            <w:tcW w:w="463" w:type="pct"/>
            <w:noWrap/>
            <w:vAlign w:val="center"/>
          </w:tcPr>
          <w:p w14:paraId="3A5B63EA">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卢雄</w:t>
            </w:r>
          </w:p>
        </w:tc>
        <w:tc>
          <w:tcPr>
            <w:tcW w:w="1390" w:type="pct"/>
            <w:vAlign w:val="center"/>
          </w:tcPr>
          <w:p w14:paraId="5F14D170">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成都师范学院</w:t>
            </w:r>
          </w:p>
        </w:tc>
      </w:tr>
      <w:tr w14:paraId="635A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4FA17F32">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6</w:t>
            </w:r>
          </w:p>
        </w:tc>
        <w:tc>
          <w:tcPr>
            <w:tcW w:w="2859" w:type="pct"/>
            <w:vAlign w:val="center"/>
          </w:tcPr>
          <w:p w14:paraId="01999070">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普职融通视域下综合高中一体化动态课程体系构建与实践研究</w:t>
            </w:r>
          </w:p>
        </w:tc>
        <w:tc>
          <w:tcPr>
            <w:tcW w:w="463" w:type="pct"/>
            <w:noWrap/>
            <w:vAlign w:val="center"/>
          </w:tcPr>
          <w:p w14:paraId="7B46C20B">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万长胜</w:t>
            </w:r>
          </w:p>
        </w:tc>
        <w:tc>
          <w:tcPr>
            <w:tcW w:w="1390" w:type="pct"/>
            <w:vAlign w:val="center"/>
          </w:tcPr>
          <w:p w14:paraId="648F2A6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乐山市夹江县云吟职业中学校</w:t>
            </w:r>
          </w:p>
        </w:tc>
      </w:tr>
      <w:tr w14:paraId="5F66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112D4901">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7</w:t>
            </w:r>
          </w:p>
        </w:tc>
        <w:tc>
          <w:tcPr>
            <w:tcW w:w="2859" w:type="pct"/>
            <w:vAlign w:val="center"/>
          </w:tcPr>
          <w:p w14:paraId="11566D3A">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医家校融合下发育性读写障碍学生循证干预策略的实践研究</w:t>
            </w:r>
          </w:p>
        </w:tc>
        <w:tc>
          <w:tcPr>
            <w:tcW w:w="463" w:type="pct"/>
            <w:noWrap/>
            <w:vAlign w:val="center"/>
          </w:tcPr>
          <w:p w14:paraId="3BA916F3">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何浪</w:t>
            </w:r>
          </w:p>
        </w:tc>
        <w:tc>
          <w:tcPr>
            <w:tcW w:w="1390" w:type="pct"/>
            <w:vAlign w:val="center"/>
          </w:tcPr>
          <w:p w14:paraId="60E229B0">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成都市锦江区教育科学研究院</w:t>
            </w:r>
          </w:p>
        </w:tc>
      </w:tr>
      <w:tr w14:paraId="5959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6F01C412">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8</w:t>
            </w:r>
          </w:p>
        </w:tc>
        <w:tc>
          <w:tcPr>
            <w:tcW w:w="2859" w:type="pct"/>
            <w:vAlign w:val="center"/>
          </w:tcPr>
          <w:p w14:paraId="31CBD416">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szCs w:val="20"/>
                <w:lang w:bidi="ar"/>
              </w:rPr>
              <w:t>AI</w:t>
            </w:r>
            <w:r>
              <w:rPr>
                <w:rFonts w:ascii="Times New Roman" w:hAnsi="Times New Roman" w:eastAsia="宋体" w:cs="Times New Roman"/>
                <w:color w:val="000000"/>
                <w:kern w:val="0"/>
                <w:szCs w:val="20"/>
                <w:lang w:bidi="ar"/>
              </w:rPr>
              <w:t>赋能高中物理实验教学创新模式研究</w:t>
            </w:r>
          </w:p>
        </w:tc>
        <w:tc>
          <w:tcPr>
            <w:tcW w:w="463" w:type="pct"/>
            <w:noWrap/>
            <w:vAlign w:val="center"/>
          </w:tcPr>
          <w:p w14:paraId="7394190B">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刘智勇</w:t>
            </w:r>
          </w:p>
        </w:tc>
        <w:tc>
          <w:tcPr>
            <w:tcW w:w="1390" w:type="pct"/>
            <w:vAlign w:val="center"/>
          </w:tcPr>
          <w:p w14:paraId="1391BF06">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攀枝花市第七高级中学校</w:t>
            </w:r>
          </w:p>
        </w:tc>
      </w:tr>
      <w:tr w14:paraId="66DB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6C8F0714">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9</w:t>
            </w:r>
          </w:p>
        </w:tc>
        <w:tc>
          <w:tcPr>
            <w:tcW w:w="2859" w:type="pct"/>
            <w:vAlign w:val="center"/>
          </w:tcPr>
          <w:p w14:paraId="460F89B8">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共享教育资源入校服务的标准构建及应用研究</w:t>
            </w:r>
          </w:p>
        </w:tc>
        <w:tc>
          <w:tcPr>
            <w:tcW w:w="463" w:type="pct"/>
            <w:noWrap/>
            <w:vAlign w:val="center"/>
          </w:tcPr>
          <w:p w14:paraId="5D2330A2">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黎波</w:t>
            </w:r>
          </w:p>
        </w:tc>
        <w:tc>
          <w:tcPr>
            <w:tcW w:w="1390" w:type="pct"/>
            <w:vAlign w:val="center"/>
          </w:tcPr>
          <w:p w14:paraId="2A0D9A0F">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四川天府新区教师共享中心</w:t>
            </w:r>
          </w:p>
        </w:tc>
      </w:tr>
      <w:tr w14:paraId="1DCC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1FBE892F">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10</w:t>
            </w:r>
          </w:p>
        </w:tc>
        <w:tc>
          <w:tcPr>
            <w:tcW w:w="2859" w:type="pct"/>
            <w:vAlign w:val="center"/>
          </w:tcPr>
          <w:p w14:paraId="6BA18067">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基于生成式人工智能的小学循证校本教研实践研究</w:t>
            </w:r>
          </w:p>
        </w:tc>
        <w:tc>
          <w:tcPr>
            <w:tcW w:w="463" w:type="pct"/>
            <w:noWrap/>
            <w:vAlign w:val="center"/>
          </w:tcPr>
          <w:p w14:paraId="2DC7CF54">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黄成凤</w:t>
            </w:r>
          </w:p>
        </w:tc>
        <w:tc>
          <w:tcPr>
            <w:tcW w:w="1390" w:type="pct"/>
            <w:vAlign w:val="center"/>
          </w:tcPr>
          <w:p w14:paraId="6569902C">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成都市龙江路小学中粮祥云分校</w:t>
            </w:r>
          </w:p>
        </w:tc>
      </w:tr>
      <w:tr w14:paraId="3567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54DB1A50">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11</w:t>
            </w:r>
          </w:p>
        </w:tc>
        <w:tc>
          <w:tcPr>
            <w:tcW w:w="2859" w:type="pct"/>
            <w:vAlign w:val="center"/>
          </w:tcPr>
          <w:p w14:paraId="748D5077">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基于馆校协同的小学</w:t>
            </w:r>
            <w:r>
              <w:rPr>
                <w:rFonts w:ascii="Times New Roman" w:hAnsi="Times New Roman" w:eastAsia="宋体" w:cs="Times New Roman"/>
                <w:color w:val="000000"/>
                <w:szCs w:val="20"/>
                <w:lang w:bidi="ar"/>
              </w:rPr>
              <w:t>STEAM+</w:t>
            </w:r>
            <w:r>
              <w:rPr>
                <w:rFonts w:ascii="Times New Roman" w:hAnsi="Times New Roman" w:eastAsia="宋体" w:cs="Times New Roman"/>
                <w:color w:val="000000"/>
                <w:kern w:val="0"/>
                <w:szCs w:val="20"/>
                <w:lang w:bidi="ar"/>
              </w:rPr>
              <w:t>课程构建研究</w:t>
            </w:r>
          </w:p>
        </w:tc>
        <w:tc>
          <w:tcPr>
            <w:tcW w:w="463" w:type="pct"/>
            <w:noWrap/>
            <w:vAlign w:val="center"/>
          </w:tcPr>
          <w:p w14:paraId="6C54EA87">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邬江</w:t>
            </w:r>
          </w:p>
        </w:tc>
        <w:tc>
          <w:tcPr>
            <w:tcW w:w="1390" w:type="pct"/>
            <w:vAlign w:val="center"/>
          </w:tcPr>
          <w:p w14:paraId="10B61C48">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成都理工大学附属小学</w:t>
            </w:r>
          </w:p>
        </w:tc>
      </w:tr>
      <w:tr w14:paraId="21D9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64200651">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12</w:t>
            </w:r>
          </w:p>
        </w:tc>
        <w:tc>
          <w:tcPr>
            <w:tcW w:w="2859" w:type="pct"/>
            <w:vAlign w:val="center"/>
          </w:tcPr>
          <w:p w14:paraId="3B9F3681">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核心素养导向下中学地理课程</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知行融合</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实践路径研究</w:t>
            </w:r>
          </w:p>
        </w:tc>
        <w:tc>
          <w:tcPr>
            <w:tcW w:w="463" w:type="pct"/>
            <w:noWrap/>
            <w:vAlign w:val="center"/>
          </w:tcPr>
          <w:p w14:paraId="65FACDF9">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韩加强</w:t>
            </w:r>
          </w:p>
        </w:tc>
        <w:tc>
          <w:tcPr>
            <w:tcW w:w="1390" w:type="pct"/>
            <w:vAlign w:val="center"/>
          </w:tcPr>
          <w:p w14:paraId="61BCC4DD">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成都天府第七中学</w:t>
            </w:r>
          </w:p>
        </w:tc>
      </w:tr>
      <w:tr w14:paraId="46B8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246D2E91">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13</w:t>
            </w:r>
          </w:p>
        </w:tc>
        <w:tc>
          <w:tcPr>
            <w:tcW w:w="2859" w:type="pct"/>
            <w:vAlign w:val="center"/>
          </w:tcPr>
          <w:p w14:paraId="0BA026ED">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构建</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数学</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跨学科教研新生态的实践研究</w:t>
            </w:r>
          </w:p>
        </w:tc>
        <w:tc>
          <w:tcPr>
            <w:tcW w:w="463" w:type="pct"/>
            <w:noWrap/>
            <w:vAlign w:val="center"/>
          </w:tcPr>
          <w:p w14:paraId="1A02190F">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魏进华</w:t>
            </w:r>
          </w:p>
        </w:tc>
        <w:tc>
          <w:tcPr>
            <w:tcW w:w="1390" w:type="pct"/>
            <w:vAlign w:val="center"/>
          </w:tcPr>
          <w:p w14:paraId="5D880873">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四川省教育科学研究院附属实验中学</w:t>
            </w:r>
          </w:p>
        </w:tc>
      </w:tr>
      <w:tr w14:paraId="2C3E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423CA431">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14</w:t>
            </w:r>
          </w:p>
        </w:tc>
        <w:tc>
          <w:tcPr>
            <w:tcW w:w="2859" w:type="pct"/>
            <w:vAlign w:val="center"/>
          </w:tcPr>
          <w:p w14:paraId="2B73BCA6">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农村中小学生假期生活育人质量评价研究</w:t>
            </w:r>
          </w:p>
        </w:tc>
        <w:tc>
          <w:tcPr>
            <w:tcW w:w="463" w:type="pct"/>
            <w:noWrap/>
            <w:vAlign w:val="center"/>
          </w:tcPr>
          <w:p w14:paraId="121905C6">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彭露</w:t>
            </w:r>
          </w:p>
        </w:tc>
        <w:tc>
          <w:tcPr>
            <w:tcW w:w="1390" w:type="pct"/>
            <w:vAlign w:val="center"/>
          </w:tcPr>
          <w:p w14:paraId="64FF2BC2">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四川仁和思源实验学校</w:t>
            </w:r>
          </w:p>
        </w:tc>
      </w:tr>
      <w:tr w14:paraId="73A1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7978B14E">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15</w:t>
            </w:r>
          </w:p>
        </w:tc>
        <w:tc>
          <w:tcPr>
            <w:tcW w:w="2859" w:type="pct"/>
            <w:vAlign w:val="center"/>
          </w:tcPr>
          <w:p w14:paraId="26370110">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县域高中阶段普职融通</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结对办学</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实践研究</w:t>
            </w:r>
          </w:p>
        </w:tc>
        <w:tc>
          <w:tcPr>
            <w:tcW w:w="463" w:type="pct"/>
            <w:noWrap/>
            <w:vAlign w:val="center"/>
          </w:tcPr>
          <w:p w14:paraId="273082E1">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赖春</w:t>
            </w:r>
          </w:p>
        </w:tc>
        <w:tc>
          <w:tcPr>
            <w:tcW w:w="1390" w:type="pct"/>
            <w:vAlign w:val="center"/>
          </w:tcPr>
          <w:p w14:paraId="0B19B0D5">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四川省中江实验中学</w:t>
            </w:r>
          </w:p>
        </w:tc>
      </w:tr>
      <w:tr w14:paraId="46B4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179BFD1D">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16</w:t>
            </w:r>
          </w:p>
        </w:tc>
        <w:tc>
          <w:tcPr>
            <w:tcW w:w="2859" w:type="pct"/>
            <w:vAlign w:val="center"/>
          </w:tcPr>
          <w:p w14:paraId="5649FD1A">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多样态阅读与读写共生在初中语文教学中提升学生语用能力的实证研究</w:t>
            </w:r>
          </w:p>
        </w:tc>
        <w:tc>
          <w:tcPr>
            <w:tcW w:w="463" w:type="pct"/>
            <w:noWrap/>
            <w:vAlign w:val="center"/>
          </w:tcPr>
          <w:p w14:paraId="6F7FB7CB">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黎玉伟</w:t>
            </w:r>
          </w:p>
        </w:tc>
        <w:tc>
          <w:tcPr>
            <w:tcW w:w="1390" w:type="pct"/>
            <w:vAlign w:val="center"/>
          </w:tcPr>
          <w:p w14:paraId="11BACF6D">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达州市达川区教育教学研究室</w:t>
            </w:r>
          </w:p>
        </w:tc>
      </w:tr>
      <w:tr w14:paraId="33EA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0A0746DF">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17</w:t>
            </w:r>
          </w:p>
        </w:tc>
        <w:tc>
          <w:tcPr>
            <w:tcW w:w="2859" w:type="pct"/>
            <w:vAlign w:val="center"/>
          </w:tcPr>
          <w:p w14:paraId="5436A091">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民族地区中职学校</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三融四同</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铸牢中华民族共同体意识教育策略探究</w:t>
            </w:r>
          </w:p>
        </w:tc>
        <w:tc>
          <w:tcPr>
            <w:tcW w:w="463" w:type="pct"/>
            <w:noWrap/>
            <w:vAlign w:val="center"/>
          </w:tcPr>
          <w:p w14:paraId="4EBAC66C">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王建</w:t>
            </w:r>
          </w:p>
        </w:tc>
        <w:tc>
          <w:tcPr>
            <w:tcW w:w="1390" w:type="pct"/>
            <w:vAlign w:val="center"/>
          </w:tcPr>
          <w:p w14:paraId="6E5AFEB7">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绵阳市北川羌族自治县</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七一</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职业中学</w:t>
            </w:r>
          </w:p>
        </w:tc>
      </w:tr>
      <w:tr w14:paraId="669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49E4C2A4">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18</w:t>
            </w:r>
          </w:p>
        </w:tc>
        <w:tc>
          <w:tcPr>
            <w:tcW w:w="2859" w:type="pct"/>
            <w:vAlign w:val="center"/>
          </w:tcPr>
          <w:p w14:paraId="680BDBA7">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农村特殊儿童教育支持体系研究</w:t>
            </w:r>
          </w:p>
        </w:tc>
        <w:tc>
          <w:tcPr>
            <w:tcW w:w="463" w:type="pct"/>
            <w:noWrap/>
            <w:vAlign w:val="center"/>
          </w:tcPr>
          <w:p w14:paraId="29F679D9">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王慧</w:t>
            </w:r>
          </w:p>
        </w:tc>
        <w:tc>
          <w:tcPr>
            <w:tcW w:w="1390" w:type="pct"/>
            <w:vAlign w:val="center"/>
          </w:tcPr>
          <w:p w14:paraId="6FAD4E0D">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雅安市第一特殊教育学校</w:t>
            </w:r>
          </w:p>
        </w:tc>
      </w:tr>
      <w:tr w14:paraId="4434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76643531">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19</w:t>
            </w:r>
          </w:p>
        </w:tc>
        <w:tc>
          <w:tcPr>
            <w:tcW w:w="2859" w:type="pct"/>
            <w:vAlign w:val="center"/>
          </w:tcPr>
          <w:p w14:paraId="7D599E9F">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新高考背景下县域高中学生发展指导教师培养实践研究</w:t>
            </w:r>
          </w:p>
        </w:tc>
        <w:tc>
          <w:tcPr>
            <w:tcW w:w="463" w:type="pct"/>
            <w:noWrap/>
            <w:vAlign w:val="center"/>
          </w:tcPr>
          <w:p w14:paraId="7227237C">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李明俊</w:t>
            </w:r>
          </w:p>
        </w:tc>
        <w:tc>
          <w:tcPr>
            <w:tcW w:w="1390" w:type="pct"/>
            <w:vAlign w:val="center"/>
          </w:tcPr>
          <w:p w14:paraId="62893146">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南充市阆中市教育考试中心</w:t>
            </w:r>
          </w:p>
        </w:tc>
      </w:tr>
      <w:tr w14:paraId="29A7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6" w:type="pct"/>
            <w:vAlign w:val="center"/>
          </w:tcPr>
          <w:p w14:paraId="21AAA25C">
            <w:pPr>
              <w:widowControl/>
              <w:jc w:val="center"/>
              <w:textAlignment w:val="center"/>
              <w:rPr>
                <w:rFonts w:ascii="Times New Roman" w:hAnsi="Times New Roman" w:eastAsia="宋体" w:cs="Times New Roman"/>
                <w:color w:val="000000"/>
                <w:szCs w:val="22"/>
              </w:rPr>
            </w:pPr>
            <w:r>
              <w:rPr>
                <w:rFonts w:ascii="Times New Roman" w:hAnsi="Times New Roman" w:eastAsia="宋体" w:cs="Times New Roman"/>
                <w:color w:val="000000"/>
                <w:kern w:val="0"/>
                <w:szCs w:val="22"/>
                <w:lang w:bidi="ar"/>
              </w:rPr>
              <w:t>20</w:t>
            </w:r>
          </w:p>
        </w:tc>
        <w:tc>
          <w:tcPr>
            <w:tcW w:w="2859" w:type="pct"/>
            <w:vAlign w:val="center"/>
          </w:tcPr>
          <w:p w14:paraId="2A2359BF">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促进民族地区教师全员专业成长的小学数学县域</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四共</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教研范式研究</w:t>
            </w:r>
          </w:p>
        </w:tc>
        <w:tc>
          <w:tcPr>
            <w:tcW w:w="463" w:type="pct"/>
            <w:noWrap/>
            <w:vAlign w:val="center"/>
          </w:tcPr>
          <w:p w14:paraId="2936C250">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龙泽梦</w:t>
            </w:r>
          </w:p>
        </w:tc>
        <w:tc>
          <w:tcPr>
            <w:tcW w:w="1390" w:type="pct"/>
            <w:vAlign w:val="center"/>
          </w:tcPr>
          <w:p w14:paraId="34C94D4E">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凉山州会东县教师发展中心</w:t>
            </w:r>
          </w:p>
        </w:tc>
      </w:tr>
    </w:tbl>
    <w:p w14:paraId="1AC4C27F">
      <w:pPr>
        <w:rPr>
          <w:rFonts w:ascii="Times New Roman" w:hAnsi="Times New Roman" w:eastAsia="楷体_GB2312" w:cs="Times New Roman"/>
          <w:b/>
          <w:sz w:val="36"/>
          <w:szCs w:val="36"/>
        </w:rPr>
      </w:pPr>
    </w:p>
    <w:p w14:paraId="09663E62">
      <w:pPr>
        <w:jc w:val="center"/>
        <w:rPr>
          <w:rFonts w:ascii="Times New Roman" w:hAnsi="Times New Roman" w:eastAsia="楷体_GB2312" w:cs="Times New Roman"/>
          <w:b/>
          <w:sz w:val="32"/>
          <w:szCs w:val="32"/>
        </w:rPr>
      </w:pPr>
      <w:r>
        <w:rPr>
          <w:rFonts w:ascii="Times New Roman" w:hAnsi="Times New Roman" w:eastAsia="楷体_GB2312" w:cs="Times New Roman"/>
          <w:b/>
          <w:sz w:val="32"/>
          <w:szCs w:val="32"/>
        </w:rPr>
        <w:t>重点支持课题70项</w:t>
      </w:r>
      <w:r>
        <w:rPr>
          <w:rFonts w:hint="eastAsia" w:ascii="Times New Roman" w:hAnsi="Times New Roman" w:eastAsia="楷体_GB2312" w:cs="Times New Roman"/>
          <w:b/>
          <w:sz w:val="32"/>
          <w:szCs w:val="32"/>
        </w:rPr>
        <w:t>（排名不分先后）</w:t>
      </w:r>
    </w:p>
    <w:tbl>
      <w:tblPr>
        <w:tblStyle w:val="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046"/>
        <w:gridCol w:w="1180"/>
        <w:gridCol w:w="3036"/>
      </w:tblGrid>
      <w:tr w14:paraId="04CD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70" w:type="pct"/>
            <w:vAlign w:val="center"/>
          </w:tcPr>
          <w:p w14:paraId="3273EA94">
            <w:pPr>
              <w:widowControl/>
              <w:jc w:val="center"/>
              <w:textAlignment w:val="center"/>
              <w:rPr>
                <w:rFonts w:ascii="Times New Roman" w:hAnsi="Times New Roman" w:eastAsia="仿宋_GB2312" w:cs="Times New Roman"/>
                <w:kern w:val="0"/>
                <w:szCs w:val="21"/>
                <w:lang w:bidi="ar"/>
              </w:rPr>
            </w:pPr>
            <w:r>
              <w:rPr>
                <w:rFonts w:ascii="黑体" w:hAnsi="黑体" w:eastAsia="黑体" w:cs="黑体"/>
                <w:szCs w:val="21"/>
                <w:lang w:bidi="ar"/>
              </w:rPr>
              <w:t>序号</w:t>
            </w:r>
          </w:p>
        </w:tc>
        <w:tc>
          <w:tcPr>
            <w:tcW w:w="3103" w:type="pct"/>
            <w:vAlign w:val="center"/>
          </w:tcPr>
          <w:p w14:paraId="23FAF35A">
            <w:pPr>
              <w:widowControl/>
              <w:jc w:val="center"/>
              <w:textAlignment w:val="center"/>
              <w:rPr>
                <w:rFonts w:ascii="Times New Roman" w:hAnsi="Times New Roman" w:eastAsia="仿宋_GB2312" w:cs="宋体"/>
                <w:kern w:val="0"/>
                <w:szCs w:val="21"/>
                <w:lang w:bidi="ar"/>
              </w:rPr>
            </w:pPr>
            <w:r>
              <w:rPr>
                <w:rFonts w:ascii="黑体" w:hAnsi="黑体" w:eastAsia="黑体" w:cs="黑体"/>
                <w:szCs w:val="21"/>
                <w:lang w:bidi="ar"/>
              </w:rPr>
              <w:t>课题名称</w:t>
            </w:r>
          </w:p>
        </w:tc>
        <w:tc>
          <w:tcPr>
            <w:tcW w:w="455" w:type="pct"/>
            <w:noWrap/>
            <w:vAlign w:val="center"/>
          </w:tcPr>
          <w:p w14:paraId="392B6932">
            <w:pPr>
              <w:widowControl/>
              <w:jc w:val="center"/>
              <w:textAlignment w:val="center"/>
              <w:rPr>
                <w:rFonts w:ascii="黑体" w:hAnsi="黑体" w:eastAsia="黑体" w:cs="黑体"/>
                <w:szCs w:val="21"/>
                <w:lang w:bidi="ar"/>
              </w:rPr>
            </w:pPr>
            <w:r>
              <w:rPr>
                <w:rFonts w:ascii="黑体" w:hAnsi="黑体" w:eastAsia="黑体" w:cs="黑体"/>
                <w:szCs w:val="21"/>
                <w:lang w:bidi="ar"/>
              </w:rPr>
              <w:t>课题</w:t>
            </w:r>
          </w:p>
          <w:p w14:paraId="6D569763">
            <w:pPr>
              <w:widowControl/>
              <w:jc w:val="center"/>
              <w:textAlignment w:val="center"/>
              <w:rPr>
                <w:rFonts w:ascii="Times New Roman" w:hAnsi="Times New Roman" w:eastAsia="仿宋_GB2312" w:cs="宋体"/>
                <w:kern w:val="0"/>
                <w:szCs w:val="21"/>
                <w:lang w:bidi="ar"/>
              </w:rPr>
            </w:pPr>
            <w:r>
              <w:rPr>
                <w:rFonts w:ascii="黑体" w:hAnsi="黑体" w:eastAsia="黑体" w:cs="黑体"/>
                <w:szCs w:val="21"/>
                <w:lang w:bidi="ar"/>
              </w:rPr>
              <w:t>负责人</w:t>
            </w:r>
          </w:p>
        </w:tc>
        <w:tc>
          <w:tcPr>
            <w:tcW w:w="1171" w:type="pct"/>
            <w:vAlign w:val="center"/>
          </w:tcPr>
          <w:p w14:paraId="2DFAAD0C">
            <w:pPr>
              <w:widowControl/>
              <w:jc w:val="center"/>
              <w:textAlignment w:val="center"/>
              <w:rPr>
                <w:rFonts w:ascii="Times New Roman" w:hAnsi="Times New Roman" w:eastAsia="仿宋_GB2312" w:cs="宋体"/>
                <w:kern w:val="0"/>
                <w:szCs w:val="21"/>
                <w:lang w:bidi="ar"/>
              </w:rPr>
            </w:pPr>
            <w:r>
              <w:rPr>
                <w:rFonts w:ascii="黑体" w:hAnsi="黑体" w:eastAsia="黑体" w:cs="黑体"/>
                <w:szCs w:val="21"/>
                <w:lang w:bidi="ar"/>
              </w:rPr>
              <w:t>主研单位</w:t>
            </w:r>
          </w:p>
        </w:tc>
      </w:tr>
      <w:tr w14:paraId="3722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596AA6A6">
            <w:pPr>
              <w:widowControl/>
              <w:jc w:val="center"/>
              <w:textAlignment w:val="center"/>
              <w:rPr>
                <w:rFonts w:ascii="Times New Roman" w:hAnsi="Times New Roman" w:eastAsia="宋体" w:cs="Times New Roman"/>
                <w:kern w:val="0"/>
                <w:szCs w:val="18"/>
                <w:lang w:bidi="ar"/>
              </w:rPr>
            </w:pPr>
            <w:r>
              <w:rPr>
                <w:rFonts w:ascii="Times New Roman" w:hAnsi="Times New Roman" w:eastAsia="宋体" w:cs="Times New Roman"/>
                <w:kern w:val="0"/>
                <w:szCs w:val="18"/>
                <w:lang w:bidi="ar"/>
              </w:rPr>
              <w:t>1</w:t>
            </w:r>
          </w:p>
        </w:tc>
        <w:tc>
          <w:tcPr>
            <w:tcW w:w="3103" w:type="pct"/>
            <w:vAlign w:val="center"/>
          </w:tcPr>
          <w:p w14:paraId="6B880E49">
            <w:pPr>
              <w:widowControl/>
              <w:textAlignment w:val="center"/>
              <w:rPr>
                <w:rFonts w:ascii="Times New Roman" w:hAnsi="Times New Roman" w:eastAsia="宋体" w:cs="Times New Roman"/>
                <w:kern w:val="0"/>
                <w:szCs w:val="20"/>
                <w:lang w:bidi="ar"/>
              </w:rPr>
            </w:pPr>
            <w:r>
              <w:rPr>
                <w:rFonts w:ascii="Times New Roman" w:hAnsi="Times New Roman" w:eastAsia="宋体" w:cs="Times New Roman"/>
                <w:kern w:val="0"/>
                <w:szCs w:val="20"/>
                <w:lang w:bidi="ar"/>
              </w:rPr>
              <w:t>四川民族地区大中小学思想政治教育一体化改革创新研究</w:t>
            </w:r>
          </w:p>
        </w:tc>
        <w:tc>
          <w:tcPr>
            <w:tcW w:w="455" w:type="pct"/>
            <w:noWrap/>
            <w:vAlign w:val="center"/>
          </w:tcPr>
          <w:p w14:paraId="5D98FA82">
            <w:pPr>
              <w:widowControl/>
              <w:jc w:val="center"/>
              <w:textAlignment w:val="center"/>
              <w:rPr>
                <w:rFonts w:ascii="Times New Roman" w:hAnsi="Times New Roman" w:eastAsia="宋体" w:cs="Times New Roman"/>
                <w:kern w:val="0"/>
                <w:szCs w:val="20"/>
                <w:lang w:bidi="ar"/>
              </w:rPr>
            </w:pPr>
            <w:r>
              <w:rPr>
                <w:rFonts w:ascii="Times New Roman" w:hAnsi="Times New Roman" w:eastAsia="宋体" w:cs="Times New Roman"/>
                <w:kern w:val="0"/>
                <w:szCs w:val="20"/>
                <w:lang w:bidi="ar"/>
              </w:rPr>
              <w:t>白洁</w:t>
            </w:r>
          </w:p>
        </w:tc>
        <w:tc>
          <w:tcPr>
            <w:tcW w:w="1171" w:type="pct"/>
            <w:vAlign w:val="center"/>
          </w:tcPr>
          <w:p w14:paraId="50CF2DF5">
            <w:pPr>
              <w:widowControl/>
              <w:textAlignment w:val="center"/>
              <w:rPr>
                <w:rFonts w:ascii="Times New Roman" w:hAnsi="Times New Roman" w:eastAsia="宋体" w:cs="Times New Roman"/>
                <w:kern w:val="0"/>
                <w:szCs w:val="20"/>
                <w:lang w:bidi="ar"/>
              </w:rPr>
            </w:pPr>
            <w:r>
              <w:rPr>
                <w:rFonts w:ascii="Times New Roman" w:hAnsi="Times New Roman" w:eastAsia="宋体" w:cs="Times New Roman"/>
                <w:kern w:val="0"/>
                <w:szCs w:val="20"/>
                <w:lang w:bidi="ar"/>
              </w:rPr>
              <w:t>西昌学院</w:t>
            </w:r>
          </w:p>
        </w:tc>
      </w:tr>
      <w:tr w14:paraId="7318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544ED429">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w:t>
            </w:r>
          </w:p>
        </w:tc>
        <w:tc>
          <w:tcPr>
            <w:tcW w:w="3103" w:type="pct"/>
            <w:vAlign w:val="center"/>
          </w:tcPr>
          <w:p w14:paraId="6F2E199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民族地区中小学落实“每天综合体育活动不少于两小时”实践机制研究</w:t>
            </w:r>
          </w:p>
        </w:tc>
        <w:tc>
          <w:tcPr>
            <w:tcW w:w="455" w:type="pct"/>
            <w:noWrap/>
            <w:vAlign w:val="center"/>
          </w:tcPr>
          <w:p w14:paraId="56987086">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曹刚</w:t>
            </w:r>
          </w:p>
        </w:tc>
        <w:tc>
          <w:tcPr>
            <w:tcW w:w="1171" w:type="pct"/>
            <w:vAlign w:val="center"/>
          </w:tcPr>
          <w:p w14:paraId="3121A73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甘孜藏族自治州康定中学校</w:t>
            </w:r>
          </w:p>
        </w:tc>
      </w:tr>
      <w:tr w14:paraId="68B3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11652F9F">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w:t>
            </w:r>
          </w:p>
        </w:tc>
        <w:tc>
          <w:tcPr>
            <w:tcW w:w="3103" w:type="pct"/>
            <w:vAlign w:val="center"/>
          </w:tcPr>
          <w:p w14:paraId="71E093CA">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人工智能支持教研转型创新与实践研究</w:t>
            </w:r>
          </w:p>
        </w:tc>
        <w:tc>
          <w:tcPr>
            <w:tcW w:w="455" w:type="pct"/>
            <w:noWrap/>
            <w:vAlign w:val="center"/>
          </w:tcPr>
          <w:p w14:paraId="4F92B2F4">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曾生辉</w:t>
            </w:r>
          </w:p>
        </w:tc>
        <w:tc>
          <w:tcPr>
            <w:tcW w:w="1171" w:type="pct"/>
            <w:vAlign w:val="center"/>
          </w:tcPr>
          <w:p w14:paraId="49E81D2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德阳市教育科学研究所</w:t>
            </w:r>
          </w:p>
        </w:tc>
      </w:tr>
      <w:tr w14:paraId="616F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5AD86BC3">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w:t>
            </w:r>
          </w:p>
        </w:tc>
        <w:tc>
          <w:tcPr>
            <w:tcW w:w="3103" w:type="pct"/>
            <w:vAlign w:val="center"/>
          </w:tcPr>
          <w:p w14:paraId="3BAB118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高师院校与基础教育“教联体”建设研究</w:t>
            </w:r>
          </w:p>
        </w:tc>
        <w:tc>
          <w:tcPr>
            <w:tcW w:w="455" w:type="pct"/>
            <w:noWrap/>
            <w:vAlign w:val="center"/>
          </w:tcPr>
          <w:p w14:paraId="2CCC1AEC">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陈范华</w:t>
            </w:r>
          </w:p>
        </w:tc>
        <w:tc>
          <w:tcPr>
            <w:tcW w:w="1171" w:type="pct"/>
            <w:vAlign w:val="center"/>
          </w:tcPr>
          <w:p w14:paraId="2D31900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乐山师范学院</w:t>
            </w:r>
          </w:p>
        </w:tc>
      </w:tr>
      <w:tr w14:paraId="2875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BE62B93">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w:t>
            </w:r>
          </w:p>
        </w:tc>
        <w:tc>
          <w:tcPr>
            <w:tcW w:w="3103" w:type="pct"/>
            <w:vAlign w:val="center"/>
          </w:tcPr>
          <w:p w14:paraId="48228E5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基于素养本位的小学数学作业重构研究</w:t>
            </w:r>
          </w:p>
        </w:tc>
        <w:tc>
          <w:tcPr>
            <w:tcW w:w="455" w:type="pct"/>
            <w:noWrap/>
            <w:vAlign w:val="center"/>
          </w:tcPr>
          <w:p w14:paraId="70BB03F4">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陈方琴</w:t>
            </w:r>
          </w:p>
        </w:tc>
        <w:tc>
          <w:tcPr>
            <w:tcW w:w="1171" w:type="pct"/>
            <w:vAlign w:val="center"/>
          </w:tcPr>
          <w:p w14:paraId="5193A6D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遂宁市教育科学研究所</w:t>
            </w:r>
          </w:p>
        </w:tc>
      </w:tr>
      <w:tr w14:paraId="3F94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E482CA1">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w:t>
            </w:r>
          </w:p>
        </w:tc>
        <w:tc>
          <w:tcPr>
            <w:tcW w:w="3103" w:type="pct"/>
            <w:vAlign w:val="center"/>
          </w:tcPr>
          <w:p w14:paraId="71E503F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集体主义文化背景下特殊教育教师情感劳动的理论建构和优化策略研究</w:t>
            </w:r>
          </w:p>
        </w:tc>
        <w:tc>
          <w:tcPr>
            <w:tcW w:w="455" w:type="pct"/>
            <w:noWrap/>
            <w:vAlign w:val="center"/>
          </w:tcPr>
          <w:p w14:paraId="79D5EEA6">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成康</w:t>
            </w:r>
          </w:p>
        </w:tc>
        <w:tc>
          <w:tcPr>
            <w:tcW w:w="1171" w:type="pct"/>
            <w:vAlign w:val="center"/>
          </w:tcPr>
          <w:p w14:paraId="1F3140E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成都理工大学</w:t>
            </w:r>
          </w:p>
        </w:tc>
      </w:tr>
      <w:tr w14:paraId="2886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639324E">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7</w:t>
            </w:r>
          </w:p>
        </w:tc>
        <w:tc>
          <w:tcPr>
            <w:tcW w:w="3103" w:type="pct"/>
            <w:vAlign w:val="center"/>
          </w:tcPr>
          <w:p w14:paraId="1B4BABA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省级名师工作室的运行效能提升策略研究</w:t>
            </w:r>
          </w:p>
        </w:tc>
        <w:tc>
          <w:tcPr>
            <w:tcW w:w="455" w:type="pct"/>
            <w:noWrap/>
            <w:vAlign w:val="center"/>
          </w:tcPr>
          <w:p w14:paraId="410442C3">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崔勇</w:t>
            </w:r>
          </w:p>
        </w:tc>
        <w:tc>
          <w:tcPr>
            <w:tcW w:w="1171" w:type="pct"/>
            <w:vAlign w:val="center"/>
          </w:tcPr>
          <w:p w14:paraId="5B8215AB">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四川省教师发展中心</w:t>
            </w:r>
          </w:p>
        </w:tc>
      </w:tr>
      <w:tr w14:paraId="35F3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F209A5F">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8</w:t>
            </w:r>
          </w:p>
        </w:tc>
        <w:tc>
          <w:tcPr>
            <w:tcW w:w="3103" w:type="pct"/>
            <w:vAlign w:val="center"/>
          </w:tcPr>
          <w:p w14:paraId="60CF035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基于OBE理论的小学跨学科主题学习设计与实施研究</w:t>
            </w:r>
          </w:p>
        </w:tc>
        <w:tc>
          <w:tcPr>
            <w:tcW w:w="455" w:type="pct"/>
            <w:noWrap/>
            <w:vAlign w:val="center"/>
          </w:tcPr>
          <w:p w14:paraId="00BF9F09">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代显华</w:t>
            </w:r>
          </w:p>
        </w:tc>
        <w:tc>
          <w:tcPr>
            <w:tcW w:w="1171" w:type="pct"/>
            <w:vAlign w:val="center"/>
          </w:tcPr>
          <w:p w14:paraId="5244D6D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成都大学</w:t>
            </w:r>
          </w:p>
        </w:tc>
      </w:tr>
      <w:tr w14:paraId="6265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1DE03EA">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9</w:t>
            </w:r>
          </w:p>
        </w:tc>
        <w:tc>
          <w:tcPr>
            <w:tcW w:w="3103" w:type="pct"/>
            <w:vAlign w:val="center"/>
          </w:tcPr>
          <w:p w14:paraId="1D4911CF">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县域美育浸润背景下书法美术跨界协同育人实践研究</w:t>
            </w:r>
          </w:p>
        </w:tc>
        <w:tc>
          <w:tcPr>
            <w:tcW w:w="455" w:type="pct"/>
            <w:noWrap/>
            <w:vAlign w:val="center"/>
          </w:tcPr>
          <w:p w14:paraId="173CF7F6">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丁月波</w:t>
            </w:r>
          </w:p>
        </w:tc>
        <w:tc>
          <w:tcPr>
            <w:tcW w:w="1171" w:type="pct"/>
            <w:vAlign w:val="center"/>
          </w:tcPr>
          <w:p w14:paraId="19014FF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泸州市叙永县教育学会</w:t>
            </w:r>
          </w:p>
        </w:tc>
      </w:tr>
      <w:tr w14:paraId="1186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C205174">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10</w:t>
            </w:r>
          </w:p>
        </w:tc>
        <w:tc>
          <w:tcPr>
            <w:tcW w:w="3103" w:type="pct"/>
            <w:vAlign w:val="center"/>
          </w:tcPr>
          <w:p w14:paraId="2EE1B1F9">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基于AI的跨学科课程设计提升初中生高阶思维能力策略研究</w:t>
            </w:r>
          </w:p>
        </w:tc>
        <w:tc>
          <w:tcPr>
            <w:tcW w:w="455" w:type="pct"/>
            <w:noWrap/>
            <w:vAlign w:val="center"/>
          </w:tcPr>
          <w:p w14:paraId="2375676A">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董德丽</w:t>
            </w:r>
          </w:p>
        </w:tc>
        <w:tc>
          <w:tcPr>
            <w:tcW w:w="1171" w:type="pct"/>
            <w:vAlign w:val="center"/>
          </w:tcPr>
          <w:p w14:paraId="6A0D0BB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甘孜州九龙县中学</w:t>
            </w:r>
          </w:p>
        </w:tc>
      </w:tr>
      <w:tr w14:paraId="19AE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51D8518">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11</w:t>
            </w:r>
          </w:p>
        </w:tc>
        <w:tc>
          <w:tcPr>
            <w:tcW w:w="3103" w:type="pct"/>
            <w:vAlign w:val="center"/>
          </w:tcPr>
          <w:p w14:paraId="0887ED85">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数智化背景下大中小学思政课一体化育人体系重构与实践研究</w:t>
            </w:r>
          </w:p>
        </w:tc>
        <w:tc>
          <w:tcPr>
            <w:tcW w:w="455" w:type="pct"/>
            <w:noWrap/>
            <w:vAlign w:val="center"/>
          </w:tcPr>
          <w:p w14:paraId="61AFCE46">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方可</w:t>
            </w:r>
          </w:p>
        </w:tc>
        <w:tc>
          <w:tcPr>
            <w:tcW w:w="1171" w:type="pct"/>
            <w:vAlign w:val="center"/>
          </w:tcPr>
          <w:p w14:paraId="30892DCB">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西南石油大学（南充）</w:t>
            </w:r>
          </w:p>
        </w:tc>
      </w:tr>
      <w:tr w14:paraId="3C6A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5B5CEE48">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12</w:t>
            </w:r>
          </w:p>
        </w:tc>
        <w:tc>
          <w:tcPr>
            <w:tcW w:w="3103" w:type="pct"/>
            <w:vAlign w:val="center"/>
          </w:tcPr>
          <w:p w14:paraId="172E375F">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大模型赋能孤独症儿童医教融合教育模式创新研究</w:t>
            </w:r>
          </w:p>
        </w:tc>
        <w:tc>
          <w:tcPr>
            <w:tcW w:w="455" w:type="pct"/>
            <w:noWrap/>
            <w:vAlign w:val="center"/>
          </w:tcPr>
          <w:p w14:paraId="630EEA9C">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冯林</w:t>
            </w:r>
          </w:p>
        </w:tc>
        <w:tc>
          <w:tcPr>
            <w:tcW w:w="1171" w:type="pct"/>
            <w:vAlign w:val="center"/>
          </w:tcPr>
          <w:p w14:paraId="4E4B5E3A">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20E2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716E987">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13</w:t>
            </w:r>
          </w:p>
        </w:tc>
        <w:tc>
          <w:tcPr>
            <w:tcW w:w="3103" w:type="pct"/>
            <w:vAlign w:val="center"/>
          </w:tcPr>
          <w:p w14:paraId="7509BD6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民族地区普通高中科学教育综合改革的实践研究</w:t>
            </w:r>
          </w:p>
        </w:tc>
        <w:tc>
          <w:tcPr>
            <w:tcW w:w="455" w:type="pct"/>
            <w:noWrap/>
            <w:vAlign w:val="center"/>
          </w:tcPr>
          <w:p w14:paraId="11B3FEB3">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扶军</w:t>
            </w:r>
          </w:p>
        </w:tc>
        <w:tc>
          <w:tcPr>
            <w:tcW w:w="1171" w:type="pct"/>
            <w:vAlign w:val="center"/>
          </w:tcPr>
          <w:p w14:paraId="413ECA41">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泸州市古蔺县金兰高级中学校</w:t>
            </w:r>
          </w:p>
        </w:tc>
      </w:tr>
      <w:tr w14:paraId="2FB4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1A1CF271">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14</w:t>
            </w:r>
          </w:p>
        </w:tc>
        <w:tc>
          <w:tcPr>
            <w:tcW w:w="3103" w:type="pct"/>
            <w:vAlign w:val="center"/>
          </w:tcPr>
          <w:p w14:paraId="638D9C09">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统编教科书铸牢中华民族共同体意识的逻辑理路与创新路径研究</w:t>
            </w:r>
          </w:p>
        </w:tc>
        <w:tc>
          <w:tcPr>
            <w:tcW w:w="455" w:type="pct"/>
            <w:noWrap/>
            <w:vAlign w:val="center"/>
          </w:tcPr>
          <w:p w14:paraId="4AA7EDF2">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高思超</w:t>
            </w:r>
          </w:p>
        </w:tc>
        <w:tc>
          <w:tcPr>
            <w:tcW w:w="1171" w:type="pct"/>
            <w:vAlign w:val="center"/>
          </w:tcPr>
          <w:p w14:paraId="27602D3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西华师范大学</w:t>
            </w:r>
          </w:p>
        </w:tc>
      </w:tr>
      <w:tr w14:paraId="5FAE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2DC7F4C">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15</w:t>
            </w:r>
          </w:p>
        </w:tc>
        <w:tc>
          <w:tcPr>
            <w:tcW w:w="3103" w:type="pct"/>
            <w:vAlign w:val="center"/>
          </w:tcPr>
          <w:p w14:paraId="500C4B9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基于行动者网络的四川欠发达地区教育帮扶机制创新研究</w:t>
            </w:r>
          </w:p>
        </w:tc>
        <w:tc>
          <w:tcPr>
            <w:tcW w:w="455" w:type="pct"/>
            <w:noWrap/>
            <w:vAlign w:val="center"/>
          </w:tcPr>
          <w:p w14:paraId="02BDD168">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顾尔伙</w:t>
            </w:r>
          </w:p>
        </w:tc>
        <w:tc>
          <w:tcPr>
            <w:tcW w:w="1171" w:type="pct"/>
            <w:vAlign w:val="center"/>
          </w:tcPr>
          <w:p w14:paraId="47173090">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2A30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52738802">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16</w:t>
            </w:r>
          </w:p>
        </w:tc>
        <w:tc>
          <w:tcPr>
            <w:tcW w:w="3103" w:type="pct"/>
            <w:vAlign w:val="center"/>
          </w:tcPr>
          <w:p w14:paraId="353583C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习近平新时代中国特色社会主义思想进高校的四维协同育人机制构建与实践研究</w:t>
            </w:r>
          </w:p>
        </w:tc>
        <w:tc>
          <w:tcPr>
            <w:tcW w:w="455" w:type="pct"/>
            <w:noWrap/>
            <w:vAlign w:val="center"/>
          </w:tcPr>
          <w:p w14:paraId="610D34F8">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何佳</w:t>
            </w:r>
          </w:p>
        </w:tc>
        <w:tc>
          <w:tcPr>
            <w:tcW w:w="1171" w:type="pct"/>
            <w:vAlign w:val="center"/>
          </w:tcPr>
          <w:p w14:paraId="52B5F97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内江师范学院</w:t>
            </w:r>
          </w:p>
        </w:tc>
      </w:tr>
      <w:tr w14:paraId="002E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1590E4F2">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17</w:t>
            </w:r>
          </w:p>
        </w:tc>
        <w:tc>
          <w:tcPr>
            <w:tcW w:w="3103" w:type="pct"/>
            <w:vAlign w:val="center"/>
          </w:tcPr>
          <w:p w14:paraId="72ABCAB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社会建构主义视域下专门矫治教育学校课程体系构建研究</w:t>
            </w:r>
          </w:p>
        </w:tc>
        <w:tc>
          <w:tcPr>
            <w:tcW w:w="455" w:type="pct"/>
            <w:noWrap/>
            <w:vAlign w:val="center"/>
          </w:tcPr>
          <w:p w14:paraId="438CAE2A">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何晶晶</w:t>
            </w:r>
          </w:p>
        </w:tc>
        <w:tc>
          <w:tcPr>
            <w:tcW w:w="1171" w:type="pct"/>
            <w:vAlign w:val="center"/>
          </w:tcPr>
          <w:p w14:paraId="0702597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成都外国语学院</w:t>
            </w:r>
          </w:p>
        </w:tc>
      </w:tr>
      <w:tr w14:paraId="0A85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0E896EE9">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18</w:t>
            </w:r>
          </w:p>
        </w:tc>
        <w:tc>
          <w:tcPr>
            <w:tcW w:w="3103" w:type="pct"/>
            <w:vAlign w:val="center"/>
          </w:tcPr>
          <w:p w14:paraId="4970A6A1">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智慧化教育环境下高中语文多样态阅读教学新范式研究</w:t>
            </w:r>
          </w:p>
        </w:tc>
        <w:tc>
          <w:tcPr>
            <w:tcW w:w="455" w:type="pct"/>
            <w:noWrap/>
            <w:vAlign w:val="center"/>
          </w:tcPr>
          <w:p w14:paraId="01B5495D">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胡朝根</w:t>
            </w:r>
          </w:p>
        </w:tc>
        <w:tc>
          <w:tcPr>
            <w:tcW w:w="1171" w:type="pct"/>
            <w:vAlign w:val="center"/>
          </w:tcPr>
          <w:p w14:paraId="22CC166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四川省沐川中学校</w:t>
            </w:r>
          </w:p>
        </w:tc>
      </w:tr>
      <w:tr w14:paraId="46E0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5604581">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19</w:t>
            </w:r>
          </w:p>
        </w:tc>
        <w:tc>
          <w:tcPr>
            <w:tcW w:w="3103" w:type="pct"/>
            <w:vAlign w:val="center"/>
          </w:tcPr>
          <w:p w14:paraId="495744F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智能技术赋能高中地理教学评价的实证研究</w:t>
            </w:r>
          </w:p>
        </w:tc>
        <w:tc>
          <w:tcPr>
            <w:tcW w:w="455" w:type="pct"/>
            <w:noWrap/>
            <w:vAlign w:val="center"/>
          </w:tcPr>
          <w:p w14:paraId="33FCE503">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胡琴</w:t>
            </w:r>
          </w:p>
        </w:tc>
        <w:tc>
          <w:tcPr>
            <w:tcW w:w="1171" w:type="pct"/>
            <w:vAlign w:val="center"/>
          </w:tcPr>
          <w:p w14:paraId="07EA698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宜宾市教育科学研究所</w:t>
            </w:r>
          </w:p>
        </w:tc>
      </w:tr>
      <w:tr w14:paraId="46A4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1BABA07C">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20</w:t>
            </w:r>
          </w:p>
        </w:tc>
        <w:tc>
          <w:tcPr>
            <w:tcW w:w="3103" w:type="pct"/>
            <w:vAlign w:val="center"/>
          </w:tcPr>
          <w:p w14:paraId="22386A19">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心因性休学青少年成长支持体系研究</w:t>
            </w:r>
          </w:p>
        </w:tc>
        <w:tc>
          <w:tcPr>
            <w:tcW w:w="455" w:type="pct"/>
            <w:noWrap/>
            <w:vAlign w:val="center"/>
          </w:tcPr>
          <w:p w14:paraId="694B0BA2">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胡韬</w:t>
            </w:r>
          </w:p>
        </w:tc>
        <w:tc>
          <w:tcPr>
            <w:tcW w:w="1171" w:type="pct"/>
            <w:vAlign w:val="center"/>
          </w:tcPr>
          <w:p w14:paraId="7F0A3BC9">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成都师范学院</w:t>
            </w:r>
          </w:p>
        </w:tc>
      </w:tr>
      <w:tr w14:paraId="228E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16138EC">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21</w:t>
            </w:r>
          </w:p>
        </w:tc>
        <w:tc>
          <w:tcPr>
            <w:tcW w:w="3103" w:type="pct"/>
            <w:vAlign w:val="center"/>
          </w:tcPr>
          <w:p w14:paraId="79D17DF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打通在川高校科研成果转化“最后一公里”的路径探索研究</w:t>
            </w:r>
          </w:p>
        </w:tc>
        <w:tc>
          <w:tcPr>
            <w:tcW w:w="455" w:type="pct"/>
            <w:noWrap/>
            <w:vAlign w:val="center"/>
          </w:tcPr>
          <w:p w14:paraId="74DA4A76">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贾龙飞</w:t>
            </w:r>
          </w:p>
        </w:tc>
        <w:tc>
          <w:tcPr>
            <w:tcW w:w="1171" w:type="pct"/>
            <w:vAlign w:val="center"/>
          </w:tcPr>
          <w:p w14:paraId="75679A0F">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电子科技大学</w:t>
            </w:r>
          </w:p>
        </w:tc>
      </w:tr>
      <w:tr w14:paraId="7FEC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1B240D5">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22</w:t>
            </w:r>
          </w:p>
        </w:tc>
        <w:tc>
          <w:tcPr>
            <w:tcW w:w="3103" w:type="pct"/>
            <w:vAlign w:val="center"/>
          </w:tcPr>
          <w:p w14:paraId="6E6E030B">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青少年抑郁风险数智化评估与协同治理研究</w:t>
            </w:r>
          </w:p>
        </w:tc>
        <w:tc>
          <w:tcPr>
            <w:tcW w:w="455" w:type="pct"/>
            <w:noWrap/>
            <w:vAlign w:val="center"/>
          </w:tcPr>
          <w:p w14:paraId="0D77AAC5">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柯雄</w:t>
            </w:r>
          </w:p>
        </w:tc>
        <w:tc>
          <w:tcPr>
            <w:tcW w:w="1171" w:type="pct"/>
            <w:vAlign w:val="center"/>
          </w:tcPr>
          <w:p w14:paraId="42DEFF1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川北医学院</w:t>
            </w:r>
          </w:p>
        </w:tc>
      </w:tr>
      <w:tr w14:paraId="09FC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D4E1D9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23</w:t>
            </w:r>
          </w:p>
        </w:tc>
        <w:tc>
          <w:tcPr>
            <w:tcW w:w="3103" w:type="pct"/>
            <w:vAlign w:val="center"/>
          </w:tcPr>
          <w:p w14:paraId="78D2A5D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川渝毗邻地区义务教育优质均衡协同发展战略研究</w:t>
            </w:r>
          </w:p>
        </w:tc>
        <w:tc>
          <w:tcPr>
            <w:tcW w:w="455" w:type="pct"/>
            <w:noWrap/>
            <w:vAlign w:val="center"/>
          </w:tcPr>
          <w:p w14:paraId="4430FD7A">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赖长春</w:t>
            </w:r>
          </w:p>
        </w:tc>
        <w:tc>
          <w:tcPr>
            <w:tcW w:w="1171" w:type="pct"/>
            <w:vAlign w:val="center"/>
          </w:tcPr>
          <w:p w14:paraId="2678F92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四川省教育评估院</w:t>
            </w:r>
          </w:p>
        </w:tc>
      </w:tr>
      <w:tr w14:paraId="5B8F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26AF4F4F">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24</w:t>
            </w:r>
          </w:p>
        </w:tc>
        <w:tc>
          <w:tcPr>
            <w:tcW w:w="3103" w:type="pct"/>
            <w:vAlign w:val="center"/>
          </w:tcPr>
          <w:p w14:paraId="2E824AB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基于本土资源的幼儿园科学领域项目式探究活动设计与实施研究</w:t>
            </w:r>
          </w:p>
        </w:tc>
        <w:tc>
          <w:tcPr>
            <w:tcW w:w="455" w:type="pct"/>
            <w:noWrap/>
            <w:vAlign w:val="center"/>
          </w:tcPr>
          <w:p w14:paraId="577A019C">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李春</w:t>
            </w:r>
          </w:p>
        </w:tc>
        <w:tc>
          <w:tcPr>
            <w:tcW w:w="1171" w:type="pct"/>
            <w:vAlign w:val="center"/>
          </w:tcPr>
          <w:p w14:paraId="7E9CAC6A">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泸州市龙马潭区教师发展中心</w:t>
            </w:r>
          </w:p>
        </w:tc>
      </w:tr>
      <w:tr w14:paraId="0985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231DA14D">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25</w:t>
            </w:r>
          </w:p>
        </w:tc>
        <w:tc>
          <w:tcPr>
            <w:tcW w:w="3103" w:type="pct"/>
            <w:vAlign w:val="center"/>
          </w:tcPr>
          <w:p w14:paraId="42C1D19A">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人工智能教育大中小一体化培养体系的构建研究</w:t>
            </w:r>
          </w:p>
        </w:tc>
        <w:tc>
          <w:tcPr>
            <w:tcW w:w="455" w:type="pct"/>
            <w:noWrap/>
            <w:vAlign w:val="center"/>
          </w:tcPr>
          <w:p w14:paraId="2092D77D">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李方裕</w:t>
            </w:r>
          </w:p>
        </w:tc>
        <w:tc>
          <w:tcPr>
            <w:tcW w:w="1171" w:type="pct"/>
            <w:vAlign w:val="center"/>
          </w:tcPr>
          <w:p w14:paraId="3C61A86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乐山师范学院</w:t>
            </w:r>
          </w:p>
        </w:tc>
      </w:tr>
      <w:tr w14:paraId="064E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285C09A">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26</w:t>
            </w:r>
          </w:p>
        </w:tc>
        <w:tc>
          <w:tcPr>
            <w:tcW w:w="3103" w:type="pct"/>
            <w:vAlign w:val="center"/>
          </w:tcPr>
          <w:p w14:paraId="403AC78F">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大学生生命意义匮乏的神经心理机制及干预途径研究</w:t>
            </w:r>
          </w:p>
        </w:tc>
        <w:tc>
          <w:tcPr>
            <w:tcW w:w="455" w:type="pct"/>
            <w:noWrap/>
            <w:vAlign w:val="center"/>
          </w:tcPr>
          <w:p w14:paraId="2A069D34">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李谷静</w:t>
            </w:r>
          </w:p>
        </w:tc>
        <w:tc>
          <w:tcPr>
            <w:tcW w:w="1171" w:type="pct"/>
            <w:vAlign w:val="center"/>
          </w:tcPr>
          <w:p w14:paraId="5AC9AF1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电子科技大学</w:t>
            </w:r>
          </w:p>
        </w:tc>
      </w:tr>
      <w:tr w14:paraId="5449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09E975BC">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27</w:t>
            </w:r>
          </w:p>
        </w:tc>
        <w:tc>
          <w:tcPr>
            <w:tcW w:w="3103" w:type="pct"/>
            <w:vAlign w:val="center"/>
          </w:tcPr>
          <w:p w14:paraId="5C565BE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政校企协同推进四川高校毕业生高质量充分就业实施对策研究</w:t>
            </w:r>
          </w:p>
        </w:tc>
        <w:tc>
          <w:tcPr>
            <w:tcW w:w="455" w:type="pct"/>
            <w:noWrap/>
            <w:vAlign w:val="center"/>
          </w:tcPr>
          <w:p w14:paraId="78108601">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李浩然</w:t>
            </w:r>
          </w:p>
        </w:tc>
        <w:tc>
          <w:tcPr>
            <w:tcW w:w="1171" w:type="pct"/>
            <w:vAlign w:val="center"/>
          </w:tcPr>
          <w:p w14:paraId="2CF1D371">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成都大学</w:t>
            </w:r>
          </w:p>
        </w:tc>
      </w:tr>
      <w:tr w14:paraId="5144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20B24B5D">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28</w:t>
            </w:r>
          </w:p>
        </w:tc>
        <w:tc>
          <w:tcPr>
            <w:tcW w:w="3103" w:type="pct"/>
            <w:vAlign w:val="center"/>
          </w:tcPr>
          <w:p w14:paraId="7301F76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在线学习场景下AI学伴支持学生学习行为投入的机制与策略研究</w:t>
            </w:r>
          </w:p>
        </w:tc>
        <w:tc>
          <w:tcPr>
            <w:tcW w:w="455" w:type="pct"/>
            <w:noWrap/>
            <w:vAlign w:val="center"/>
          </w:tcPr>
          <w:p w14:paraId="2D7C918B">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廖春华</w:t>
            </w:r>
          </w:p>
        </w:tc>
        <w:tc>
          <w:tcPr>
            <w:tcW w:w="1171" w:type="pct"/>
            <w:vAlign w:val="center"/>
          </w:tcPr>
          <w:p w14:paraId="1EE84FA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西南财经大学</w:t>
            </w:r>
          </w:p>
        </w:tc>
      </w:tr>
      <w:tr w14:paraId="75C2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5F43A74">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29</w:t>
            </w:r>
          </w:p>
        </w:tc>
        <w:tc>
          <w:tcPr>
            <w:tcW w:w="3103" w:type="pct"/>
            <w:vAlign w:val="center"/>
          </w:tcPr>
          <w:p w14:paraId="457354A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儿童友好理念下幼儿园育人模式的实践研究</w:t>
            </w:r>
          </w:p>
        </w:tc>
        <w:tc>
          <w:tcPr>
            <w:tcW w:w="455" w:type="pct"/>
            <w:noWrap/>
            <w:vAlign w:val="center"/>
          </w:tcPr>
          <w:p w14:paraId="74833C58">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凌英</w:t>
            </w:r>
          </w:p>
        </w:tc>
        <w:tc>
          <w:tcPr>
            <w:tcW w:w="1171" w:type="pct"/>
            <w:vAlign w:val="center"/>
          </w:tcPr>
          <w:p w14:paraId="69AEE63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宜宾三江新区洗马池幼儿园</w:t>
            </w:r>
          </w:p>
        </w:tc>
      </w:tr>
      <w:tr w14:paraId="764E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AA79533">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30</w:t>
            </w:r>
          </w:p>
        </w:tc>
        <w:tc>
          <w:tcPr>
            <w:tcW w:w="3103" w:type="pct"/>
            <w:vAlign w:val="center"/>
          </w:tcPr>
          <w:p w14:paraId="1A1390F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来川留学生的群际接触及跨文化适应研究</w:t>
            </w:r>
          </w:p>
        </w:tc>
        <w:tc>
          <w:tcPr>
            <w:tcW w:w="455" w:type="pct"/>
            <w:noWrap/>
            <w:vAlign w:val="center"/>
          </w:tcPr>
          <w:p w14:paraId="7BADC3A6">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刘洁</w:t>
            </w:r>
          </w:p>
        </w:tc>
        <w:tc>
          <w:tcPr>
            <w:tcW w:w="1171" w:type="pct"/>
            <w:vAlign w:val="center"/>
          </w:tcPr>
          <w:p w14:paraId="5437A8A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成都信息工程大学</w:t>
            </w:r>
          </w:p>
        </w:tc>
      </w:tr>
      <w:tr w14:paraId="2F41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1999577">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31</w:t>
            </w:r>
          </w:p>
        </w:tc>
        <w:tc>
          <w:tcPr>
            <w:tcW w:w="3103" w:type="pct"/>
            <w:vAlign w:val="center"/>
          </w:tcPr>
          <w:p w14:paraId="3C07C2E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名师工作室赋能区域家校社协同育人教联体建设的实践研究</w:t>
            </w:r>
          </w:p>
        </w:tc>
        <w:tc>
          <w:tcPr>
            <w:tcW w:w="455" w:type="pct"/>
            <w:noWrap/>
            <w:vAlign w:val="center"/>
          </w:tcPr>
          <w:p w14:paraId="10CC2AFA">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刘介均</w:t>
            </w:r>
          </w:p>
        </w:tc>
        <w:tc>
          <w:tcPr>
            <w:tcW w:w="1171" w:type="pct"/>
            <w:vAlign w:val="center"/>
          </w:tcPr>
          <w:p w14:paraId="03996841">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宜宾市青少年宫</w:t>
            </w:r>
          </w:p>
        </w:tc>
      </w:tr>
      <w:tr w14:paraId="6774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4185A72">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32</w:t>
            </w:r>
          </w:p>
        </w:tc>
        <w:tc>
          <w:tcPr>
            <w:tcW w:w="3103" w:type="pct"/>
            <w:vAlign w:val="center"/>
          </w:tcPr>
          <w:p w14:paraId="6552CE2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省域推进高校分类发展机制及差异化评价体系建设研究</w:t>
            </w:r>
          </w:p>
        </w:tc>
        <w:tc>
          <w:tcPr>
            <w:tcW w:w="455" w:type="pct"/>
            <w:noWrap/>
            <w:vAlign w:val="center"/>
          </w:tcPr>
          <w:p w14:paraId="34BADEF8">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刘马兰</w:t>
            </w:r>
          </w:p>
        </w:tc>
        <w:tc>
          <w:tcPr>
            <w:tcW w:w="1171" w:type="pct"/>
            <w:vAlign w:val="center"/>
          </w:tcPr>
          <w:p w14:paraId="0008AA29">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西南科技大学</w:t>
            </w:r>
          </w:p>
        </w:tc>
      </w:tr>
      <w:tr w14:paraId="3F1F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013BAA34">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33</w:t>
            </w:r>
          </w:p>
        </w:tc>
        <w:tc>
          <w:tcPr>
            <w:tcW w:w="3103" w:type="pct"/>
            <w:vAlign w:val="center"/>
          </w:tcPr>
          <w:p w14:paraId="68FD438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基于产教融合联盟的中高职高技能人才衔接培养贯通路径研究</w:t>
            </w:r>
          </w:p>
        </w:tc>
        <w:tc>
          <w:tcPr>
            <w:tcW w:w="455" w:type="pct"/>
            <w:noWrap/>
            <w:vAlign w:val="center"/>
          </w:tcPr>
          <w:p w14:paraId="5713E264">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刘新江</w:t>
            </w:r>
          </w:p>
        </w:tc>
        <w:tc>
          <w:tcPr>
            <w:tcW w:w="1171" w:type="pct"/>
            <w:vAlign w:val="center"/>
          </w:tcPr>
          <w:p w14:paraId="30E0E78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四川交通运输职业学校</w:t>
            </w:r>
          </w:p>
        </w:tc>
      </w:tr>
      <w:tr w14:paraId="74F2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5344C36">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34</w:t>
            </w:r>
          </w:p>
        </w:tc>
        <w:tc>
          <w:tcPr>
            <w:tcW w:w="3103" w:type="pct"/>
            <w:vAlign w:val="center"/>
          </w:tcPr>
          <w:p w14:paraId="025C7D20">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小学数学实验教学促进科学精神与学科素养协同发展研究</w:t>
            </w:r>
          </w:p>
        </w:tc>
        <w:tc>
          <w:tcPr>
            <w:tcW w:w="455" w:type="pct"/>
            <w:noWrap/>
            <w:vAlign w:val="center"/>
          </w:tcPr>
          <w:p w14:paraId="3138EF5F">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刘烨明</w:t>
            </w:r>
          </w:p>
        </w:tc>
        <w:tc>
          <w:tcPr>
            <w:tcW w:w="1171" w:type="pct"/>
            <w:vAlign w:val="center"/>
          </w:tcPr>
          <w:p w14:paraId="7043D29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四川省盐亭县云溪小学</w:t>
            </w:r>
          </w:p>
        </w:tc>
      </w:tr>
      <w:tr w14:paraId="77BB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0A68F027">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35</w:t>
            </w:r>
          </w:p>
        </w:tc>
        <w:tc>
          <w:tcPr>
            <w:tcW w:w="3103" w:type="pct"/>
            <w:vAlign w:val="center"/>
          </w:tcPr>
          <w:p w14:paraId="76D1B918">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任务技术匹配视角下AIGC依赖对大学生深度学习能力多情景影响及干预机制研究</w:t>
            </w:r>
          </w:p>
        </w:tc>
        <w:tc>
          <w:tcPr>
            <w:tcW w:w="455" w:type="pct"/>
            <w:noWrap/>
            <w:vAlign w:val="center"/>
          </w:tcPr>
          <w:p w14:paraId="66B6BF02">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刘勇</w:t>
            </w:r>
          </w:p>
        </w:tc>
        <w:tc>
          <w:tcPr>
            <w:tcW w:w="1171" w:type="pct"/>
            <w:vAlign w:val="center"/>
          </w:tcPr>
          <w:p w14:paraId="0BCAA225">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成都理工大学</w:t>
            </w:r>
          </w:p>
        </w:tc>
      </w:tr>
      <w:tr w14:paraId="1C97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1D148D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36</w:t>
            </w:r>
          </w:p>
        </w:tc>
        <w:tc>
          <w:tcPr>
            <w:tcW w:w="3103" w:type="pct"/>
            <w:vAlign w:val="center"/>
          </w:tcPr>
          <w:p w14:paraId="34E4F60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多维融合视角下科学教育课程体系的模型建构与实践研究</w:t>
            </w:r>
          </w:p>
        </w:tc>
        <w:tc>
          <w:tcPr>
            <w:tcW w:w="455" w:type="pct"/>
            <w:noWrap/>
            <w:vAlign w:val="center"/>
          </w:tcPr>
          <w:p w14:paraId="4EBEC5FA">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马青平</w:t>
            </w:r>
          </w:p>
        </w:tc>
        <w:tc>
          <w:tcPr>
            <w:tcW w:w="1171" w:type="pct"/>
            <w:vAlign w:val="center"/>
          </w:tcPr>
          <w:p w14:paraId="07BDEF7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绵阳市北川羌族自治县教育发展研究所</w:t>
            </w:r>
          </w:p>
        </w:tc>
      </w:tr>
      <w:tr w14:paraId="146E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06379B73">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37</w:t>
            </w:r>
          </w:p>
        </w:tc>
        <w:tc>
          <w:tcPr>
            <w:tcW w:w="3103" w:type="pct"/>
            <w:vAlign w:val="center"/>
          </w:tcPr>
          <w:p w14:paraId="1E53513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数智时代培养学生社会情感能力的中小学主题班会课程建设研究</w:t>
            </w:r>
          </w:p>
        </w:tc>
        <w:tc>
          <w:tcPr>
            <w:tcW w:w="455" w:type="pct"/>
            <w:noWrap/>
            <w:vAlign w:val="center"/>
          </w:tcPr>
          <w:p w14:paraId="7D5F5490">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马云飞</w:t>
            </w:r>
          </w:p>
        </w:tc>
        <w:tc>
          <w:tcPr>
            <w:tcW w:w="1171" w:type="pct"/>
            <w:vAlign w:val="center"/>
          </w:tcPr>
          <w:p w14:paraId="4D3C113F">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四川省教育科学研究院</w:t>
            </w:r>
          </w:p>
        </w:tc>
      </w:tr>
      <w:tr w14:paraId="5366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DF0E0DC">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38</w:t>
            </w:r>
          </w:p>
        </w:tc>
        <w:tc>
          <w:tcPr>
            <w:tcW w:w="3103" w:type="pct"/>
            <w:vAlign w:val="center"/>
          </w:tcPr>
          <w:p w14:paraId="4CEF464A">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乡村温馨学校留守儿童自主学习能力培养研究</w:t>
            </w:r>
          </w:p>
        </w:tc>
        <w:tc>
          <w:tcPr>
            <w:tcW w:w="455" w:type="pct"/>
            <w:noWrap/>
            <w:vAlign w:val="center"/>
          </w:tcPr>
          <w:p w14:paraId="12687428">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綦娟娟</w:t>
            </w:r>
          </w:p>
        </w:tc>
        <w:tc>
          <w:tcPr>
            <w:tcW w:w="1171" w:type="pct"/>
            <w:vAlign w:val="center"/>
          </w:tcPr>
          <w:p w14:paraId="4C3CCBE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资阳市乐至县童家镇中心小学</w:t>
            </w:r>
          </w:p>
        </w:tc>
      </w:tr>
      <w:tr w14:paraId="6ABE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29F43735">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39</w:t>
            </w:r>
          </w:p>
        </w:tc>
        <w:tc>
          <w:tcPr>
            <w:tcW w:w="3103" w:type="pct"/>
            <w:vAlign w:val="center"/>
          </w:tcPr>
          <w:p w14:paraId="18F6AE45">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AI支持3-6岁儿童数字素养培育的项目化学习实践研究</w:t>
            </w:r>
          </w:p>
        </w:tc>
        <w:tc>
          <w:tcPr>
            <w:tcW w:w="455" w:type="pct"/>
            <w:noWrap/>
            <w:vAlign w:val="center"/>
          </w:tcPr>
          <w:p w14:paraId="4A884184">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秦丽菲</w:t>
            </w:r>
          </w:p>
        </w:tc>
        <w:tc>
          <w:tcPr>
            <w:tcW w:w="1171" w:type="pct"/>
            <w:vAlign w:val="center"/>
          </w:tcPr>
          <w:p w14:paraId="6846447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宜宾市翠屏区青年街幼儿园</w:t>
            </w:r>
          </w:p>
        </w:tc>
      </w:tr>
      <w:tr w14:paraId="5B54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1EB428F4">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40</w:t>
            </w:r>
          </w:p>
        </w:tc>
        <w:tc>
          <w:tcPr>
            <w:tcW w:w="3103" w:type="pct"/>
            <w:vAlign w:val="center"/>
          </w:tcPr>
          <w:p w14:paraId="0093DCFB">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四川省中小学保障2小时综合体育活动时间的落实机制与实践路径研究</w:t>
            </w:r>
          </w:p>
        </w:tc>
        <w:tc>
          <w:tcPr>
            <w:tcW w:w="455" w:type="pct"/>
            <w:noWrap/>
            <w:vAlign w:val="center"/>
          </w:tcPr>
          <w:p w14:paraId="43912F79">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申婷婷</w:t>
            </w:r>
          </w:p>
        </w:tc>
        <w:tc>
          <w:tcPr>
            <w:tcW w:w="1171" w:type="pct"/>
            <w:vAlign w:val="center"/>
          </w:tcPr>
          <w:p w14:paraId="33D707D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成都师范学院</w:t>
            </w:r>
          </w:p>
        </w:tc>
      </w:tr>
      <w:tr w14:paraId="4669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7F31B6D">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41</w:t>
            </w:r>
          </w:p>
        </w:tc>
        <w:tc>
          <w:tcPr>
            <w:tcW w:w="3103" w:type="pct"/>
            <w:vAlign w:val="center"/>
          </w:tcPr>
          <w:p w14:paraId="54700BFF">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心因性休学高中生成长支持体系构建研究</w:t>
            </w:r>
          </w:p>
        </w:tc>
        <w:tc>
          <w:tcPr>
            <w:tcW w:w="455" w:type="pct"/>
            <w:noWrap/>
            <w:vAlign w:val="center"/>
          </w:tcPr>
          <w:p w14:paraId="698928F3">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苏国刚</w:t>
            </w:r>
          </w:p>
        </w:tc>
        <w:tc>
          <w:tcPr>
            <w:tcW w:w="1171" w:type="pct"/>
            <w:vAlign w:val="center"/>
          </w:tcPr>
          <w:p w14:paraId="4DF4E105">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四川省广元中学</w:t>
            </w:r>
          </w:p>
        </w:tc>
      </w:tr>
      <w:tr w14:paraId="45C6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54DA5DEC">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42</w:t>
            </w:r>
          </w:p>
        </w:tc>
        <w:tc>
          <w:tcPr>
            <w:tcW w:w="3103" w:type="pct"/>
            <w:vAlign w:val="center"/>
          </w:tcPr>
          <w:p w14:paraId="585210C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四川民族地区学前教育普惠优质发展的社会支持体系融合优化研究</w:t>
            </w:r>
          </w:p>
        </w:tc>
        <w:tc>
          <w:tcPr>
            <w:tcW w:w="455" w:type="pct"/>
            <w:noWrap/>
            <w:vAlign w:val="center"/>
          </w:tcPr>
          <w:p w14:paraId="5F59BD23">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田涛</w:t>
            </w:r>
          </w:p>
        </w:tc>
        <w:tc>
          <w:tcPr>
            <w:tcW w:w="1171" w:type="pct"/>
            <w:vAlign w:val="center"/>
          </w:tcPr>
          <w:p w14:paraId="10B9DFA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成都大学</w:t>
            </w:r>
          </w:p>
        </w:tc>
      </w:tr>
      <w:tr w14:paraId="1522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517A369">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43</w:t>
            </w:r>
          </w:p>
        </w:tc>
        <w:tc>
          <w:tcPr>
            <w:tcW w:w="3103" w:type="pct"/>
            <w:vAlign w:val="center"/>
          </w:tcPr>
          <w:p w14:paraId="26E4E4E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司法行政警察类专业学生职业适应力与胜任力成长机制研究</w:t>
            </w:r>
          </w:p>
        </w:tc>
        <w:tc>
          <w:tcPr>
            <w:tcW w:w="455" w:type="pct"/>
            <w:noWrap/>
            <w:vAlign w:val="center"/>
          </w:tcPr>
          <w:p w14:paraId="362DA81D">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涂晓年</w:t>
            </w:r>
          </w:p>
        </w:tc>
        <w:tc>
          <w:tcPr>
            <w:tcW w:w="1171" w:type="pct"/>
            <w:vAlign w:val="center"/>
          </w:tcPr>
          <w:p w14:paraId="10973D99">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四川司法警官职业学院</w:t>
            </w:r>
          </w:p>
        </w:tc>
      </w:tr>
      <w:tr w14:paraId="18AB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61E0B8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44</w:t>
            </w:r>
          </w:p>
        </w:tc>
        <w:tc>
          <w:tcPr>
            <w:tcW w:w="3103" w:type="pct"/>
            <w:vAlign w:val="center"/>
          </w:tcPr>
          <w:p w14:paraId="79ADD831">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以本土红色文化、优秀传统文化为依托的中小学思政课程体系建设研究</w:t>
            </w:r>
          </w:p>
        </w:tc>
        <w:tc>
          <w:tcPr>
            <w:tcW w:w="455" w:type="pct"/>
            <w:vAlign w:val="center"/>
          </w:tcPr>
          <w:p w14:paraId="1D4BC404">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王思武</w:t>
            </w:r>
          </w:p>
        </w:tc>
        <w:tc>
          <w:tcPr>
            <w:tcW w:w="1171" w:type="pct"/>
            <w:vAlign w:val="center"/>
          </w:tcPr>
          <w:p w14:paraId="7EAB9CC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雷波县教师发展中心</w:t>
            </w:r>
          </w:p>
        </w:tc>
      </w:tr>
      <w:tr w14:paraId="4AEF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E905D37">
            <w:pPr>
              <w:widowControl/>
              <w:jc w:val="center"/>
              <w:textAlignment w:val="center"/>
              <w:rPr>
                <w:rFonts w:ascii="Times New Roman" w:hAnsi="Times New Roman" w:eastAsia="宋体" w:cs="Times New Roman"/>
                <w:kern w:val="0"/>
                <w:szCs w:val="18"/>
                <w:lang w:bidi="ar"/>
              </w:rPr>
            </w:pPr>
            <w:r>
              <w:rPr>
                <w:rFonts w:ascii="Times New Roman" w:hAnsi="Times New Roman" w:eastAsia="宋体" w:cs="Times New Roman"/>
                <w:kern w:val="0"/>
                <w:szCs w:val="18"/>
                <w:lang w:bidi="ar"/>
              </w:rPr>
              <w:t>45</w:t>
            </w:r>
          </w:p>
        </w:tc>
        <w:tc>
          <w:tcPr>
            <w:tcW w:w="3103" w:type="pct"/>
            <w:vAlign w:val="center"/>
          </w:tcPr>
          <w:p w14:paraId="0354FB6C">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三大全球倡议</w:t>
            </w:r>
            <w:r>
              <w:rPr>
                <w:rFonts w:ascii="Times New Roman" w:hAnsi="Times New Roman" w:eastAsia="宋体" w:cs="Times New Roman"/>
                <w:color w:val="000000"/>
                <w:szCs w:val="20"/>
                <w:lang w:bidi="ar"/>
              </w:rPr>
              <w:t>”</w:t>
            </w:r>
            <w:r>
              <w:rPr>
                <w:rFonts w:ascii="Times New Roman" w:hAnsi="Times New Roman" w:eastAsia="宋体" w:cs="Times New Roman"/>
                <w:color w:val="000000"/>
                <w:kern w:val="0"/>
                <w:szCs w:val="20"/>
                <w:lang w:bidi="ar"/>
              </w:rPr>
              <w:t>视域下四川职教出海路径优化与发展策略研究</w:t>
            </w:r>
          </w:p>
        </w:tc>
        <w:tc>
          <w:tcPr>
            <w:tcW w:w="455" w:type="pct"/>
            <w:vAlign w:val="center"/>
          </w:tcPr>
          <w:p w14:paraId="6E3E1C33">
            <w:pPr>
              <w:widowControl/>
              <w:jc w:val="center"/>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王小军</w:t>
            </w:r>
          </w:p>
        </w:tc>
        <w:tc>
          <w:tcPr>
            <w:tcW w:w="1171" w:type="pct"/>
            <w:vAlign w:val="center"/>
          </w:tcPr>
          <w:p w14:paraId="5FCCB2AF">
            <w:pPr>
              <w:widowControl/>
              <w:textAlignment w:val="center"/>
              <w:rPr>
                <w:rFonts w:ascii="Times New Roman" w:hAnsi="Times New Roman" w:eastAsia="宋体" w:cs="Times New Roman"/>
                <w:color w:val="000000"/>
                <w:szCs w:val="20"/>
              </w:rPr>
            </w:pPr>
            <w:r>
              <w:rPr>
                <w:rFonts w:ascii="Times New Roman" w:hAnsi="Times New Roman" w:eastAsia="宋体" w:cs="Times New Roman"/>
                <w:color w:val="000000"/>
                <w:kern w:val="0"/>
                <w:szCs w:val="20"/>
                <w:lang w:bidi="ar"/>
              </w:rPr>
              <w:t>成都职业技术学院</w:t>
            </w:r>
          </w:p>
        </w:tc>
      </w:tr>
      <w:tr w14:paraId="2360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D6CF8B5">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46</w:t>
            </w:r>
          </w:p>
        </w:tc>
        <w:tc>
          <w:tcPr>
            <w:tcW w:w="3103" w:type="pct"/>
            <w:vAlign w:val="center"/>
          </w:tcPr>
          <w:p w14:paraId="088E2C45">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家校医协同背景下凉山州青少年心理健康监测预警体系研究</w:t>
            </w:r>
          </w:p>
        </w:tc>
        <w:tc>
          <w:tcPr>
            <w:tcW w:w="455" w:type="pct"/>
            <w:noWrap/>
            <w:vAlign w:val="center"/>
          </w:tcPr>
          <w:p w14:paraId="514517ED">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王新珠</w:t>
            </w:r>
          </w:p>
        </w:tc>
        <w:tc>
          <w:tcPr>
            <w:tcW w:w="1171" w:type="pct"/>
            <w:vAlign w:val="center"/>
          </w:tcPr>
          <w:p w14:paraId="62B3B62A">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西昌学院</w:t>
            </w:r>
          </w:p>
        </w:tc>
      </w:tr>
      <w:tr w14:paraId="6053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F5CA35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47</w:t>
            </w:r>
          </w:p>
        </w:tc>
        <w:tc>
          <w:tcPr>
            <w:tcW w:w="3103" w:type="pct"/>
            <w:vAlign w:val="center"/>
          </w:tcPr>
          <w:p w14:paraId="5FF3C0C9">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社会情感视域下初中学段学生自我认识课程开发与实践研究</w:t>
            </w:r>
          </w:p>
        </w:tc>
        <w:tc>
          <w:tcPr>
            <w:tcW w:w="455" w:type="pct"/>
            <w:noWrap/>
            <w:vAlign w:val="center"/>
          </w:tcPr>
          <w:p w14:paraId="2537B9FC">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王卓</w:t>
            </w:r>
          </w:p>
        </w:tc>
        <w:tc>
          <w:tcPr>
            <w:tcW w:w="1171" w:type="pct"/>
            <w:vAlign w:val="center"/>
          </w:tcPr>
          <w:p w14:paraId="65E6BFA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攀枝花市外国语学校</w:t>
            </w:r>
          </w:p>
        </w:tc>
      </w:tr>
      <w:tr w14:paraId="0609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77C6AEF">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48</w:t>
            </w:r>
          </w:p>
        </w:tc>
        <w:tc>
          <w:tcPr>
            <w:tcW w:w="3103" w:type="pct"/>
            <w:vAlign w:val="center"/>
          </w:tcPr>
          <w:p w14:paraId="7B1F5CD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基于校家社协同的中学生家国情怀培育实践研究</w:t>
            </w:r>
          </w:p>
        </w:tc>
        <w:tc>
          <w:tcPr>
            <w:tcW w:w="455" w:type="pct"/>
            <w:noWrap/>
            <w:vAlign w:val="center"/>
          </w:tcPr>
          <w:p w14:paraId="7D39946B">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肖玉方</w:t>
            </w:r>
          </w:p>
        </w:tc>
        <w:tc>
          <w:tcPr>
            <w:tcW w:w="1171" w:type="pct"/>
            <w:vAlign w:val="center"/>
          </w:tcPr>
          <w:p w14:paraId="24FFD7D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泸州市教育科学研究所</w:t>
            </w:r>
          </w:p>
        </w:tc>
      </w:tr>
      <w:tr w14:paraId="525E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24DF07EC">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49</w:t>
            </w:r>
          </w:p>
        </w:tc>
        <w:tc>
          <w:tcPr>
            <w:tcW w:w="3103" w:type="pct"/>
            <w:vAlign w:val="center"/>
          </w:tcPr>
          <w:p w14:paraId="1B3F9C10">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中小学家校冲突的生成机理与治理路径研究</w:t>
            </w:r>
          </w:p>
        </w:tc>
        <w:tc>
          <w:tcPr>
            <w:tcW w:w="455" w:type="pct"/>
            <w:noWrap/>
            <w:vAlign w:val="center"/>
          </w:tcPr>
          <w:p w14:paraId="7252D58C">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徐弛</w:t>
            </w:r>
          </w:p>
        </w:tc>
        <w:tc>
          <w:tcPr>
            <w:tcW w:w="1171" w:type="pct"/>
            <w:vAlign w:val="center"/>
          </w:tcPr>
          <w:p w14:paraId="6ED73D7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西昌民族幼儿师范高等专科学校</w:t>
            </w:r>
          </w:p>
        </w:tc>
      </w:tr>
      <w:tr w14:paraId="33EC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1B9DC1FE">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50</w:t>
            </w:r>
          </w:p>
        </w:tc>
        <w:tc>
          <w:tcPr>
            <w:tcW w:w="3103" w:type="pct"/>
            <w:vAlign w:val="center"/>
          </w:tcPr>
          <w:p w14:paraId="0E27FEF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能力图谱驱动下职业教育中高职一体化人才培养模式创新研究</w:t>
            </w:r>
          </w:p>
        </w:tc>
        <w:tc>
          <w:tcPr>
            <w:tcW w:w="455" w:type="pct"/>
            <w:noWrap/>
            <w:vAlign w:val="center"/>
          </w:tcPr>
          <w:p w14:paraId="2F6C634E">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徐平</w:t>
            </w:r>
          </w:p>
        </w:tc>
        <w:tc>
          <w:tcPr>
            <w:tcW w:w="1171" w:type="pct"/>
            <w:vAlign w:val="center"/>
          </w:tcPr>
          <w:p w14:paraId="6C2A758F">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四川现代职业学院</w:t>
            </w:r>
          </w:p>
        </w:tc>
      </w:tr>
      <w:tr w14:paraId="3E5F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2183153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51</w:t>
            </w:r>
          </w:p>
        </w:tc>
        <w:tc>
          <w:tcPr>
            <w:tcW w:w="3103" w:type="pct"/>
            <w:vAlign w:val="center"/>
          </w:tcPr>
          <w:p w14:paraId="3CD239E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民族地区小学中草药文化与学科素养融合培育路径研究</w:t>
            </w:r>
          </w:p>
        </w:tc>
        <w:tc>
          <w:tcPr>
            <w:tcW w:w="455" w:type="pct"/>
            <w:noWrap/>
            <w:vAlign w:val="center"/>
          </w:tcPr>
          <w:p w14:paraId="6804E321">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徐清燕</w:t>
            </w:r>
          </w:p>
        </w:tc>
        <w:tc>
          <w:tcPr>
            <w:tcW w:w="1171" w:type="pct"/>
            <w:vAlign w:val="center"/>
          </w:tcPr>
          <w:p w14:paraId="1E8A655F">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四川省甘孜州康定市西大街小学</w:t>
            </w:r>
          </w:p>
        </w:tc>
      </w:tr>
      <w:tr w14:paraId="3868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8B238E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52</w:t>
            </w:r>
          </w:p>
        </w:tc>
        <w:tc>
          <w:tcPr>
            <w:tcW w:w="3103" w:type="pct"/>
            <w:vAlign w:val="center"/>
          </w:tcPr>
          <w:p w14:paraId="683E973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基础教育教学成果推广支架策略研究</w:t>
            </w:r>
            <w:r>
              <w:rPr>
                <w:rFonts w:hint="eastAsia" w:ascii="Times New Roman" w:hAnsi="Times New Roman" w:eastAsia="宋体" w:cs="Times New Roman"/>
                <w:kern w:val="0"/>
                <w:szCs w:val="20"/>
                <w:lang w:eastAsia="zh-CN" w:bidi="ar"/>
              </w:rPr>
              <w:t>——</w:t>
            </w:r>
            <w:r>
              <w:rPr>
                <w:rFonts w:ascii="Times New Roman" w:hAnsi="Times New Roman" w:eastAsia="宋体" w:cs="Times New Roman"/>
                <w:kern w:val="0"/>
                <w:szCs w:val="20"/>
                <w:lang w:bidi="ar"/>
              </w:rPr>
              <w:t>以国家级教学成果为例</w:t>
            </w:r>
          </w:p>
        </w:tc>
        <w:tc>
          <w:tcPr>
            <w:tcW w:w="455" w:type="pct"/>
            <w:noWrap/>
            <w:vAlign w:val="center"/>
          </w:tcPr>
          <w:p w14:paraId="443BFEF5">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许芊芊</w:t>
            </w:r>
          </w:p>
        </w:tc>
        <w:tc>
          <w:tcPr>
            <w:tcW w:w="1171" w:type="pct"/>
            <w:vAlign w:val="center"/>
          </w:tcPr>
          <w:p w14:paraId="4CB0DF0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成都市蒲江县南街幼儿园</w:t>
            </w:r>
          </w:p>
        </w:tc>
      </w:tr>
      <w:tr w14:paraId="7DB5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126DCA8E">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53</w:t>
            </w:r>
          </w:p>
        </w:tc>
        <w:tc>
          <w:tcPr>
            <w:tcW w:w="3103" w:type="pct"/>
            <w:vAlign w:val="center"/>
          </w:tcPr>
          <w:p w14:paraId="190053E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多主体协同“一老一小”四维联动机制构建与区域实践研究</w:t>
            </w:r>
          </w:p>
        </w:tc>
        <w:tc>
          <w:tcPr>
            <w:tcW w:w="455" w:type="pct"/>
            <w:noWrap/>
            <w:vAlign w:val="center"/>
          </w:tcPr>
          <w:p w14:paraId="3CA05043">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杨书琴</w:t>
            </w:r>
          </w:p>
        </w:tc>
        <w:tc>
          <w:tcPr>
            <w:tcW w:w="1171" w:type="pct"/>
            <w:vAlign w:val="center"/>
          </w:tcPr>
          <w:p w14:paraId="6D33F7C6">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广安职业技术学院</w:t>
            </w:r>
          </w:p>
        </w:tc>
      </w:tr>
      <w:tr w14:paraId="34A3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06B15E5">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54</w:t>
            </w:r>
          </w:p>
        </w:tc>
        <w:tc>
          <w:tcPr>
            <w:tcW w:w="3103" w:type="pct"/>
            <w:vAlign w:val="center"/>
          </w:tcPr>
          <w:p w14:paraId="1733BA0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九年一贯制学校思政课一体化建设路径的探索与实践研究</w:t>
            </w:r>
          </w:p>
        </w:tc>
        <w:tc>
          <w:tcPr>
            <w:tcW w:w="455" w:type="pct"/>
            <w:noWrap/>
            <w:vAlign w:val="center"/>
          </w:tcPr>
          <w:p w14:paraId="36753F9E">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杨宇恒</w:t>
            </w:r>
          </w:p>
        </w:tc>
        <w:tc>
          <w:tcPr>
            <w:tcW w:w="1171" w:type="pct"/>
            <w:vAlign w:val="center"/>
          </w:tcPr>
          <w:p w14:paraId="4B166165">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广元市利州区万达实验学校</w:t>
            </w:r>
          </w:p>
        </w:tc>
      </w:tr>
      <w:tr w14:paraId="2602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6EB30A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55</w:t>
            </w:r>
          </w:p>
        </w:tc>
        <w:tc>
          <w:tcPr>
            <w:tcW w:w="3103" w:type="pct"/>
            <w:vAlign w:val="center"/>
          </w:tcPr>
          <w:p w14:paraId="37B6FED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数智化背景下小学生语文课外生态阅读“五维协同场域”构建的实践研究</w:t>
            </w:r>
          </w:p>
        </w:tc>
        <w:tc>
          <w:tcPr>
            <w:tcW w:w="455" w:type="pct"/>
            <w:noWrap/>
            <w:vAlign w:val="center"/>
          </w:tcPr>
          <w:p w14:paraId="025C501C">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叶太彪</w:t>
            </w:r>
          </w:p>
        </w:tc>
        <w:tc>
          <w:tcPr>
            <w:tcW w:w="1171" w:type="pct"/>
            <w:vAlign w:val="center"/>
          </w:tcPr>
          <w:p w14:paraId="2A7A044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宜宾市江安县江安镇南城小学校</w:t>
            </w:r>
          </w:p>
        </w:tc>
      </w:tr>
      <w:tr w14:paraId="0441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3E6EB9E4">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56</w:t>
            </w:r>
          </w:p>
        </w:tc>
        <w:tc>
          <w:tcPr>
            <w:tcW w:w="3103" w:type="pct"/>
            <w:vAlign w:val="center"/>
          </w:tcPr>
          <w:p w14:paraId="38DE47A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基于素养本位的高中物理作业设计及优化研究</w:t>
            </w:r>
          </w:p>
        </w:tc>
        <w:tc>
          <w:tcPr>
            <w:tcW w:w="455" w:type="pct"/>
            <w:noWrap/>
            <w:vAlign w:val="center"/>
          </w:tcPr>
          <w:p w14:paraId="4270AE9C">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尹康</w:t>
            </w:r>
          </w:p>
        </w:tc>
        <w:tc>
          <w:tcPr>
            <w:tcW w:w="1171" w:type="pct"/>
            <w:vAlign w:val="center"/>
          </w:tcPr>
          <w:p w14:paraId="77E76CB0">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四川省南充高级中学</w:t>
            </w:r>
          </w:p>
        </w:tc>
      </w:tr>
      <w:tr w14:paraId="4665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1528261">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57</w:t>
            </w:r>
          </w:p>
        </w:tc>
        <w:tc>
          <w:tcPr>
            <w:tcW w:w="3103" w:type="pct"/>
            <w:vAlign w:val="center"/>
          </w:tcPr>
          <w:p w14:paraId="3560ABB0">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AIGC赋能初中教学全流程智能化重构应用研究</w:t>
            </w:r>
          </w:p>
        </w:tc>
        <w:tc>
          <w:tcPr>
            <w:tcW w:w="455" w:type="pct"/>
            <w:noWrap/>
            <w:vAlign w:val="center"/>
          </w:tcPr>
          <w:p w14:paraId="58A760B8">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余水</w:t>
            </w:r>
          </w:p>
        </w:tc>
        <w:tc>
          <w:tcPr>
            <w:tcW w:w="1171" w:type="pct"/>
            <w:vAlign w:val="center"/>
          </w:tcPr>
          <w:p w14:paraId="28364E4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四川省井研县研城中学</w:t>
            </w:r>
          </w:p>
        </w:tc>
      </w:tr>
      <w:tr w14:paraId="1B0D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2C6BA4F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58</w:t>
            </w:r>
          </w:p>
        </w:tc>
        <w:tc>
          <w:tcPr>
            <w:tcW w:w="3103" w:type="pct"/>
            <w:vAlign w:val="center"/>
          </w:tcPr>
          <w:p w14:paraId="38A5074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四川省社区教育质量监测评价体系构建研究</w:t>
            </w:r>
          </w:p>
        </w:tc>
        <w:tc>
          <w:tcPr>
            <w:tcW w:w="455" w:type="pct"/>
            <w:noWrap/>
            <w:vAlign w:val="center"/>
          </w:tcPr>
          <w:p w14:paraId="2E14FD52">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张佳妮</w:t>
            </w:r>
          </w:p>
        </w:tc>
        <w:tc>
          <w:tcPr>
            <w:tcW w:w="1171" w:type="pct"/>
            <w:vAlign w:val="center"/>
          </w:tcPr>
          <w:p w14:paraId="7646F40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四川开放大学</w:t>
            </w:r>
          </w:p>
        </w:tc>
      </w:tr>
      <w:tr w14:paraId="05E3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ED7A84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59</w:t>
            </w:r>
          </w:p>
        </w:tc>
        <w:tc>
          <w:tcPr>
            <w:tcW w:w="3103" w:type="pct"/>
            <w:vAlign w:val="center"/>
          </w:tcPr>
          <w:p w14:paraId="62603FFA">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普通高中教师校本培训模式创新构建研究</w:t>
            </w:r>
          </w:p>
        </w:tc>
        <w:tc>
          <w:tcPr>
            <w:tcW w:w="455" w:type="pct"/>
            <w:noWrap/>
            <w:vAlign w:val="center"/>
          </w:tcPr>
          <w:p w14:paraId="2183480B">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张珂铭</w:t>
            </w:r>
          </w:p>
        </w:tc>
        <w:tc>
          <w:tcPr>
            <w:tcW w:w="1171" w:type="pct"/>
            <w:vAlign w:val="center"/>
          </w:tcPr>
          <w:p w14:paraId="446F88E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四川省宜宾市第一中学校</w:t>
            </w:r>
          </w:p>
        </w:tc>
      </w:tr>
      <w:tr w14:paraId="2B15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F797D0D">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60</w:t>
            </w:r>
          </w:p>
        </w:tc>
        <w:tc>
          <w:tcPr>
            <w:tcW w:w="3103" w:type="pct"/>
            <w:vAlign w:val="center"/>
          </w:tcPr>
          <w:p w14:paraId="72BF4F09">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新质生产力视域下职业教育提升技术人才创新能力的路径研究</w:t>
            </w:r>
          </w:p>
        </w:tc>
        <w:tc>
          <w:tcPr>
            <w:tcW w:w="455" w:type="pct"/>
            <w:noWrap/>
            <w:vAlign w:val="center"/>
          </w:tcPr>
          <w:p w14:paraId="3047FB17">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张蜀艳</w:t>
            </w:r>
          </w:p>
        </w:tc>
        <w:tc>
          <w:tcPr>
            <w:tcW w:w="1171" w:type="pct"/>
            <w:vAlign w:val="center"/>
          </w:tcPr>
          <w:p w14:paraId="54786DB5">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成都工业职业技术学院</w:t>
            </w:r>
          </w:p>
        </w:tc>
      </w:tr>
      <w:tr w14:paraId="1E12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762CBCCF">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61</w:t>
            </w:r>
          </w:p>
        </w:tc>
        <w:tc>
          <w:tcPr>
            <w:tcW w:w="3103" w:type="pct"/>
            <w:vAlign w:val="center"/>
          </w:tcPr>
          <w:p w14:paraId="2D544F15">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基于地方红色文化的美育课程思政体系构建研究</w:t>
            </w:r>
          </w:p>
        </w:tc>
        <w:tc>
          <w:tcPr>
            <w:tcW w:w="455" w:type="pct"/>
            <w:noWrap/>
            <w:vAlign w:val="center"/>
          </w:tcPr>
          <w:p w14:paraId="166A921A">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张艳川</w:t>
            </w:r>
          </w:p>
        </w:tc>
        <w:tc>
          <w:tcPr>
            <w:tcW w:w="1171" w:type="pct"/>
            <w:vAlign w:val="center"/>
          </w:tcPr>
          <w:p w14:paraId="1173AF2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四川音乐学院</w:t>
            </w:r>
          </w:p>
        </w:tc>
      </w:tr>
      <w:tr w14:paraId="6755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9D12059">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62</w:t>
            </w:r>
          </w:p>
        </w:tc>
        <w:tc>
          <w:tcPr>
            <w:tcW w:w="3103" w:type="pct"/>
            <w:vAlign w:val="center"/>
          </w:tcPr>
          <w:p w14:paraId="76D2DB4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促进四川省高校毕业生高质量充分就业的路径研究</w:t>
            </w:r>
          </w:p>
        </w:tc>
        <w:tc>
          <w:tcPr>
            <w:tcW w:w="455" w:type="pct"/>
            <w:vAlign w:val="center"/>
          </w:tcPr>
          <w:p w14:paraId="12326685">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张一</w:t>
            </w:r>
          </w:p>
        </w:tc>
        <w:tc>
          <w:tcPr>
            <w:tcW w:w="1171" w:type="pct"/>
            <w:vAlign w:val="center"/>
          </w:tcPr>
          <w:p w14:paraId="3293B364">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四川大学</w:t>
            </w:r>
          </w:p>
        </w:tc>
      </w:tr>
      <w:tr w14:paraId="476F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13B4D03">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63</w:t>
            </w:r>
          </w:p>
        </w:tc>
        <w:tc>
          <w:tcPr>
            <w:tcW w:w="3103" w:type="pct"/>
            <w:vAlign w:val="center"/>
          </w:tcPr>
          <w:p w14:paraId="3B064C4C">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区域“主题式教研评”一体化研修的实践研究</w:t>
            </w:r>
          </w:p>
        </w:tc>
        <w:tc>
          <w:tcPr>
            <w:tcW w:w="455" w:type="pct"/>
            <w:noWrap/>
            <w:vAlign w:val="center"/>
          </w:tcPr>
          <w:p w14:paraId="7BA9E223">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张勇</w:t>
            </w:r>
          </w:p>
        </w:tc>
        <w:tc>
          <w:tcPr>
            <w:tcW w:w="1171" w:type="pct"/>
            <w:vAlign w:val="center"/>
          </w:tcPr>
          <w:p w14:paraId="3F55537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四川省绵阳市警钟街小学</w:t>
            </w:r>
          </w:p>
        </w:tc>
      </w:tr>
      <w:tr w14:paraId="2160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0EC36A1D">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64</w:t>
            </w:r>
          </w:p>
        </w:tc>
        <w:tc>
          <w:tcPr>
            <w:tcW w:w="3103" w:type="pct"/>
            <w:vAlign w:val="center"/>
          </w:tcPr>
          <w:p w14:paraId="79CA852B">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交叉学科创新型人才培养模式构建与实践研究</w:t>
            </w:r>
          </w:p>
        </w:tc>
        <w:tc>
          <w:tcPr>
            <w:tcW w:w="455" w:type="pct"/>
            <w:noWrap/>
            <w:vAlign w:val="center"/>
          </w:tcPr>
          <w:p w14:paraId="6963AA05">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赵建军</w:t>
            </w:r>
          </w:p>
        </w:tc>
        <w:tc>
          <w:tcPr>
            <w:tcW w:w="1171" w:type="pct"/>
            <w:vAlign w:val="center"/>
          </w:tcPr>
          <w:p w14:paraId="2F7E752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成都理工大学</w:t>
            </w:r>
          </w:p>
        </w:tc>
      </w:tr>
      <w:tr w14:paraId="6F79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09922E9C">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65</w:t>
            </w:r>
          </w:p>
        </w:tc>
        <w:tc>
          <w:tcPr>
            <w:tcW w:w="3103" w:type="pct"/>
            <w:vAlign w:val="center"/>
          </w:tcPr>
          <w:p w14:paraId="4812CAD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四川欠发达地区教育常态化帮扶机制创新与政策优化研究</w:t>
            </w:r>
          </w:p>
        </w:tc>
        <w:tc>
          <w:tcPr>
            <w:tcW w:w="455" w:type="pct"/>
            <w:noWrap/>
            <w:vAlign w:val="center"/>
          </w:tcPr>
          <w:p w14:paraId="13FBC451">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郑涛</w:t>
            </w:r>
          </w:p>
        </w:tc>
        <w:tc>
          <w:tcPr>
            <w:tcW w:w="1171" w:type="pct"/>
            <w:vAlign w:val="center"/>
          </w:tcPr>
          <w:p w14:paraId="3CA70BBA">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58EB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2A68340B">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66</w:t>
            </w:r>
          </w:p>
        </w:tc>
        <w:tc>
          <w:tcPr>
            <w:tcW w:w="3103" w:type="pct"/>
            <w:vAlign w:val="center"/>
          </w:tcPr>
          <w:p w14:paraId="7AA15C5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职业教育校企合作中企业师傅的参与动机与博弈行为研究</w:t>
            </w:r>
          </w:p>
        </w:tc>
        <w:tc>
          <w:tcPr>
            <w:tcW w:w="455" w:type="pct"/>
            <w:noWrap/>
            <w:vAlign w:val="center"/>
          </w:tcPr>
          <w:p w14:paraId="1B606759">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周群英</w:t>
            </w:r>
          </w:p>
        </w:tc>
        <w:tc>
          <w:tcPr>
            <w:tcW w:w="1171" w:type="pct"/>
            <w:vAlign w:val="center"/>
          </w:tcPr>
          <w:p w14:paraId="5C6990FB">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泸州职业技术学院</w:t>
            </w:r>
          </w:p>
        </w:tc>
      </w:tr>
      <w:tr w14:paraId="4B0C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68BA9D4A">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67</w:t>
            </w:r>
          </w:p>
        </w:tc>
        <w:tc>
          <w:tcPr>
            <w:tcW w:w="3103" w:type="pct"/>
            <w:vAlign w:val="center"/>
          </w:tcPr>
          <w:p w14:paraId="5A3107E2">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基于三星堆文化的儿童博物馆体验式园本课程实践研究</w:t>
            </w:r>
          </w:p>
        </w:tc>
        <w:tc>
          <w:tcPr>
            <w:tcW w:w="455" w:type="pct"/>
            <w:noWrap/>
            <w:vAlign w:val="center"/>
          </w:tcPr>
          <w:p w14:paraId="26084770">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周滟</w:t>
            </w:r>
          </w:p>
        </w:tc>
        <w:tc>
          <w:tcPr>
            <w:tcW w:w="1171" w:type="pct"/>
            <w:vAlign w:val="center"/>
          </w:tcPr>
          <w:p w14:paraId="26A9617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德阳广汉市第一幼儿园</w:t>
            </w:r>
          </w:p>
        </w:tc>
      </w:tr>
      <w:tr w14:paraId="2E78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47289E79">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68</w:t>
            </w:r>
          </w:p>
        </w:tc>
        <w:tc>
          <w:tcPr>
            <w:tcW w:w="3103" w:type="pct"/>
            <w:vAlign w:val="center"/>
          </w:tcPr>
          <w:p w14:paraId="7C54669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“组团式”帮扶视域下民族地区学校现代化治理体系研究</w:t>
            </w:r>
          </w:p>
        </w:tc>
        <w:tc>
          <w:tcPr>
            <w:tcW w:w="455" w:type="pct"/>
            <w:noWrap/>
            <w:vAlign w:val="center"/>
          </w:tcPr>
          <w:p w14:paraId="4CF09881">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祝国伟</w:t>
            </w:r>
          </w:p>
        </w:tc>
        <w:tc>
          <w:tcPr>
            <w:tcW w:w="1171" w:type="pct"/>
            <w:vAlign w:val="center"/>
          </w:tcPr>
          <w:p w14:paraId="45176B33">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甘孜州稻城县中学</w:t>
            </w:r>
          </w:p>
        </w:tc>
      </w:tr>
      <w:tr w14:paraId="12EF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58D3E5A4">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69</w:t>
            </w:r>
          </w:p>
        </w:tc>
        <w:tc>
          <w:tcPr>
            <w:tcW w:w="3103" w:type="pct"/>
            <w:vAlign w:val="center"/>
          </w:tcPr>
          <w:p w14:paraId="541DA948">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思政引领赋能教育强省建设的实践路径研究</w:t>
            </w:r>
          </w:p>
        </w:tc>
        <w:tc>
          <w:tcPr>
            <w:tcW w:w="455" w:type="pct"/>
            <w:noWrap/>
            <w:vAlign w:val="center"/>
          </w:tcPr>
          <w:p w14:paraId="10F40DCB">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邹函</w:t>
            </w:r>
          </w:p>
        </w:tc>
        <w:tc>
          <w:tcPr>
            <w:tcW w:w="1171" w:type="pct"/>
            <w:vAlign w:val="center"/>
          </w:tcPr>
          <w:p w14:paraId="7DC1E807">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四川省教育考试院</w:t>
            </w:r>
          </w:p>
        </w:tc>
      </w:tr>
      <w:tr w14:paraId="313A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 w:type="pct"/>
            <w:vAlign w:val="center"/>
          </w:tcPr>
          <w:p w14:paraId="0339ADA3">
            <w:pPr>
              <w:widowControl/>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70</w:t>
            </w:r>
          </w:p>
        </w:tc>
        <w:tc>
          <w:tcPr>
            <w:tcW w:w="3103" w:type="pct"/>
            <w:vAlign w:val="center"/>
          </w:tcPr>
          <w:p w14:paraId="56C6F75E">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师范院校赋能大中小学思想政治教育一体化的实践创新研究</w:t>
            </w:r>
          </w:p>
        </w:tc>
        <w:tc>
          <w:tcPr>
            <w:tcW w:w="455" w:type="pct"/>
            <w:noWrap/>
            <w:vAlign w:val="center"/>
          </w:tcPr>
          <w:p w14:paraId="2A0CB0FC">
            <w:pPr>
              <w:widowControl/>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左宇</w:t>
            </w:r>
          </w:p>
        </w:tc>
        <w:tc>
          <w:tcPr>
            <w:tcW w:w="1171" w:type="pct"/>
            <w:vAlign w:val="center"/>
          </w:tcPr>
          <w:p w14:paraId="43EE8A3D">
            <w:pPr>
              <w:widowControl/>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内江师范学院</w:t>
            </w:r>
          </w:p>
        </w:tc>
      </w:tr>
    </w:tbl>
    <w:p w14:paraId="2793C099">
      <w:pPr>
        <w:rPr>
          <w:rFonts w:ascii="Times New Roman" w:hAnsi="Times New Roman" w:eastAsia="楷体_GB2312" w:cs="Times New Roman"/>
          <w:b/>
          <w:sz w:val="32"/>
          <w:szCs w:val="32"/>
        </w:rPr>
      </w:pPr>
    </w:p>
    <w:p w14:paraId="584F7ED1">
      <w:pPr>
        <w:snapToGrid w:val="0"/>
        <w:spacing w:line="400" w:lineRule="exact"/>
        <w:jc w:val="center"/>
        <w:rPr>
          <w:rFonts w:ascii="Times New Roman" w:hAnsi="Times New Roman" w:eastAsia="楷体_GB2312" w:cs="Times New Roman"/>
          <w:b/>
          <w:sz w:val="32"/>
          <w:szCs w:val="32"/>
        </w:rPr>
      </w:pPr>
    </w:p>
    <w:p w14:paraId="2A5F2E05">
      <w:pPr>
        <w:snapToGrid w:val="0"/>
        <w:spacing w:line="400" w:lineRule="exact"/>
        <w:jc w:val="center"/>
        <w:rPr>
          <w:rFonts w:ascii="Times New Roman" w:hAnsi="Times New Roman" w:eastAsia="楷体_GB2312" w:cs="Times New Roman"/>
          <w:b/>
          <w:sz w:val="32"/>
          <w:szCs w:val="32"/>
        </w:rPr>
      </w:pPr>
      <w:r>
        <w:rPr>
          <w:rFonts w:ascii="Times New Roman" w:hAnsi="Times New Roman" w:eastAsia="楷体_GB2312" w:cs="Times New Roman"/>
          <w:b/>
          <w:sz w:val="32"/>
          <w:szCs w:val="32"/>
        </w:rPr>
        <w:t>一般课题</w:t>
      </w:r>
      <w:r>
        <w:rPr>
          <w:rFonts w:hint="eastAsia" w:ascii="Times New Roman" w:hAnsi="Times New Roman" w:eastAsia="楷体_GB2312" w:cs="Times New Roman"/>
          <w:b/>
          <w:sz w:val="32"/>
          <w:szCs w:val="32"/>
        </w:rPr>
        <w:t>360</w:t>
      </w:r>
      <w:r>
        <w:rPr>
          <w:rFonts w:ascii="Times New Roman" w:hAnsi="Times New Roman" w:eastAsia="楷体_GB2312" w:cs="Times New Roman"/>
          <w:b/>
          <w:sz w:val="32"/>
          <w:szCs w:val="32"/>
        </w:rPr>
        <w:t>项</w:t>
      </w:r>
      <w:r>
        <w:rPr>
          <w:rFonts w:hint="eastAsia" w:ascii="Times New Roman" w:hAnsi="Times New Roman" w:eastAsia="楷体_GB2312" w:cs="Times New Roman"/>
          <w:b/>
          <w:sz w:val="32"/>
          <w:szCs w:val="32"/>
        </w:rPr>
        <w:t>（排名不分先后）</w:t>
      </w:r>
    </w:p>
    <w:tbl>
      <w:tblPr>
        <w:tblStyle w:val="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7330"/>
        <w:gridCol w:w="1050"/>
        <w:gridCol w:w="3852"/>
      </w:tblGrid>
      <w:tr w14:paraId="138A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81" w:type="pct"/>
            <w:vAlign w:val="center"/>
          </w:tcPr>
          <w:p w14:paraId="20753C07">
            <w:pPr>
              <w:widowControl/>
              <w:adjustRightInd w:val="0"/>
              <w:snapToGrid w:val="0"/>
              <w:jc w:val="center"/>
              <w:textAlignment w:val="center"/>
              <w:rPr>
                <w:rFonts w:hint="eastAsia" w:ascii="黑体" w:hAnsi="黑体" w:eastAsia="黑体" w:cs="黑体"/>
                <w:szCs w:val="21"/>
              </w:rPr>
            </w:pPr>
            <w:r>
              <w:rPr>
                <w:rFonts w:ascii="黑体" w:hAnsi="黑体" w:eastAsia="黑体" w:cs="黑体"/>
                <w:szCs w:val="22"/>
                <w:lang w:bidi="ar"/>
              </w:rPr>
              <w:t>序号</w:t>
            </w:r>
          </w:p>
        </w:tc>
        <w:tc>
          <w:tcPr>
            <w:tcW w:w="2826" w:type="pct"/>
            <w:shd w:val="clear" w:color="auto" w:fill="FFFFFF"/>
            <w:vAlign w:val="center"/>
          </w:tcPr>
          <w:p w14:paraId="4C8C9396">
            <w:pPr>
              <w:widowControl/>
              <w:adjustRightInd w:val="0"/>
              <w:snapToGrid w:val="0"/>
              <w:jc w:val="center"/>
              <w:textAlignment w:val="center"/>
              <w:rPr>
                <w:rFonts w:hint="eastAsia" w:ascii="黑体" w:hAnsi="黑体" w:eastAsia="黑体" w:cs="黑体"/>
                <w:szCs w:val="20"/>
              </w:rPr>
            </w:pPr>
            <w:r>
              <w:rPr>
                <w:rFonts w:ascii="黑体" w:hAnsi="黑体" w:eastAsia="黑体" w:cs="黑体"/>
                <w:szCs w:val="22"/>
                <w:lang w:bidi="ar"/>
              </w:rPr>
              <w:t>课题名称</w:t>
            </w:r>
          </w:p>
        </w:tc>
        <w:tc>
          <w:tcPr>
            <w:tcW w:w="405" w:type="pct"/>
            <w:shd w:val="clear" w:color="auto" w:fill="FFFFFF"/>
            <w:vAlign w:val="center"/>
          </w:tcPr>
          <w:p w14:paraId="6F9EDC8C">
            <w:pPr>
              <w:widowControl/>
              <w:adjustRightInd w:val="0"/>
              <w:snapToGrid w:val="0"/>
              <w:jc w:val="center"/>
              <w:textAlignment w:val="center"/>
              <w:rPr>
                <w:rFonts w:ascii="黑体" w:hAnsi="黑体" w:eastAsia="黑体" w:cs="黑体"/>
                <w:szCs w:val="22"/>
                <w:lang w:bidi="ar"/>
              </w:rPr>
            </w:pPr>
            <w:r>
              <w:rPr>
                <w:rFonts w:ascii="黑体" w:hAnsi="黑体" w:eastAsia="黑体" w:cs="黑体"/>
                <w:szCs w:val="22"/>
                <w:lang w:bidi="ar"/>
              </w:rPr>
              <w:t>课题</w:t>
            </w:r>
          </w:p>
          <w:p w14:paraId="4806C06D">
            <w:pPr>
              <w:widowControl/>
              <w:adjustRightInd w:val="0"/>
              <w:snapToGrid w:val="0"/>
              <w:jc w:val="center"/>
              <w:textAlignment w:val="center"/>
              <w:rPr>
                <w:rFonts w:hint="eastAsia" w:ascii="黑体" w:hAnsi="黑体" w:eastAsia="黑体" w:cs="黑体"/>
                <w:szCs w:val="20"/>
              </w:rPr>
            </w:pPr>
            <w:r>
              <w:rPr>
                <w:rFonts w:ascii="黑体" w:hAnsi="黑体" w:eastAsia="黑体" w:cs="黑体"/>
                <w:szCs w:val="22"/>
                <w:lang w:bidi="ar"/>
              </w:rPr>
              <w:t>负责人</w:t>
            </w:r>
          </w:p>
        </w:tc>
        <w:tc>
          <w:tcPr>
            <w:tcW w:w="1485" w:type="pct"/>
            <w:shd w:val="clear" w:color="auto" w:fill="FFFFFF"/>
            <w:vAlign w:val="center"/>
          </w:tcPr>
          <w:p w14:paraId="4610F4C2">
            <w:pPr>
              <w:widowControl/>
              <w:adjustRightInd w:val="0"/>
              <w:snapToGrid w:val="0"/>
              <w:jc w:val="center"/>
              <w:textAlignment w:val="center"/>
              <w:rPr>
                <w:rFonts w:hint="eastAsia" w:ascii="黑体" w:hAnsi="黑体" w:eastAsia="黑体" w:cs="黑体"/>
                <w:szCs w:val="20"/>
              </w:rPr>
            </w:pPr>
            <w:r>
              <w:rPr>
                <w:rFonts w:ascii="黑体" w:hAnsi="黑体" w:eastAsia="黑体" w:cs="黑体"/>
                <w:szCs w:val="22"/>
                <w:lang w:bidi="ar"/>
              </w:rPr>
              <w:t>主研单位</w:t>
            </w:r>
          </w:p>
        </w:tc>
      </w:tr>
      <w:tr w14:paraId="0DFC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3FD9A0C">
            <w:pPr>
              <w:widowControl/>
              <w:adjustRightInd w:val="0"/>
              <w:snapToGrid w:val="0"/>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1</w:t>
            </w:r>
          </w:p>
        </w:tc>
        <w:tc>
          <w:tcPr>
            <w:tcW w:w="2826" w:type="pct"/>
            <w:shd w:val="clear" w:color="auto" w:fill="FFFFFF"/>
            <w:vAlign w:val="center"/>
          </w:tcPr>
          <w:p w14:paraId="730BA72E">
            <w:pPr>
              <w:widowControl/>
              <w:adjustRightInd w:val="0"/>
              <w:snapToGrid w:val="0"/>
              <w:jc w:val="left"/>
              <w:textAlignment w:val="center"/>
              <w:rPr>
                <w:rFonts w:ascii="Times New Roman" w:hAnsi="Times New Roman" w:eastAsia="宋体" w:cs="Times New Roman"/>
                <w:kern w:val="0"/>
                <w:szCs w:val="20"/>
                <w:lang w:bidi="ar"/>
              </w:rPr>
            </w:pPr>
            <w:r>
              <w:rPr>
                <w:rFonts w:ascii="Times New Roman" w:hAnsi="Times New Roman" w:eastAsia="宋体" w:cs="Times New Roman"/>
                <w:kern w:val="0"/>
                <w:szCs w:val="20"/>
                <w:lang w:bidi="ar"/>
              </w:rPr>
              <w:t>体教融合下民族地区校园足球促进学生全面发展的实践研究</w:t>
            </w:r>
          </w:p>
        </w:tc>
        <w:tc>
          <w:tcPr>
            <w:tcW w:w="405" w:type="pct"/>
            <w:shd w:val="clear" w:color="auto" w:fill="FFFFFF"/>
            <w:vAlign w:val="center"/>
          </w:tcPr>
          <w:p w14:paraId="21199456">
            <w:pPr>
              <w:widowControl/>
              <w:adjustRightInd w:val="0"/>
              <w:snapToGrid w:val="0"/>
              <w:jc w:val="center"/>
              <w:textAlignment w:val="center"/>
              <w:rPr>
                <w:rFonts w:ascii="Times New Roman" w:hAnsi="Times New Roman" w:eastAsia="宋体" w:cs="Times New Roman"/>
                <w:kern w:val="0"/>
                <w:szCs w:val="20"/>
                <w:lang w:bidi="ar"/>
              </w:rPr>
            </w:pPr>
            <w:r>
              <w:rPr>
                <w:rFonts w:ascii="Times New Roman" w:hAnsi="Times New Roman" w:eastAsia="宋体" w:cs="Times New Roman"/>
                <w:kern w:val="0"/>
                <w:szCs w:val="20"/>
                <w:lang w:bidi="ar"/>
              </w:rPr>
              <w:t>阿说木加</w:t>
            </w:r>
          </w:p>
        </w:tc>
        <w:tc>
          <w:tcPr>
            <w:tcW w:w="1485" w:type="pct"/>
            <w:shd w:val="clear" w:color="auto" w:fill="FFFFFF"/>
            <w:vAlign w:val="center"/>
          </w:tcPr>
          <w:p w14:paraId="6D5C6E32">
            <w:pPr>
              <w:widowControl/>
              <w:adjustRightInd w:val="0"/>
              <w:snapToGrid w:val="0"/>
              <w:textAlignment w:val="center"/>
              <w:rPr>
                <w:rFonts w:ascii="Times New Roman" w:hAnsi="Times New Roman" w:eastAsia="宋体" w:cs="Times New Roman"/>
                <w:kern w:val="0"/>
                <w:szCs w:val="20"/>
                <w:lang w:bidi="ar"/>
              </w:rPr>
            </w:pPr>
            <w:r>
              <w:rPr>
                <w:rFonts w:ascii="Times New Roman" w:hAnsi="Times New Roman" w:eastAsia="宋体" w:cs="Times New Roman"/>
                <w:kern w:val="0"/>
                <w:szCs w:val="20"/>
                <w:lang w:bidi="ar"/>
              </w:rPr>
              <w:t>凉山州喜德县红莫镇中心校</w:t>
            </w:r>
          </w:p>
        </w:tc>
      </w:tr>
      <w:tr w14:paraId="337A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91D2B1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w:t>
            </w:r>
          </w:p>
        </w:tc>
        <w:tc>
          <w:tcPr>
            <w:tcW w:w="2826" w:type="pct"/>
            <w:vAlign w:val="center"/>
          </w:tcPr>
          <w:p w14:paraId="5F09F5A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基于项目式学习的中小学美术跨学科课程开发与教学实践研究</w:t>
            </w:r>
          </w:p>
        </w:tc>
        <w:tc>
          <w:tcPr>
            <w:tcW w:w="405" w:type="pct"/>
            <w:vAlign w:val="center"/>
          </w:tcPr>
          <w:p w14:paraId="1C21F6A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蔡先敏</w:t>
            </w:r>
          </w:p>
        </w:tc>
        <w:tc>
          <w:tcPr>
            <w:tcW w:w="1485" w:type="pct"/>
            <w:vAlign w:val="center"/>
          </w:tcPr>
          <w:p w14:paraId="5DFFA56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泸州市龙马潭区教师发展中心</w:t>
            </w:r>
          </w:p>
        </w:tc>
      </w:tr>
      <w:tr w14:paraId="4DD9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33A8C5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w:t>
            </w:r>
          </w:p>
        </w:tc>
        <w:tc>
          <w:tcPr>
            <w:tcW w:w="2826" w:type="pct"/>
            <w:vAlign w:val="center"/>
          </w:tcPr>
          <w:p w14:paraId="2825F5E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专业共同体视域下跨校学科教研组建设实践研究</w:t>
            </w:r>
          </w:p>
        </w:tc>
        <w:tc>
          <w:tcPr>
            <w:tcW w:w="405" w:type="pct"/>
            <w:vAlign w:val="center"/>
          </w:tcPr>
          <w:p w14:paraId="5356E60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蔡志荣</w:t>
            </w:r>
          </w:p>
        </w:tc>
        <w:tc>
          <w:tcPr>
            <w:tcW w:w="1485" w:type="pct"/>
            <w:vAlign w:val="center"/>
          </w:tcPr>
          <w:p w14:paraId="47C4395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凉山州会理市第四小学</w:t>
            </w:r>
          </w:p>
        </w:tc>
      </w:tr>
      <w:tr w14:paraId="077C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372BA6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w:t>
            </w:r>
          </w:p>
        </w:tc>
        <w:tc>
          <w:tcPr>
            <w:tcW w:w="2826" w:type="pct"/>
            <w:vAlign w:val="center"/>
          </w:tcPr>
          <w:p w14:paraId="5364B69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正念虚拟现实训练系统对高职学生焦虑水平改善的研究</w:t>
            </w:r>
          </w:p>
        </w:tc>
        <w:tc>
          <w:tcPr>
            <w:tcW w:w="405" w:type="pct"/>
            <w:vAlign w:val="center"/>
          </w:tcPr>
          <w:p w14:paraId="59BD7DC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曹黎</w:t>
            </w:r>
          </w:p>
        </w:tc>
        <w:tc>
          <w:tcPr>
            <w:tcW w:w="1485" w:type="pct"/>
            <w:vAlign w:val="center"/>
          </w:tcPr>
          <w:p w14:paraId="558FC4C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宜宾职业技术学院</w:t>
            </w:r>
          </w:p>
        </w:tc>
      </w:tr>
      <w:tr w14:paraId="50A1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8DDCE4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w:t>
            </w:r>
          </w:p>
        </w:tc>
        <w:tc>
          <w:tcPr>
            <w:tcW w:w="2826" w:type="pct"/>
            <w:vAlign w:val="center"/>
          </w:tcPr>
          <w:p w14:paraId="003F908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具身认知理论下新时代小学生责任意识培育实践研究</w:t>
            </w:r>
          </w:p>
        </w:tc>
        <w:tc>
          <w:tcPr>
            <w:tcW w:w="405" w:type="pct"/>
            <w:vAlign w:val="center"/>
          </w:tcPr>
          <w:p w14:paraId="2199366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曹桥</w:t>
            </w:r>
          </w:p>
        </w:tc>
        <w:tc>
          <w:tcPr>
            <w:tcW w:w="1485" w:type="pct"/>
            <w:vAlign w:val="center"/>
          </w:tcPr>
          <w:p w14:paraId="0DC81A2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成都市金沙小学</w:t>
            </w:r>
          </w:p>
        </w:tc>
      </w:tr>
      <w:tr w14:paraId="6179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2E1A21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w:t>
            </w:r>
          </w:p>
        </w:tc>
        <w:tc>
          <w:tcPr>
            <w:tcW w:w="2826" w:type="pct"/>
            <w:shd w:val="clear" w:color="auto" w:fill="FFFFFF"/>
            <w:vAlign w:val="center"/>
          </w:tcPr>
          <w:p w14:paraId="35153FE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数字化赋能民族地区教育高质量发展研究</w:t>
            </w:r>
          </w:p>
        </w:tc>
        <w:tc>
          <w:tcPr>
            <w:tcW w:w="405" w:type="pct"/>
            <w:shd w:val="clear" w:color="auto" w:fill="FFFFFF"/>
            <w:vAlign w:val="center"/>
          </w:tcPr>
          <w:p w14:paraId="0B42379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曹晓燕</w:t>
            </w:r>
          </w:p>
        </w:tc>
        <w:tc>
          <w:tcPr>
            <w:tcW w:w="1485" w:type="pct"/>
            <w:shd w:val="clear" w:color="auto" w:fill="FFFFFF"/>
            <w:vAlign w:val="center"/>
          </w:tcPr>
          <w:p w14:paraId="065AB90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甘孜州稻城县教育和体育局</w:t>
            </w:r>
          </w:p>
        </w:tc>
      </w:tr>
      <w:tr w14:paraId="564E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AC0D6F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w:t>
            </w:r>
          </w:p>
        </w:tc>
        <w:tc>
          <w:tcPr>
            <w:tcW w:w="2826" w:type="pct"/>
            <w:vAlign w:val="center"/>
          </w:tcPr>
          <w:p w14:paraId="5302B98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国家智慧教育平台与本土化应用相结合的县域中学数字化教学模式创新与实践路径研究</w:t>
            </w:r>
          </w:p>
        </w:tc>
        <w:tc>
          <w:tcPr>
            <w:tcW w:w="405" w:type="pct"/>
            <w:vAlign w:val="center"/>
          </w:tcPr>
          <w:p w14:paraId="2A93A80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曹阳</w:t>
            </w:r>
          </w:p>
        </w:tc>
        <w:tc>
          <w:tcPr>
            <w:tcW w:w="1485" w:type="pct"/>
            <w:vAlign w:val="center"/>
          </w:tcPr>
          <w:p w14:paraId="7DA24C1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四川省渠县中学</w:t>
            </w:r>
          </w:p>
        </w:tc>
      </w:tr>
      <w:tr w14:paraId="7047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E2C871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w:t>
            </w:r>
          </w:p>
        </w:tc>
        <w:tc>
          <w:tcPr>
            <w:tcW w:w="2826" w:type="pct"/>
            <w:vAlign w:val="center"/>
          </w:tcPr>
          <w:p w14:paraId="7D48410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教育强省背景下四川职业教育“兴农人”培育的主动适应性研究</w:t>
            </w:r>
          </w:p>
        </w:tc>
        <w:tc>
          <w:tcPr>
            <w:tcW w:w="405" w:type="pct"/>
            <w:vAlign w:val="center"/>
          </w:tcPr>
          <w:p w14:paraId="57F4373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曾欢</w:t>
            </w:r>
          </w:p>
        </w:tc>
        <w:tc>
          <w:tcPr>
            <w:tcW w:w="1485" w:type="pct"/>
            <w:vAlign w:val="center"/>
          </w:tcPr>
          <w:p w14:paraId="4EF6E1F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4ACB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80FAD0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w:t>
            </w:r>
          </w:p>
        </w:tc>
        <w:tc>
          <w:tcPr>
            <w:tcW w:w="2826" w:type="pct"/>
            <w:vAlign w:val="center"/>
          </w:tcPr>
          <w:p w14:paraId="5C6E659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小学课外阅读与思政教育“双螺旋”融合育人的实践研究</w:t>
            </w:r>
          </w:p>
        </w:tc>
        <w:tc>
          <w:tcPr>
            <w:tcW w:w="405" w:type="pct"/>
            <w:vAlign w:val="center"/>
          </w:tcPr>
          <w:p w14:paraId="123B856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曾少云</w:t>
            </w:r>
          </w:p>
        </w:tc>
        <w:tc>
          <w:tcPr>
            <w:tcW w:w="1485" w:type="pct"/>
            <w:vAlign w:val="center"/>
          </w:tcPr>
          <w:p w14:paraId="107A9C5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泸州市纳溪区逸夫实验小学</w:t>
            </w:r>
          </w:p>
        </w:tc>
      </w:tr>
      <w:tr w14:paraId="247B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8B7F42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w:t>
            </w:r>
          </w:p>
        </w:tc>
        <w:tc>
          <w:tcPr>
            <w:tcW w:w="2826" w:type="pct"/>
            <w:shd w:val="clear" w:color="auto" w:fill="FFFFFF"/>
            <w:vAlign w:val="center"/>
          </w:tcPr>
          <w:p w14:paraId="441DC93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教育强国背景下凉山民族地区教师队伍建设的分级研训机制研究</w:t>
            </w:r>
          </w:p>
        </w:tc>
        <w:tc>
          <w:tcPr>
            <w:tcW w:w="405" w:type="pct"/>
            <w:shd w:val="clear" w:color="auto" w:fill="FFFFFF"/>
            <w:vAlign w:val="center"/>
          </w:tcPr>
          <w:p w14:paraId="45BD2F6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曾兴林</w:t>
            </w:r>
          </w:p>
        </w:tc>
        <w:tc>
          <w:tcPr>
            <w:tcW w:w="1485" w:type="pct"/>
            <w:shd w:val="clear" w:color="auto" w:fill="FFFFFF"/>
            <w:vAlign w:val="center"/>
          </w:tcPr>
          <w:p w14:paraId="05D055E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西昌市教师发展中心</w:t>
            </w:r>
          </w:p>
        </w:tc>
      </w:tr>
      <w:tr w14:paraId="3087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C668DF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w:t>
            </w:r>
          </w:p>
        </w:tc>
        <w:tc>
          <w:tcPr>
            <w:tcW w:w="2826" w:type="pct"/>
            <w:vAlign w:val="center"/>
          </w:tcPr>
          <w:p w14:paraId="4561F7A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中小学教师语言伦理自觉提升机制及路径研究</w:t>
            </w:r>
          </w:p>
        </w:tc>
        <w:tc>
          <w:tcPr>
            <w:tcW w:w="405" w:type="pct"/>
            <w:vAlign w:val="center"/>
          </w:tcPr>
          <w:p w14:paraId="5A66AC3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曾照瑶</w:t>
            </w:r>
          </w:p>
        </w:tc>
        <w:tc>
          <w:tcPr>
            <w:tcW w:w="1485" w:type="pct"/>
            <w:vAlign w:val="center"/>
          </w:tcPr>
          <w:p w14:paraId="2FE99F0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西昌民族幼儿师范高等专科学校</w:t>
            </w:r>
          </w:p>
        </w:tc>
      </w:tr>
      <w:tr w14:paraId="63FF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74BB25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w:t>
            </w:r>
          </w:p>
        </w:tc>
        <w:tc>
          <w:tcPr>
            <w:tcW w:w="2826" w:type="pct"/>
            <w:vAlign w:val="center"/>
          </w:tcPr>
          <w:p w14:paraId="5E062D1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基于内生驱动视角的智能制造行业工匠人才培养路径研究</w:t>
            </w:r>
          </w:p>
        </w:tc>
        <w:tc>
          <w:tcPr>
            <w:tcW w:w="405" w:type="pct"/>
            <w:vAlign w:val="center"/>
          </w:tcPr>
          <w:p w14:paraId="2DFDAC7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陈本锋</w:t>
            </w:r>
          </w:p>
        </w:tc>
        <w:tc>
          <w:tcPr>
            <w:tcW w:w="1485" w:type="pct"/>
            <w:vAlign w:val="center"/>
          </w:tcPr>
          <w:p w14:paraId="77CF3A6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成都工贸职业技术学院</w:t>
            </w:r>
          </w:p>
        </w:tc>
      </w:tr>
      <w:tr w14:paraId="0D70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2E66E2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w:t>
            </w:r>
          </w:p>
        </w:tc>
        <w:tc>
          <w:tcPr>
            <w:tcW w:w="2826" w:type="pct"/>
            <w:vAlign w:val="center"/>
          </w:tcPr>
          <w:p w14:paraId="3D1D710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数智时代高中课堂教学方式转型路径研究</w:t>
            </w:r>
          </w:p>
        </w:tc>
        <w:tc>
          <w:tcPr>
            <w:tcW w:w="405" w:type="pct"/>
            <w:vAlign w:val="center"/>
          </w:tcPr>
          <w:p w14:paraId="2D866B6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陈冬</w:t>
            </w:r>
          </w:p>
        </w:tc>
        <w:tc>
          <w:tcPr>
            <w:tcW w:w="1485" w:type="pct"/>
            <w:vAlign w:val="center"/>
          </w:tcPr>
          <w:p w14:paraId="18D3B91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成都七中万达学校</w:t>
            </w:r>
          </w:p>
        </w:tc>
      </w:tr>
      <w:tr w14:paraId="0720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543715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w:t>
            </w:r>
          </w:p>
        </w:tc>
        <w:tc>
          <w:tcPr>
            <w:tcW w:w="2826" w:type="pct"/>
            <w:vAlign w:val="center"/>
          </w:tcPr>
          <w:p w14:paraId="77602CD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教学评一致性视域下本土文化与初中语文教学融合研究</w:t>
            </w:r>
          </w:p>
        </w:tc>
        <w:tc>
          <w:tcPr>
            <w:tcW w:w="405" w:type="pct"/>
            <w:vAlign w:val="center"/>
          </w:tcPr>
          <w:p w14:paraId="3FA4EED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陈功芳</w:t>
            </w:r>
          </w:p>
        </w:tc>
        <w:tc>
          <w:tcPr>
            <w:tcW w:w="1485" w:type="pct"/>
            <w:vAlign w:val="center"/>
          </w:tcPr>
          <w:p w14:paraId="356BE44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广安市邻水县教育教学研究培训中心</w:t>
            </w:r>
          </w:p>
        </w:tc>
      </w:tr>
      <w:tr w14:paraId="0E5E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50B8D2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w:t>
            </w:r>
          </w:p>
        </w:tc>
        <w:tc>
          <w:tcPr>
            <w:tcW w:w="2826" w:type="pct"/>
            <w:vAlign w:val="center"/>
          </w:tcPr>
          <w:p w14:paraId="2733ED2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民族地区轻量化AI赋能小学语文习作教学的实践路径研究</w:t>
            </w:r>
          </w:p>
        </w:tc>
        <w:tc>
          <w:tcPr>
            <w:tcW w:w="405" w:type="pct"/>
            <w:vAlign w:val="center"/>
          </w:tcPr>
          <w:p w14:paraId="0E1D1FE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陈贵亮</w:t>
            </w:r>
          </w:p>
        </w:tc>
        <w:tc>
          <w:tcPr>
            <w:tcW w:w="1485" w:type="pct"/>
            <w:vAlign w:val="center"/>
          </w:tcPr>
          <w:p w14:paraId="0E5C84C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阿坝州汶川县第一小学校</w:t>
            </w:r>
          </w:p>
        </w:tc>
      </w:tr>
      <w:tr w14:paraId="572C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126338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w:t>
            </w:r>
          </w:p>
        </w:tc>
        <w:tc>
          <w:tcPr>
            <w:tcW w:w="2826" w:type="pct"/>
            <w:vAlign w:val="center"/>
          </w:tcPr>
          <w:p w14:paraId="11935A8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数字视域下中华优秀传统音乐融入高中音乐课程实践研究</w:t>
            </w:r>
          </w:p>
        </w:tc>
        <w:tc>
          <w:tcPr>
            <w:tcW w:w="405" w:type="pct"/>
            <w:vAlign w:val="center"/>
          </w:tcPr>
          <w:p w14:paraId="5D056F8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陈海全</w:t>
            </w:r>
          </w:p>
        </w:tc>
        <w:tc>
          <w:tcPr>
            <w:tcW w:w="1485" w:type="pct"/>
            <w:vAlign w:val="center"/>
          </w:tcPr>
          <w:p w14:paraId="34951AA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四川省合江县白沙中学校</w:t>
            </w:r>
          </w:p>
        </w:tc>
      </w:tr>
      <w:tr w14:paraId="1A89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6F0E67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w:t>
            </w:r>
          </w:p>
        </w:tc>
        <w:tc>
          <w:tcPr>
            <w:tcW w:w="2826" w:type="pct"/>
            <w:vAlign w:val="center"/>
          </w:tcPr>
          <w:p w14:paraId="42C556D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欠发达地区中职学校“金师”建设路径探索与实践</w:t>
            </w:r>
          </w:p>
        </w:tc>
        <w:tc>
          <w:tcPr>
            <w:tcW w:w="405" w:type="pct"/>
            <w:vAlign w:val="center"/>
          </w:tcPr>
          <w:p w14:paraId="27A05AA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陈劲松</w:t>
            </w:r>
          </w:p>
        </w:tc>
        <w:tc>
          <w:tcPr>
            <w:tcW w:w="1485" w:type="pct"/>
            <w:vAlign w:val="center"/>
          </w:tcPr>
          <w:p w14:paraId="4DC1B00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巴中市职业中学</w:t>
            </w:r>
          </w:p>
        </w:tc>
      </w:tr>
      <w:tr w14:paraId="265D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145237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w:t>
            </w:r>
          </w:p>
        </w:tc>
        <w:tc>
          <w:tcPr>
            <w:tcW w:w="2826" w:type="pct"/>
            <w:vAlign w:val="center"/>
          </w:tcPr>
          <w:p w14:paraId="446E932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新时代县域初中学校德育与心理健康教育融合路径研究</w:t>
            </w:r>
          </w:p>
        </w:tc>
        <w:tc>
          <w:tcPr>
            <w:tcW w:w="405" w:type="pct"/>
            <w:vAlign w:val="center"/>
          </w:tcPr>
          <w:p w14:paraId="6111045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陈静</w:t>
            </w:r>
          </w:p>
        </w:tc>
        <w:tc>
          <w:tcPr>
            <w:tcW w:w="1485" w:type="pct"/>
            <w:vAlign w:val="center"/>
          </w:tcPr>
          <w:p w14:paraId="64E0FD2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自贡市富顺县代寺镇初级中学校</w:t>
            </w:r>
          </w:p>
        </w:tc>
      </w:tr>
      <w:tr w14:paraId="1251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B01558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w:t>
            </w:r>
          </w:p>
        </w:tc>
        <w:tc>
          <w:tcPr>
            <w:tcW w:w="2826" w:type="pct"/>
            <w:vAlign w:val="center"/>
          </w:tcPr>
          <w:p w14:paraId="7D3B015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基于巴蜀文化资源的小学语文跨学科学习实践研究</w:t>
            </w:r>
          </w:p>
        </w:tc>
        <w:tc>
          <w:tcPr>
            <w:tcW w:w="405" w:type="pct"/>
            <w:vAlign w:val="center"/>
          </w:tcPr>
          <w:p w14:paraId="5BAF7CF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陈明华</w:t>
            </w:r>
          </w:p>
        </w:tc>
        <w:tc>
          <w:tcPr>
            <w:tcW w:w="1485" w:type="pct"/>
            <w:vAlign w:val="center"/>
          </w:tcPr>
          <w:p w14:paraId="765ABEA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成都市金牛区教育科学研究院</w:t>
            </w:r>
          </w:p>
        </w:tc>
      </w:tr>
      <w:tr w14:paraId="6103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80C1BB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w:t>
            </w:r>
          </w:p>
        </w:tc>
        <w:tc>
          <w:tcPr>
            <w:tcW w:w="2826" w:type="pct"/>
            <w:vAlign w:val="center"/>
          </w:tcPr>
          <w:p w14:paraId="638F9BD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思政一体化视域下中小学议题式教学融通策略研究</w:t>
            </w:r>
          </w:p>
        </w:tc>
        <w:tc>
          <w:tcPr>
            <w:tcW w:w="405" w:type="pct"/>
            <w:vAlign w:val="center"/>
          </w:tcPr>
          <w:p w14:paraId="175B2E1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陈平</w:t>
            </w:r>
          </w:p>
        </w:tc>
        <w:tc>
          <w:tcPr>
            <w:tcW w:w="1485" w:type="pct"/>
            <w:vAlign w:val="center"/>
          </w:tcPr>
          <w:p w14:paraId="2004537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泸州市叙永县教师进修学校</w:t>
            </w:r>
          </w:p>
        </w:tc>
      </w:tr>
      <w:tr w14:paraId="1F32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C55FB8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w:t>
            </w:r>
          </w:p>
        </w:tc>
        <w:tc>
          <w:tcPr>
            <w:tcW w:w="2826" w:type="pct"/>
            <w:vAlign w:val="center"/>
          </w:tcPr>
          <w:p w14:paraId="399E429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民族地区县域高中</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五育融合</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发展路径研究</w:t>
            </w:r>
          </w:p>
        </w:tc>
        <w:tc>
          <w:tcPr>
            <w:tcW w:w="405" w:type="pct"/>
            <w:vAlign w:val="center"/>
          </w:tcPr>
          <w:p w14:paraId="076D02F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陈平</w:t>
            </w:r>
          </w:p>
        </w:tc>
        <w:tc>
          <w:tcPr>
            <w:tcW w:w="1485" w:type="pct"/>
            <w:vAlign w:val="center"/>
          </w:tcPr>
          <w:p w14:paraId="7C1726A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甘孜州九龙高级中学</w:t>
            </w:r>
          </w:p>
        </w:tc>
      </w:tr>
      <w:tr w14:paraId="6427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6ADFF5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w:t>
            </w:r>
          </w:p>
        </w:tc>
        <w:tc>
          <w:tcPr>
            <w:tcW w:w="2826" w:type="pct"/>
            <w:vAlign w:val="center"/>
          </w:tcPr>
          <w:p w14:paraId="0C29FFC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赋能学校教育教学创新实践研究</w:t>
            </w:r>
          </w:p>
        </w:tc>
        <w:tc>
          <w:tcPr>
            <w:tcW w:w="405" w:type="pct"/>
            <w:vAlign w:val="center"/>
          </w:tcPr>
          <w:p w14:paraId="424563D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陈胜</w:t>
            </w:r>
          </w:p>
        </w:tc>
        <w:tc>
          <w:tcPr>
            <w:tcW w:w="1485" w:type="pct"/>
            <w:vAlign w:val="center"/>
          </w:tcPr>
          <w:p w14:paraId="7B14B31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南充市南部县东辰学校</w:t>
            </w:r>
          </w:p>
        </w:tc>
      </w:tr>
      <w:tr w14:paraId="597B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C5D9AA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w:t>
            </w:r>
          </w:p>
        </w:tc>
        <w:tc>
          <w:tcPr>
            <w:tcW w:w="2826" w:type="pct"/>
            <w:vAlign w:val="center"/>
          </w:tcPr>
          <w:p w14:paraId="5E02D4A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乡村地区幼小衔接家校社协同机制研究</w:t>
            </w:r>
          </w:p>
        </w:tc>
        <w:tc>
          <w:tcPr>
            <w:tcW w:w="405" w:type="pct"/>
            <w:vAlign w:val="center"/>
          </w:tcPr>
          <w:p w14:paraId="2DA5F32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陈潇潇</w:t>
            </w:r>
          </w:p>
        </w:tc>
        <w:tc>
          <w:tcPr>
            <w:tcW w:w="1485" w:type="pct"/>
            <w:vAlign w:val="center"/>
          </w:tcPr>
          <w:p w14:paraId="526DCDC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泸州市叙永县教研室</w:t>
            </w:r>
          </w:p>
        </w:tc>
      </w:tr>
      <w:tr w14:paraId="1F26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4CCDE8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w:t>
            </w:r>
          </w:p>
        </w:tc>
        <w:tc>
          <w:tcPr>
            <w:tcW w:w="2826" w:type="pct"/>
            <w:shd w:val="clear" w:color="auto" w:fill="FFFFFF"/>
            <w:vAlign w:val="center"/>
          </w:tcPr>
          <w:p w14:paraId="4281E3A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“读写共生”视角下小学语文情景任务驱动型习作教学实践研究</w:t>
            </w:r>
          </w:p>
        </w:tc>
        <w:tc>
          <w:tcPr>
            <w:tcW w:w="405" w:type="pct"/>
            <w:shd w:val="clear" w:color="auto" w:fill="FFFFFF"/>
            <w:vAlign w:val="center"/>
          </w:tcPr>
          <w:p w14:paraId="0C06FB6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陈晓燕</w:t>
            </w:r>
          </w:p>
        </w:tc>
        <w:tc>
          <w:tcPr>
            <w:tcW w:w="1485" w:type="pct"/>
            <w:shd w:val="clear" w:color="auto" w:fill="FFFFFF"/>
            <w:vAlign w:val="center"/>
          </w:tcPr>
          <w:p w14:paraId="02E826D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雅安市名山区黑竹镇中心小学</w:t>
            </w:r>
          </w:p>
        </w:tc>
      </w:tr>
      <w:tr w14:paraId="47CE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17877F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w:t>
            </w:r>
          </w:p>
        </w:tc>
        <w:tc>
          <w:tcPr>
            <w:tcW w:w="2826" w:type="pct"/>
            <w:vAlign w:val="center"/>
          </w:tcPr>
          <w:p w14:paraId="759E345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AIGC</w:t>
            </w:r>
            <w:r>
              <w:rPr>
                <w:rFonts w:ascii="Times New Roman" w:hAnsi="Times New Roman" w:eastAsia="宋体" w:cs="Times New Roman"/>
                <w:kern w:val="0"/>
                <w:szCs w:val="20"/>
                <w:lang w:bidi="ar"/>
              </w:rPr>
              <w:t>赋能高中英语读写个性化教学应用研究</w:t>
            </w:r>
          </w:p>
        </w:tc>
        <w:tc>
          <w:tcPr>
            <w:tcW w:w="405" w:type="pct"/>
            <w:vAlign w:val="center"/>
          </w:tcPr>
          <w:p w14:paraId="514AB4A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陈欣</w:t>
            </w:r>
          </w:p>
        </w:tc>
        <w:tc>
          <w:tcPr>
            <w:tcW w:w="1485" w:type="pct"/>
            <w:vAlign w:val="center"/>
          </w:tcPr>
          <w:p w14:paraId="3A00B28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宜宾市第三中学校</w:t>
            </w:r>
          </w:p>
        </w:tc>
      </w:tr>
      <w:tr w14:paraId="7B43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7978DE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w:t>
            </w:r>
          </w:p>
        </w:tc>
        <w:tc>
          <w:tcPr>
            <w:tcW w:w="2826" w:type="pct"/>
            <w:vAlign w:val="center"/>
          </w:tcPr>
          <w:p w14:paraId="6C2CD72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多元文化语境下中华民族共同体意识融入《现代设计史》课程路径与机制研究</w:t>
            </w:r>
          </w:p>
        </w:tc>
        <w:tc>
          <w:tcPr>
            <w:tcW w:w="405" w:type="pct"/>
            <w:vAlign w:val="center"/>
          </w:tcPr>
          <w:p w14:paraId="0F46B80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陈阳</w:t>
            </w:r>
          </w:p>
        </w:tc>
        <w:tc>
          <w:tcPr>
            <w:tcW w:w="1485" w:type="pct"/>
            <w:vAlign w:val="center"/>
          </w:tcPr>
          <w:p w14:paraId="270EBBB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西南交通大学</w:t>
            </w:r>
          </w:p>
        </w:tc>
      </w:tr>
      <w:tr w14:paraId="2C3E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62D7DC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w:t>
            </w:r>
          </w:p>
        </w:tc>
        <w:tc>
          <w:tcPr>
            <w:tcW w:w="2826" w:type="pct"/>
            <w:vAlign w:val="center"/>
          </w:tcPr>
          <w:p w14:paraId="2A3E3C4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地方高校本科生在地国际化培养水平测度与实施路径研究</w:t>
            </w:r>
          </w:p>
        </w:tc>
        <w:tc>
          <w:tcPr>
            <w:tcW w:w="405" w:type="pct"/>
            <w:vAlign w:val="center"/>
          </w:tcPr>
          <w:p w14:paraId="309BC14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陈雨柯</w:t>
            </w:r>
          </w:p>
        </w:tc>
        <w:tc>
          <w:tcPr>
            <w:tcW w:w="1485" w:type="pct"/>
            <w:vAlign w:val="center"/>
          </w:tcPr>
          <w:p w14:paraId="62532EF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西南石油大学</w:t>
            </w:r>
          </w:p>
        </w:tc>
      </w:tr>
      <w:tr w14:paraId="462F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6528F9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w:t>
            </w:r>
          </w:p>
        </w:tc>
        <w:tc>
          <w:tcPr>
            <w:tcW w:w="2826" w:type="pct"/>
            <w:vAlign w:val="center"/>
          </w:tcPr>
          <w:p w14:paraId="585B223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农村中职学校与县域终身教育机构融合发展研究</w:t>
            </w:r>
          </w:p>
        </w:tc>
        <w:tc>
          <w:tcPr>
            <w:tcW w:w="405" w:type="pct"/>
            <w:vAlign w:val="center"/>
          </w:tcPr>
          <w:p w14:paraId="3B3D799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陈志方</w:t>
            </w:r>
          </w:p>
        </w:tc>
        <w:tc>
          <w:tcPr>
            <w:tcW w:w="1485" w:type="pct"/>
            <w:vAlign w:val="center"/>
          </w:tcPr>
          <w:p w14:paraId="406D8FB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巴中市南江县小河职业中学</w:t>
            </w:r>
          </w:p>
        </w:tc>
      </w:tr>
      <w:tr w14:paraId="7F8F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8AC4E7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w:t>
            </w:r>
          </w:p>
        </w:tc>
        <w:tc>
          <w:tcPr>
            <w:tcW w:w="2826" w:type="pct"/>
            <w:vAlign w:val="center"/>
          </w:tcPr>
          <w:p w14:paraId="454A0C0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铸牢中华民族共同体意识视域下甘孜非遗传承与幼儿园区域活动融合路径研究</w:t>
            </w:r>
          </w:p>
        </w:tc>
        <w:tc>
          <w:tcPr>
            <w:tcW w:w="405" w:type="pct"/>
            <w:vAlign w:val="center"/>
          </w:tcPr>
          <w:p w14:paraId="44BB831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谌儆</w:t>
            </w:r>
          </w:p>
        </w:tc>
        <w:tc>
          <w:tcPr>
            <w:tcW w:w="1485" w:type="pct"/>
            <w:vAlign w:val="center"/>
          </w:tcPr>
          <w:p w14:paraId="68A0E57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甘孜州甘孜县罗布林第一幼儿园</w:t>
            </w:r>
          </w:p>
        </w:tc>
      </w:tr>
      <w:tr w14:paraId="6CD6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C7141D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w:t>
            </w:r>
          </w:p>
        </w:tc>
        <w:tc>
          <w:tcPr>
            <w:tcW w:w="2826" w:type="pct"/>
            <w:vAlign w:val="center"/>
          </w:tcPr>
          <w:p w14:paraId="0FF821B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职业技能大赛集训中心运营管理研究与实践研究</w:t>
            </w:r>
          </w:p>
        </w:tc>
        <w:tc>
          <w:tcPr>
            <w:tcW w:w="405" w:type="pct"/>
            <w:vAlign w:val="center"/>
          </w:tcPr>
          <w:p w14:paraId="3D33057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初宏伟</w:t>
            </w:r>
          </w:p>
        </w:tc>
        <w:tc>
          <w:tcPr>
            <w:tcW w:w="1485" w:type="pct"/>
            <w:vAlign w:val="center"/>
          </w:tcPr>
          <w:p w14:paraId="6965436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四川工程职业技术大学</w:t>
            </w:r>
          </w:p>
        </w:tc>
      </w:tr>
      <w:tr w14:paraId="673B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2B6599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w:t>
            </w:r>
          </w:p>
        </w:tc>
        <w:tc>
          <w:tcPr>
            <w:tcW w:w="2826" w:type="pct"/>
            <w:vAlign w:val="center"/>
          </w:tcPr>
          <w:p w14:paraId="289707C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四川省青少年校园足球资源配置提升路径研究</w:t>
            </w:r>
          </w:p>
        </w:tc>
        <w:tc>
          <w:tcPr>
            <w:tcW w:w="405" w:type="pct"/>
            <w:vAlign w:val="center"/>
          </w:tcPr>
          <w:p w14:paraId="45128A6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戴朝</w:t>
            </w:r>
          </w:p>
        </w:tc>
        <w:tc>
          <w:tcPr>
            <w:tcW w:w="1485" w:type="pct"/>
            <w:vAlign w:val="center"/>
          </w:tcPr>
          <w:p w14:paraId="73538C5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0B6F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241ED0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w:t>
            </w:r>
          </w:p>
        </w:tc>
        <w:tc>
          <w:tcPr>
            <w:tcW w:w="2826" w:type="pct"/>
            <w:vAlign w:val="center"/>
          </w:tcPr>
          <w:p w14:paraId="362FB88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STEAM+</w:t>
            </w:r>
            <w:r>
              <w:rPr>
                <w:rFonts w:ascii="Times New Roman" w:hAnsi="Times New Roman" w:eastAsia="宋体" w:cs="Times New Roman"/>
                <w:kern w:val="0"/>
                <w:szCs w:val="20"/>
                <w:lang w:bidi="ar"/>
              </w:rPr>
              <w:t>蜀道研学跨学科教育实践研究</w:t>
            </w:r>
          </w:p>
        </w:tc>
        <w:tc>
          <w:tcPr>
            <w:tcW w:w="405" w:type="pct"/>
            <w:vAlign w:val="center"/>
          </w:tcPr>
          <w:p w14:paraId="5FC704B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党超亿</w:t>
            </w:r>
          </w:p>
        </w:tc>
        <w:tc>
          <w:tcPr>
            <w:tcW w:w="1485" w:type="pct"/>
            <w:vAlign w:val="center"/>
          </w:tcPr>
          <w:p w14:paraId="710C99A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绵阳师范学院</w:t>
            </w:r>
          </w:p>
        </w:tc>
      </w:tr>
      <w:tr w14:paraId="1FF8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BA3091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w:t>
            </w:r>
          </w:p>
        </w:tc>
        <w:tc>
          <w:tcPr>
            <w:tcW w:w="2826" w:type="pct"/>
            <w:vAlign w:val="center"/>
          </w:tcPr>
          <w:p w14:paraId="48A0168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数智化赋能社区老年教育服务创新路径研究</w:t>
            </w:r>
          </w:p>
        </w:tc>
        <w:tc>
          <w:tcPr>
            <w:tcW w:w="405" w:type="pct"/>
            <w:vAlign w:val="center"/>
          </w:tcPr>
          <w:p w14:paraId="408D708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邓光强</w:t>
            </w:r>
          </w:p>
        </w:tc>
        <w:tc>
          <w:tcPr>
            <w:tcW w:w="1485" w:type="pct"/>
            <w:vAlign w:val="center"/>
          </w:tcPr>
          <w:p w14:paraId="0D23581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四川省青神中等职业学校</w:t>
            </w:r>
          </w:p>
        </w:tc>
      </w:tr>
      <w:tr w14:paraId="53E0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294C77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w:t>
            </w:r>
          </w:p>
        </w:tc>
        <w:tc>
          <w:tcPr>
            <w:tcW w:w="2826" w:type="pct"/>
            <w:vAlign w:val="center"/>
          </w:tcPr>
          <w:p w14:paraId="70B5427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县域九年一贯制学校联动共建提质研究</w:t>
            </w:r>
          </w:p>
        </w:tc>
        <w:tc>
          <w:tcPr>
            <w:tcW w:w="405" w:type="pct"/>
            <w:vAlign w:val="center"/>
          </w:tcPr>
          <w:p w14:paraId="74C3194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邓晓宏</w:t>
            </w:r>
          </w:p>
        </w:tc>
        <w:tc>
          <w:tcPr>
            <w:tcW w:w="1485" w:type="pct"/>
            <w:vAlign w:val="center"/>
          </w:tcPr>
          <w:p w14:paraId="7BADC16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广安市邻水县第九中学校</w:t>
            </w:r>
          </w:p>
        </w:tc>
      </w:tr>
      <w:tr w14:paraId="3B3C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2E143C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w:t>
            </w:r>
          </w:p>
        </w:tc>
        <w:tc>
          <w:tcPr>
            <w:tcW w:w="2826" w:type="pct"/>
            <w:vAlign w:val="center"/>
          </w:tcPr>
          <w:p w14:paraId="46F2710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指向地理实践力的项目式学习课程实践研究</w:t>
            </w:r>
          </w:p>
        </w:tc>
        <w:tc>
          <w:tcPr>
            <w:tcW w:w="405" w:type="pct"/>
            <w:vAlign w:val="center"/>
          </w:tcPr>
          <w:p w14:paraId="5DE7E37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董恒</w:t>
            </w:r>
          </w:p>
        </w:tc>
        <w:tc>
          <w:tcPr>
            <w:tcW w:w="1485" w:type="pct"/>
            <w:vAlign w:val="center"/>
          </w:tcPr>
          <w:p w14:paraId="240DA9E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四川省江油中学</w:t>
            </w:r>
          </w:p>
        </w:tc>
      </w:tr>
      <w:tr w14:paraId="2633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2B6562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36</w:t>
            </w:r>
          </w:p>
        </w:tc>
        <w:tc>
          <w:tcPr>
            <w:tcW w:w="2826" w:type="pct"/>
            <w:vAlign w:val="center"/>
          </w:tcPr>
          <w:p w14:paraId="7814E9F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以课堂为枢纽的成熟度模型与校企协同路径研究</w:t>
            </w:r>
          </w:p>
        </w:tc>
        <w:tc>
          <w:tcPr>
            <w:tcW w:w="405" w:type="pct"/>
            <w:vAlign w:val="center"/>
          </w:tcPr>
          <w:p w14:paraId="55609EF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董祥千</w:t>
            </w:r>
          </w:p>
        </w:tc>
        <w:tc>
          <w:tcPr>
            <w:tcW w:w="1485" w:type="pct"/>
            <w:vAlign w:val="center"/>
          </w:tcPr>
          <w:p w14:paraId="76BF5BD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成都东软学院</w:t>
            </w:r>
          </w:p>
        </w:tc>
      </w:tr>
      <w:tr w14:paraId="71C6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BEF693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37</w:t>
            </w:r>
          </w:p>
        </w:tc>
        <w:tc>
          <w:tcPr>
            <w:tcW w:w="2826" w:type="pct"/>
            <w:vAlign w:val="center"/>
          </w:tcPr>
          <w:p w14:paraId="4AA4DEE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生成式人工智能赋能美术教育路径研究</w:t>
            </w:r>
          </w:p>
        </w:tc>
        <w:tc>
          <w:tcPr>
            <w:tcW w:w="405" w:type="pct"/>
            <w:vAlign w:val="center"/>
          </w:tcPr>
          <w:p w14:paraId="32079E3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董小琴</w:t>
            </w:r>
          </w:p>
        </w:tc>
        <w:tc>
          <w:tcPr>
            <w:tcW w:w="1485" w:type="pct"/>
            <w:vAlign w:val="center"/>
          </w:tcPr>
          <w:p w14:paraId="694E094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四川省通江县实验中学</w:t>
            </w:r>
          </w:p>
        </w:tc>
      </w:tr>
      <w:tr w14:paraId="6530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91E274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38</w:t>
            </w:r>
          </w:p>
        </w:tc>
        <w:tc>
          <w:tcPr>
            <w:tcW w:w="2826" w:type="pct"/>
            <w:shd w:val="clear" w:color="auto" w:fill="FFFFFF"/>
            <w:vAlign w:val="center"/>
          </w:tcPr>
          <w:p w14:paraId="74D5CA3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农村留守儿童教育关爱体系构建与实施研究</w:t>
            </w:r>
          </w:p>
        </w:tc>
        <w:tc>
          <w:tcPr>
            <w:tcW w:w="405" w:type="pct"/>
            <w:shd w:val="clear" w:color="auto" w:fill="FFFFFF"/>
            <w:vAlign w:val="center"/>
          </w:tcPr>
          <w:p w14:paraId="48BAE69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董勇</w:t>
            </w:r>
          </w:p>
        </w:tc>
        <w:tc>
          <w:tcPr>
            <w:tcW w:w="1485" w:type="pct"/>
            <w:shd w:val="clear" w:color="auto" w:fill="FFFFFF"/>
            <w:vAlign w:val="center"/>
          </w:tcPr>
          <w:p w14:paraId="452CDD3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达州市万源市石窝镇学校</w:t>
            </w:r>
          </w:p>
        </w:tc>
      </w:tr>
      <w:tr w14:paraId="05C0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4E1E20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39</w:t>
            </w:r>
          </w:p>
        </w:tc>
        <w:tc>
          <w:tcPr>
            <w:tcW w:w="2826" w:type="pct"/>
            <w:vAlign w:val="center"/>
          </w:tcPr>
          <w:p w14:paraId="68A9C17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医校协同背景下儿童心理健康监测预警体系构建与应用研究</w:t>
            </w:r>
          </w:p>
        </w:tc>
        <w:tc>
          <w:tcPr>
            <w:tcW w:w="405" w:type="pct"/>
            <w:vAlign w:val="center"/>
          </w:tcPr>
          <w:p w14:paraId="5370140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杜彬</w:t>
            </w:r>
          </w:p>
        </w:tc>
        <w:tc>
          <w:tcPr>
            <w:tcW w:w="1485" w:type="pct"/>
            <w:vAlign w:val="center"/>
          </w:tcPr>
          <w:p w14:paraId="0DBC241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西华师范大学</w:t>
            </w:r>
          </w:p>
        </w:tc>
      </w:tr>
      <w:tr w14:paraId="17DD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7CD0A9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40</w:t>
            </w:r>
          </w:p>
        </w:tc>
        <w:tc>
          <w:tcPr>
            <w:tcW w:w="2826" w:type="pct"/>
            <w:vAlign w:val="center"/>
          </w:tcPr>
          <w:p w14:paraId="501CC9A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发展小学生数学核心素养的学习评价体系建构与实践研究</w:t>
            </w:r>
          </w:p>
        </w:tc>
        <w:tc>
          <w:tcPr>
            <w:tcW w:w="405" w:type="pct"/>
            <w:vAlign w:val="center"/>
          </w:tcPr>
          <w:p w14:paraId="7B6FFFD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杜琳</w:t>
            </w:r>
          </w:p>
        </w:tc>
        <w:tc>
          <w:tcPr>
            <w:tcW w:w="1485" w:type="pct"/>
            <w:vAlign w:val="center"/>
          </w:tcPr>
          <w:p w14:paraId="12B72A4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成都高新区教育发展中心</w:t>
            </w:r>
          </w:p>
        </w:tc>
      </w:tr>
      <w:tr w14:paraId="7DBF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82BE98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41</w:t>
            </w:r>
          </w:p>
        </w:tc>
        <w:tc>
          <w:tcPr>
            <w:tcW w:w="2826" w:type="pct"/>
            <w:vAlign w:val="center"/>
          </w:tcPr>
          <w:p w14:paraId="07AADBC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四川省高校实习实践体系质量提升路径研究</w:t>
            </w:r>
          </w:p>
        </w:tc>
        <w:tc>
          <w:tcPr>
            <w:tcW w:w="405" w:type="pct"/>
            <w:vAlign w:val="center"/>
          </w:tcPr>
          <w:p w14:paraId="40BD2A5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杜敏通</w:t>
            </w:r>
          </w:p>
        </w:tc>
        <w:tc>
          <w:tcPr>
            <w:tcW w:w="1485" w:type="pct"/>
            <w:vAlign w:val="center"/>
          </w:tcPr>
          <w:p w14:paraId="340D4FE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西南交通大学</w:t>
            </w:r>
          </w:p>
        </w:tc>
      </w:tr>
      <w:tr w14:paraId="5224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4BC40F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42</w:t>
            </w:r>
          </w:p>
        </w:tc>
        <w:tc>
          <w:tcPr>
            <w:tcW w:w="2826" w:type="pct"/>
            <w:vAlign w:val="center"/>
          </w:tcPr>
          <w:p w14:paraId="6516250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大思政视域下小学主题微班课设计与实施研究</w:t>
            </w:r>
          </w:p>
        </w:tc>
        <w:tc>
          <w:tcPr>
            <w:tcW w:w="405" w:type="pct"/>
            <w:vAlign w:val="center"/>
          </w:tcPr>
          <w:p w14:paraId="1D96F50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段旭</w:t>
            </w:r>
          </w:p>
        </w:tc>
        <w:tc>
          <w:tcPr>
            <w:tcW w:w="1485" w:type="pct"/>
            <w:vAlign w:val="center"/>
          </w:tcPr>
          <w:p w14:paraId="4341E61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成都市双流区教育科学研究院</w:t>
            </w:r>
          </w:p>
        </w:tc>
      </w:tr>
      <w:tr w14:paraId="62EE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9C5264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43</w:t>
            </w:r>
          </w:p>
        </w:tc>
        <w:tc>
          <w:tcPr>
            <w:tcW w:w="2826" w:type="pct"/>
            <w:vAlign w:val="center"/>
          </w:tcPr>
          <w:p w14:paraId="7B5A783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小学科学教育中“校家社”协同育人模式创新实践研究</w:t>
            </w:r>
          </w:p>
        </w:tc>
        <w:tc>
          <w:tcPr>
            <w:tcW w:w="405" w:type="pct"/>
            <w:vAlign w:val="center"/>
          </w:tcPr>
          <w:p w14:paraId="58C2AA9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樊波</w:t>
            </w:r>
          </w:p>
        </w:tc>
        <w:tc>
          <w:tcPr>
            <w:tcW w:w="1485" w:type="pct"/>
            <w:vAlign w:val="center"/>
          </w:tcPr>
          <w:p w14:paraId="3F16A61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攀枝花市凤凰小学长寿路学校</w:t>
            </w:r>
          </w:p>
        </w:tc>
      </w:tr>
      <w:tr w14:paraId="1282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4D5366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44</w:t>
            </w:r>
          </w:p>
        </w:tc>
        <w:tc>
          <w:tcPr>
            <w:tcW w:w="2826" w:type="pct"/>
            <w:vAlign w:val="center"/>
          </w:tcPr>
          <w:p w14:paraId="3294C38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教育家精神引领小学高质量教师队伍建设实践路径研究</w:t>
            </w:r>
          </w:p>
        </w:tc>
        <w:tc>
          <w:tcPr>
            <w:tcW w:w="405" w:type="pct"/>
            <w:vAlign w:val="center"/>
          </w:tcPr>
          <w:p w14:paraId="101D7E7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范安东</w:t>
            </w:r>
          </w:p>
        </w:tc>
        <w:tc>
          <w:tcPr>
            <w:tcW w:w="1485" w:type="pct"/>
            <w:vAlign w:val="center"/>
          </w:tcPr>
          <w:p w14:paraId="568A4B9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成都市新都区旃檀小学校</w:t>
            </w:r>
          </w:p>
        </w:tc>
      </w:tr>
      <w:tr w14:paraId="75C9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B17FEF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45</w:t>
            </w:r>
          </w:p>
        </w:tc>
        <w:tc>
          <w:tcPr>
            <w:tcW w:w="2826" w:type="pct"/>
            <w:vAlign w:val="center"/>
          </w:tcPr>
          <w:p w14:paraId="229D897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义务教育学校劳动课程体系构建与实践研究</w:t>
            </w:r>
          </w:p>
        </w:tc>
        <w:tc>
          <w:tcPr>
            <w:tcW w:w="405" w:type="pct"/>
            <w:vAlign w:val="center"/>
          </w:tcPr>
          <w:p w14:paraId="10AFB9D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冯莎</w:t>
            </w:r>
          </w:p>
        </w:tc>
        <w:tc>
          <w:tcPr>
            <w:tcW w:w="1485" w:type="pct"/>
            <w:vAlign w:val="center"/>
          </w:tcPr>
          <w:p w14:paraId="4078CFC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川北幼儿师范高等专科学校</w:t>
            </w:r>
          </w:p>
        </w:tc>
      </w:tr>
      <w:tr w14:paraId="4574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DA63CB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46</w:t>
            </w:r>
          </w:p>
        </w:tc>
        <w:tc>
          <w:tcPr>
            <w:tcW w:w="2826" w:type="pct"/>
            <w:vAlign w:val="center"/>
          </w:tcPr>
          <w:p w14:paraId="2D748C0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县域中小学美育实践活动普及机制与实施路径研究</w:t>
            </w:r>
          </w:p>
        </w:tc>
        <w:tc>
          <w:tcPr>
            <w:tcW w:w="405" w:type="pct"/>
            <w:vAlign w:val="center"/>
          </w:tcPr>
          <w:p w14:paraId="6B2BD36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冯伟杰</w:t>
            </w:r>
          </w:p>
        </w:tc>
        <w:tc>
          <w:tcPr>
            <w:tcW w:w="1485" w:type="pct"/>
            <w:vAlign w:val="center"/>
          </w:tcPr>
          <w:p w14:paraId="0B5B37B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德阳市旌阳区教育科学研究与教育培训中心</w:t>
            </w:r>
          </w:p>
        </w:tc>
      </w:tr>
      <w:tr w14:paraId="15B9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F0F60C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47</w:t>
            </w:r>
          </w:p>
        </w:tc>
        <w:tc>
          <w:tcPr>
            <w:tcW w:w="2826" w:type="pct"/>
            <w:vAlign w:val="center"/>
          </w:tcPr>
          <w:p w14:paraId="2BFFFCD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儿童戏剧创编中音乐舞蹈元素特征及价值应用路径研究</w:t>
            </w:r>
          </w:p>
        </w:tc>
        <w:tc>
          <w:tcPr>
            <w:tcW w:w="405" w:type="pct"/>
            <w:vAlign w:val="center"/>
          </w:tcPr>
          <w:p w14:paraId="1694BD4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冯雯</w:t>
            </w:r>
          </w:p>
        </w:tc>
        <w:tc>
          <w:tcPr>
            <w:tcW w:w="1485" w:type="pct"/>
            <w:vAlign w:val="center"/>
          </w:tcPr>
          <w:p w14:paraId="632ECE9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四川工商学院</w:t>
            </w:r>
          </w:p>
        </w:tc>
      </w:tr>
      <w:tr w14:paraId="709D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91FDAF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48</w:t>
            </w:r>
          </w:p>
        </w:tc>
        <w:tc>
          <w:tcPr>
            <w:tcW w:w="2826" w:type="pct"/>
            <w:vAlign w:val="center"/>
          </w:tcPr>
          <w:p w14:paraId="261EF35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大数据视域下中小学生劳动素养评价研究</w:t>
            </w:r>
          </w:p>
        </w:tc>
        <w:tc>
          <w:tcPr>
            <w:tcW w:w="405" w:type="pct"/>
            <w:vAlign w:val="center"/>
          </w:tcPr>
          <w:p w14:paraId="0C6B303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冯元亭</w:t>
            </w:r>
          </w:p>
        </w:tc>
        <w:tc>
          <w:tcPr>
            <w:tcW w:w="1485" w:type="pct"/>
            <w:vAlign w:val="center"/>
          </w:tcPr>
          <w:p w14:paraId="0726A53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广安市教育科学研究所</w:t>
            </w:r>
          </w:p>
        </w:tc>
      </w:tr>
      <w:tr w14:paraId="1B49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CEDC44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49</w:t>
            </w:r>
          </w:p>
        </w:tc>
        <w:tc>
          <w:tcPr>
            <w:tcW w:w="2826" w:type="pct"/>
            <w:vAlign w:val="center"/>
          </w:tcPr>
          <w:p w14:paraId="2890473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乡村振兴战略下农村学校体育课程资源整合组态路径研究</w:t>
            </w:r>
          </w:p>
        </w:tc>
        <w:tc>
          <w:tcPr>
            <w:tcW w:w="405" w:type="pct"/>
            <w:vAlign w:val="center"/>
          </w:tcPr>
          <w:p w14:paraId="4207E36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傅卫东</w:t>
            </w:r>
          </w:p>
        </w:tc>
        <w:tc>
          <w:tcPr>
            <w:tcW w:w="1485" w:type="pct"/>
            <w:vAlign w:val="center"/>
          </w:tcPr>
          <w:p w14:paraId="43AB3CD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四川民族学院</w:t>
            </w:r>
          </w:p>
        </w:tc>
      </w:tr>
      <w:tr w14:paraId="5E78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16BB67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50</w:t>
            </w:r>
          </w:p>
        </w:tc>
        <w:tc>
          <w:tcPr>
            <w:tcW w:w="2826" w:type="pct"/>
            <w:vAlign w:val="center"/>
          </w:tcPr>
          <w:p w14:paraId="4C44093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新课标背景下县域初中合唱实践活动范式研究</w:t>
            </w:r>
          </w:p>
        </w:tc>
        <w:tc>
          <w:tcPr>
            <w:tcW w:w="405" w:type="pct"/>
            <w:vAlign w:val="center"/>
          </w:tcPr>
          <w:p w14:paraId="6923358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甘露</w:t>
            </w:r>
          </w:p>
        </w:tc>
        <w:tc>
          <w:tcPr>
            <w:tcW w:w="1485" w:type="pct"/>
            <w:vAlign w:val="center"/>
          </w:tcPr>
          <w:p w14:paraId="06C8BFF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自贡市富顺县教育和体育局教研室</w:t>
            </w:r>
          </w:p>
        </w:tc>
      </w:tr>
      <w:tr w14:paraId="147C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78D261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51</w:t>
            </w:r>
          </w:p>
        </w:tc>
        <w:tc>
          <w:tcPr>
            <w:tcW w:w="2826" w:type="pct"/>
            <w:vAlign w:val="center"/>
          </w:tcPr>
          <w:p w14:paraId="5CFB934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数智时代智能体赋能教学模式创新研究</w:t>
            </w:r>
          </w:p>
        </w:tc>
        <w:tc>
          <w:tcPr>
            <w:tcW w:w="405" w:type="pct"/>
            <w:vAlign w:val="center"/>
          </w:tcPr>
          <w:p w14:paraId="3A4DF0D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甘宁</w:t>
            </w:r>
          </w:p>
        </w:tc>
        <w:tc>
          <w:tcPr>
            <w:tcW w:w="1485" w:type="pct"/>
            <w:vAlign w:val="center"/>
          </w:tcPr>
          <w:p w14:paraId="5B1D777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川南幼儿师范高等专科学校</w:t>
            </w:r>
          </w:p>
        </w:tc>
      </w:tr>
      <w:tr w14:paraId="1669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76E53D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52</w:t>
            </w:r>
          </w:p>
        </w:tc>
        <w:tc>
          <w:tcPr>
            <w:tcW w:w="2826" w:type="pct"/>
            <w:vAlign w:val="center"/>
          </w:tcPr>
          <w:p w14:paraId="5E92461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文化共生视域下开放教育促进中华文化海外传播协同机制研究</w:t>
            </w:r>
          </w:p>
        </w:tc>
        <w:tc>
          <w:tcPr>
            <w:tcW w:w="405" w:type="pct"/>
            <w:vAlign w:val="center"/>
          </w:tcPr>
          <w:p w14:paraId="2C9830E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甘晓敏</w:t>
            </w:r>
          </w:p>
        </w:tc>
        <w:tc>
          <w:tcPr>
            <w:tcW w:w="1485" w:type="pct"/>
            <w:vAlign w:val="center"/>
          </w:tcPr>
          <w:p w14:paraId="659814F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成都开放大学</w:t>
            </w:r>
          </w:p>
        </w:tc>
      </w:tr>
      <w:tr w14:paraId="4F1C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6012FC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53</w:t>
            </w:r>
          </w:p>
        </w:tc>
        <w:tc>
          <w:tcPr>
            <w:tcW w:w="2826" w:type="pct"/>
            <w:vAlign w:val="center"/>
          </w:tcPr>
          <w:p w14:paraId="2692080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幼儿德育生活化微课程实践研究</w:t>
            </w:r>
          </w:p>
        </w:tc>
        <w:tc>
          <w:tcPr>
            <w:tcW w:w="405" w:type="pct"/>
            <w:vAlign w:val="center"/>
          </w:tcPr>
          <w:p w14:paraId="4B4A092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高朝静</w:t>
            </w:r>
          </w:p>
        </w:tc>
        <w:tc>
          <w:tcPr>
            <w:tcW w:w="1485" w:type="pct"/>
            <w:vAlign w:val="center"/>
          </w:tcPr>
          <w:p w14:paraId="724EABA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德阳市旌阳区实验幼儿园</w:t>
            </w:r>
          </w:p>
        </w:tc>
      </w:tr>
      <w:tr w14:paraId="4D3A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A0D3DE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54</w:t>
            </w:r>
          </w:p>
        </w:tc>
        <w:tc>
          <w:tcPr>
            <w:tcW w:w="2826" w:type="pct"/>
            <w:vAlign w:val="center"/>
          </w:tcPr>
          <w:p w14:paraId="390CD76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双峰结构中教师直通式协同机制研究</w:t>
            </w:r>
          </w:p>
        </w:tc>
        <w:tc>
          <w:tcPr>
            <w:tcW w:w="405" w:type="pct"/>
            <w:vAlign w:val="center"/>
          </w:tcPr>
          <w:p w14:paraId="3CAF85D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高凤波</w:t>
            </w:r>
          </w:p>
        </w:tc>
        <w:tc>
          <w:tcPr>
            <w:tcW w:w="1485" w:type="pct"/>
            <w:vAlign w:val="center"/>
          </w:tcPr>
          <w:p w14:paraId="34AF897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绵阳经济技术开发区三江启航小学</w:t>
            </w:r>
          </w:p>
        </w:tc>
      </w:tr>
      <w:tr w14:paraId="389B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196E71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55</w:t>
            </w:r>
          </w:p>
        </w:tc>
        <w:tc>
          <w:tcPr>
            <w:tcW w:w="2826" w:type="pct"/>
            <w:vAlign w:val="center"/>
          </w:tcPr>
          <w:p w14:paraId="252BC76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小学体育课程样态创新及育人实践研究</w:t>
            </w:r>
          </w:p>
        </w:tc>
        <w:tc>
          <w:tcPr>
            <w:tcW w:w="405" w:type="pct"/>
            <w:vAlign w:val="center"/>
          </w:tcPr>
          <w:p w14:paraId="1B8D8BC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高齐君</w:t>
            </w:r>
          </w:p>
        </w:tc>
        <w:tc>
          <w:tcPr>
            <w:tcW w:w="1485" w:type="pct"/>
            <w:vAlign w:val="center"/>
          </w:tcPr>
          <w:p w14:paraId="2038A84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广元市实验小学校</w:t>
            </w:r>
          </w:p>
        </w:tc>
      </w:tr>
      <w:tr w14:paraId="5E62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17B49F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56</w:t>
            </w:r>
          </w:p>
        </w:tc>
        <w:tc>
          <w:tcPr>
            <w:tcW w:w="2826" w:type="pct"/>
            <w:vAlign w:val="center"/>
          </w:tcPr>
          <w:p w14:paraId="01D1D5E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中小学人工智能教育实践研究</w:t>
            </w:r>
          </w:p>
        </w:tc>
        <w:tc>
          <w:tcPr>
            <w:tcW w:w="405" w:type="pct"/>
            <w:vAlign w:val="center"/>
          </w:tcPr>
          <w:p w14:paraId="6A0725A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郭斌</w:t>
            </w:r>
          </w:p>
        </w:tc>
        <w:tc>
          <w:tcPr>
            <w:tcW w:w="1485" w:type="pct"/>
            <w:vAlign w:val="center"/>
          </w:tcPr>
          <w:p w14:paraId="2F3D513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四川省教育科学研究院</w:t>
            </w:r>
          </w:p>
        </w:tc>
      </w:tr>
      <w:tr w14:paraId="7D35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28FBB1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57</w:t>
            </w:r>
          </w:p>
        </w:tc>
        <w:tc>
          <w:tcPr>
            <w:tcW w:w="2826" w:type="pct"/>
            <w:shd w:val="clear" w:color="auto" w:fill="FFFFFF"/>
            <w:vAlign w:val="center"/>
          </w:tcPr>
          <w:p w14:paraId="5F08A39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学本课堂</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的普通高中课堂实践应用研究</w:t>
            </w:r>
          </w:p>
        </w:tc>
        <w:tc>
          <w:tcPr>
            <w:tcW w:w="405" w:type="pct"/>
            <w:shd w:val="clear" w:color="auto" w:fill="FFFFFF"/>
            <w:vAlign w:val="center"/>
          </w:tcPr>
          <w:p w14:paraId="6979A47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郭次茂</w:t>
            </w:r>
          </w:p>
        </w:tc>
        <w:tc>
          <w:tcPr>
            <w:tcW w:w="1485" w:type="pct"/>
            <w:shd w:val="clear" w:color="auto" w:fill="FFFFFF"/>
            <w:vAlign w:val="center"/>
          </w:tcPr>
          <w:p w14:paraId="7AA73F5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四川省剑门关高级中学</w:t>
            </w:r>
          </w:p>
        </w:tc>
      </w:tr>
      <w:tr w14:paraId="2486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A59D17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58</w:t>
            </w:r>
          </w:p>
        </w:tc>
        <w:tc>
          <w:tcPr>
            <w:tcW w:w="2826" w:type="pct"/>
            <w:vAlign w:val="center"/>
          </w:tcPr>
          <w:p w14:paraId="62C5F0E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小学数学学习力与积极心理品质培育双驱互动路径研究</w:t>
            </w:r>
          </w:p>
        </w:tc>
        <w:tc>
          <w:tcPr>
            <w:tcW w:w="405" w:type="pct"/>
            <w:vAlign w:val="center"/>
          </w:tcPr>
          <w:p w14:paraId="5EB71DE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韩家春</w:t>
            </w:r>
          </w:p>
        </w:tc>
        <w:tc>
          <w:tcPr>
            <w:tcW w:w="1485" w:type="pct"/>
            <w:vAlign w:val="center"/>
          </w:tcPr>
          <w:p w14:paraId="32027D1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宜宾市洪谟小学校</w:t>
            </w:r>
          </w:p>
        </w:tc>
      </w:tr>
      <w:tr w14:paraId="3E1A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3389D4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59</w:t>
            </w:r>
          </w:p>
        </w:tc>
        <w:tc>
          <w:tcPr>
            <w:tcW w:w="2826" w:type="pct"/>
            <w:vAlign w:val="center"/>
          </w:tcPr>
          <w:p w14:paraId="3DF75B2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中学生良好人际关系构建策略研究</w:t>
            </w:r>
          </w:p>
        </w:tc>
        <w:tc>
          <w:tcPr>
            <w:tcW w:w="405" w:type="pct"/>
            <w:vAlign w:val="center"/>
          </w:tcPr>
          <w:p w14:paraId="556FD7C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韩君</w:t>
            </w:r>
          </w:p>
        </w:tc>
        <w:tc>
          <w:tcPr>
            <w:tcW w:w="1485" w:type="pct"/>
            <w:vAlign w:val="center"/>
          </w:tcPr>
          <w:p w14:paraId="3EB4EDF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四川省西充中学</w:t>
            </w:r>
          </w:p>
        </w:tc>
      </w:tr>
      <w:tr w14:paraId="3924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9D5496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60</w:t>
            </w:r>
          </w:p>
        </w:tc>
        <w:tc>
          <w:tcPr>
            <w:tcW w:w="2826" w:type="pct"/>
            <w:vAlign w:val="center"/>
          </w:tcPr>
          <w:p w14:paraId="766EC3A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医校协同背景下基于大模型与可信计算的中学生心理健康监测预警体系研究</w:t>
            </w:r>
          </w:p>
        </w:tc>
        <w:tc>
          <w:tcPr>
            <w:tcW w:w="405" w:type="pct"/>
            <w:vAlign w:val="center"/>
          </w:tcPr>
          <w:p w14:paraId="1254841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韩黎</w:t>
            </w:r>
          </w:p>
        </w:tc>
        <w:tc>
          <w:tcPr>
            <w:tcW w:w="1485" w:type="pct"/>
            <w:vAlign w:val="center"/>
          </w:tcPr>
          <w:p w14:paraId="4F5CE0B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绵阳师范学院</w:t>
            </w:r>
          </w:p>
        </w:tc>
      </w:tr>
      <w:tr w14:paraId="6997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11FDFE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61</w:t>
            </w:r>
          </w:p>
        </w:tc>
        <w:tc>
          <w:tcPr>
            <w:tcW w:w="2826" w:type="pct"/>
            <w:vAlign w:val="center"/>
          </w:tcPr>
          <w:p w14:paraId="4EDE9EE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儿童立场下心理剧促进小学生心理健康的校本实践路径研究</w:t>
            </w:r>
          </w:p>
        </w:tc>
        <w:tc>
          <w:tcPr>
            <w:tcW w:w="405" w:type="pct"/>
            <w:vAlign w:val="center"/>
          </w:tcPr>
          <w:p w14:paraId="4D82DDE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韩伟杰</w:t>
            </w:r>
          </w:p>
        </w:tc>
        <w:tc>
          <w:tcPr>
            <w:tcW w:w="1485" w:type="pct"/>
            <w:vAlign w:val="center"/>
          </w:tcPr>
          <w:p w14:paraId="3087ECE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四川省眉山市东坡区苏洵小学</w:t>
            </w:r>
          </w:p>
        </w:tc>
      </w:tr>
      <w:tr w14:paraId="0F81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C79C0C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62</w:t>
            </w:r>
          </w:p>
        </w:tc>
        <w:tc>
          <w:tcPr>
            <w:tcW w:w="2826" w:type="pct"/>
            <w:vAlign w:val="center"/>
          </w:tcPr>
          <w:p w14:paraId="65E616D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多元文化视域下城乡结合部小学生社会适应能力培养实践研究</w:t>
            </w:r>
          </w:p>
        </w:tc>
        <w:tc>
          <w:tcPr>
            <w:tcW w:w="405" w:type="pct"/>
            <w:vAlign w:val="center"/>
          </w:tcPr>
          <w:p w14:paraId="47063F7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何大莲</w:t>
            </w:r>
          </w:p>
        </w:tc>
        <w:tc>
          <w:tcPr>
            <w:tcW w:w="1485" w:type="pct"/>
            <w:vAlign w:val="center"/>
          </w:tcPr>
          <w:p w14:paraId="55BEB05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宜宾市长宁县淯江小学校</w:t>
            </w:r>
          </w:p>
        </w:tc>
      </w:tr>
      <w:tr w14:paraId="6216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2EC073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63</w:t>
            </w:r>
          </w:p>
        </w:tc>
        <w:tc>
          <w:tcPr>
            <w:tcW w:w="2826" w:type="pct"/>
            <w:vAlign w:val="center"/>
          </w:tcPr>
          <w:p w14:paraId="13DE3CB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四链”融合视角下赋能新质生产力发展的化工高技能人才培养路径研究</w:t>
            </w:r>
          </w:p>
        </w:tc>
        <w:tc>
          <w:tcPr>
            <w:tcW w:w="405" w:type="pct"/>
            <w:vAlign w:val="center"/>
          </w:tcPr>
          <w:p w14:paraId="4FCC5A5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何风</w:t>
            </w:r>
          </w:p>
        </w:tc>
        <w:tc>
          <w:tcPr>
            <w:tcW w:w="1485" w:type="pct"/>
            <w:vAlign w:val="center"/>
          </w:tcPr>
          <w:p w14:paraId="6DB2092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四川化工职业技术学院</w:t>
            </w:r>
          </w:p>
        </w:tc>
      </w:tr>
      <w:tr w14:paraId="7D6E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688BA3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64</w:t>
            </w:r>
          </w:p>
        </w:tc>
        <w:tc>
          <w:tcPr>
            <w:tcW w:w="2826" w:type="pct"/>
            <w:vAlign w:val="center"/>
          </w:tcPr>
          <w:p w14:paraId="665C7AF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人工智能背景下大学英语口语教学中的学习者情绪动态演变机制研究</w:t>
            </w:r>
          </w:p>
        </w:tc>
        <w:tc>
          <w:tcPr>
            <w:tcW w:w="405" w:type="pct"/>
            <w:vAlign w:val="center"/>
          </w:tcPr>
          <w:p w14:paraId="04E71FC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何丽芬</w:t>
            </w:r>
          </w:p>
        </w:tc>
        <w:tc>
          <w:tcPr>
            <w:tcW w:w="1485" w:type="pct"/>
            <w:vAlign w:val="center"/>
          </w:tcPr>
          <w:p w14:paraId="31BB671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川北医学院</w:t>
            </w:r>
          </w:p>
        </w:tc>
      </w:tr>
      <w:tr w14:paraId="0168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EE0A38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65</w:t>
            </w:r>
          </w:p>
        </w:tc>
        <w:tc>
          <w:tcPr>
            <w:tcW w:w="2826" w:type="pct"/>
            <w:vAlign w:val="center"/>
          </w:tcPr>
          <w:p w14:paraId="2AEE0C0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贯通视域下英语学科校本教研实践研究</w:t>
            </w:r>
          </w:p>
        </w:tc>
        <w:tc>
          <w:tcPr>
            <w:tcW w:w="405" w:type="pct"/>
            <w:vAlign w:val="center"/>
          </w:tcPr>
          <w:p w14:paraId="0950DCF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何梦雯</w:t>
            </w:r>
          </w:p>
        </w:tc>
        <w:tc>
          <w:tcPr>
            <w:tcW w:w="1485" w:type="pct"/>
            <w:vAlign w:val="center"/>
          </w:tcPr>
          <w:p w14:paraId="7E39907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四川省遂宁中学校</w:t>
            </w:r>
          </w:p>
        </w:tc>
      </w:tr>
      <w:tr w14:paraId="478C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B5B69D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66</w:t>
            </w:r>
          </w:p>
        </w:tc>
        <w:tc>
          <w:tcPr>
            <w:tcW w:w="2826" w:type="pct"/>
            <w:vAlign w:val="center"/>
          </w:tcPr>
          <w:p w14:paraId="1CF780F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数智化背景下农村小学大概念教学模式构建与实证研究</w:t>
            </w:r>
          </w:p>
        </w:tc>
        <w:tc>
          <w:tcPr>
            <w:tcW w:w="405" w:type="pct"/>
            <w:vAlign w:val="center"/>
          </w:tcPr>
          <w:p w14:paraId="5E1A993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何如强</w:t>
            </w:r>
          </w:p>
        </w:tc>
        <w:tc>
          <w:tcPr>
            <w:tcW w:w="1485" w:type="pct"/>
            <w:vAlign w:val="center"/>
          </w:tcPr>
          <w:p w14:paraId="3D74DE9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广元市苍溪县三清小学校</w:t>
            </w:r>
          </w:p>
        </w:tc>
      </w:tr>
      <w:tr w14:paraId="7458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279B42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67</w:t>
            </w:r>
          </w:p>
        </w:tc>
        <w:tc>
          <w:tcPr>
            <w:tcW w:w="2826" w:type="pct"/>
            <w:vAlign w:val="center"/>
          </w:tcPr>
          <w:p w14:paraId="1201A57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指向区域教育生态优化的县域高中振兴路径研究</w:t>
            </w:r>
          </w:p>
        </w:tc>
        <w:tc>
          <w:tcPr>
            <w:tcW w:w="405" w:type="pct"/>
            <w:vAlign w:val="center"/>
          </w:tcPr>
          <w:p w14:paraId="6436C4B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何涛</w:t>
            </w:r>
          </w:p>
        </w:tc>
        <w:tc>
          <w:tcPr>
            <w:tcW w:w="1485" w:type="pct"/>
            <w:vAlign w:val="center"/>
          </w:tcPr>
          <w:p w14:paraId="2426821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四川省珙县第一高级中学校</w:t>
            </w:r>
          </w:p>
        </w:tc>
      </w:tr>
      <w:tr w14:paraId="6C17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7EE206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68</w:t>
            </w:r>
          </w:p>
        </w:tc>
        <w:tc>
          <w:tcPr>
            <w:tcW w:w="2826" w:type="pct"/>
            <w:vAlign w:val="center"/>
          </w:tcPr>
          <w:p w14:paraId="555D790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生成式人工智能在小学心理健康服务体系中的创新应用与实践研究</w:t>
            </w:r>
          </w:p>
        </w:tc>
        <w:tc>
          <w:tcPr>
            <w:tcW w:w="405" w:type="pct"/>
            <w:vAlign w:val="center"/>
          </w:tcPr>
          <w:p w14:paraId="7DF85C6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何伟</w:t>
            </w:r>
          </w:p>
        </w:tc>
        <w:tc>
          <w:tcPr>
            <w:tcW w:w="1485" w:type="pct"/>
            <w:vAlign w:val="center"/>
          </w:tcPr>
          <w:p w14:paraId="3BFCCB7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南充市嘉陵区火花第三小学</w:t>
            </w:r>
          </w:p>
        </w:tc>
      </w:tr>
      <w:tr w14:paraId="3048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AEFECB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69</w:t>
            </w:r>
          </w:p>
        </w:tc>
        <w:tc>
          <w:tcPr>
            <w:tcW w:w="2826" w:type="pct"/>
            <w:vAlign w:val="center"/>
          </w:tcPr>
          <w:p w14:paraId="7158474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学前教育优质普惠背景下区域幼儿园课程质量提升机制的实践研究</w:t>
            </w:r>
          </w:p>
        </w:tc>
        <w:tc>
          <w:tcPr>
            <w:tcW w:w="405" w:type="pct"/>
            <w:vAlign w:val="center"/>
          </w:tcPr>
          <w:p w14:paraId="62B4184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贺俊</w:t>
            </w:r>
          </w:p>
        </w:tc>
        <w:tc>
          <w:tcPr>
            <w:tcW w:w="1485" w:type="pct"/>
            <w:vAlign w:val="center"/>
          </w:tcPr>
          <w:p w14:paraId="32137A5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绵阳市涪城区教育研究与发展中心</w:t>
            </w:r>
          </w:p>
        </w:tc>
      </w:tr>
      <w:tr w14:paraId="79E5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9872C6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70</w:t>
            </w:r>
          </w:p>
        </w:tc>
        <w:tc>
          <w:tcPr>
            <w:tcW w:w="2826" w:type="pct"/>
            <w:vAlign w:val="center"/>
          </w:tcPr>
          <w:p w14:paraId="31BF9CD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学前教育普及普惠服务体系建设视域下托幼一体化实践研究</w:t>
            </w:r>
          </w:p>
        </w:tc>
        <w:tc>
          <w:tcPr>
            <w:tcW w:w="405" w:type="pct"/>
            <w:vAlign w:val="center"/>
          </w:tcPr>
          <w:p w14:paraId="1EF10F7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贺雪萍</w:t>
            </w:r>
          </w:p>
        </w:tc>
        <w:tc>
          <w:tcPr>
            <w:tcW w:w="1485" w:type="pct"/>
            <w:vAlign w:val="center"/>
          </w:tcPr>
          <w:p w14:paraId="20EB31E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广安职业技术学院</w:t>
            </w:r>
          </w:p>
        </w:tc>
      </w:tr>
      <w:tr w14:paraId="5A32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010DDE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71</w:t>
            </w:r>
          </w:p>
        </w:tc>
        <w:tc>
          <w:tcPr>
            <w:tcW w:w="2826" w:type="pct"/>
            <w:vAlign w:val="center"/>
          </w:tcPr>
          <w:p w14:paraId="521F10B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三新”背景下学生“三阶”学习模式的培养策略与实践探究</w:t>
            </w:r>
          </w:p>
        </w:tc>
        <w:tc>
          <w:tcPr>
            <w:tcW w:w="405" w:type="pct"/>
            <w:vAlign w:val="center"/>
          </w:tcPr>
          <w:p w14:paraId="0CD1E05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贺章勇</w:t>
            </w:r>
          </w:p>
        </w:tc>
        <w:tc>
          <w:tcPr>
            <w:tcW w:w="1485" w:type="pct"/>
            <w:vAlign w:val="center"/>
          </w:tcPr>
          <w:p w14:paraId="6A97BCC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四川省都江堰市八一聚源高级中学</w:t>
            </w:r>
          </w:p>
        </w:tc>
      </w:tr>
      <w:tr w14:paraId="350F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8F55DD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72</w:t>
            </w:r>
          </w:p>
        </w:tc>
        <w:tc>
          <w:tcPr>
            <w:tcW w:w="2826" w:type="pct"/>
            <w:vAlign w:val="center"/>
          </w:tcPr>
          <w:p w14:paraId="281EA07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西部地区新生代农民家庭陪读策略优化路径研究</w:t>
            </w:r>
          </w:p>
        </w:tc>
        <w:tc>
          <w:tcPr>
            <w:tcW w:w="405" w:type="pct"/>
            <w:vAlign w:val="center"/>
          </w:tcPr>
          <w:p w14:paraId="39FE72A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洪晨</w:t>
            </w:r>
          </w:p>
        </w:tc>
        <w:tc>
          <w:tcPr>
            <w:tcW w:w="1485" w:type="pct"/>
            <w:vAlign w:val="center"/>
          </w:tcPr>
          <w:p w14:paraId="718276A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223D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B350CF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73</w:t>
            </w:r>
          </w:p>
        </w:tc>
        <w:tc>
          <w:tcPr>
            <w:tcW w:w="2826" w:type="pct"/>
            <w:vAlign w:val="center"/>
          </w:tcPr>
          <w:p w14:paraId="2D3E4C6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教育强国背景下职业教育在乡村文化振兴中的角色与实践研究</w:t>
            </w:r>
          </w:p>
        </w:tc>
        <w:tc>
          <w:tcPr>
            <w:tcW w:w="405" w:type="pct"/>
            <w:vAlign w:val="center"/>
          </w:tcPr>
          <w:p w14:paraId="4A06A10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胡婷钰</w:t>
            </w:r>
          </w:p>
        </w:tc>
        <w:tc>
          <w:tcPr>
            <w:tcW w:w="1485" w:type="pct"/>
            <w:vAlign w:val="center"/>
          </w:tcPr>
          <w:p w14:paraId="7B5C628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四川文化产业职业学院</w:t>
            </w:r>
          </w:p>
        </w:tc>
      </w:tr>
      <w:tr w14:paraId="3F3E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9D5621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74</w:t>
            </w:r>
          </w:p>
        </w:tc>
        <w:tc>
          <w:tcPr>
            <w:tcW w:w="2826" w:type="pct"/>
            <w:vAlign w:val="center"/>
          </w:tcPr>
          <w:p w14:paraId="4A212A2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省域大中小学拔尖创新人才一体培养制度化研究</w:t>
            </w:r>
          </w:p>
        </w:tc>
        <w:tc>
          <w:tcPr>
            <w:tcW w:w="405" w:type="pct"/>
            <w:vAlign w:val="center"/>
          </w:tcPr>
          <w:p w14:paraId="755B088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胡绪</w:t>
            </w:r>
          </w:p>
        </w:tc>
        <w:tc>
          <w:tcPr>
            <w:tcW w:w="1485" w:type="pct"/>
            <w:vAlign w:val="center"/>
          </w:tcPr>
          <w:p w14:paraId="40635EF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绵阳师范学院</w:t>
            </w:r>
          </w:p>
        </w:tc>
      </w:tr>
      <w:tr w14:paraId="23C0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CE9673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75</w:t>
            </w:r>
          </w:p>
        </w:tc>
        <w:tc>
          <w:tcPr>
            <w:tcW w:w="2826" w:type="pct"/>
            <w:vAlign w:val="center"/>
          </w:tcPr>
          <w:p w14:paraId="5128D56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资源—动力视角下家庭支持缺失型学生非标记团体辅导的实践研究</w:t>
            </w:r>
          </w:p>
        </w:tc>
        <w:tc>
          <w:tcPr>
            <w:tcW w:w="405" w:type="pct"/>
            <w:vAlign w:val="center"/>
          </w:tcPr>
          <w:p w14:paraId="2690EF4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胡中华</w:t>
            </w:r>
          </w:p>
        </w:tc>
        <w:tc>
          <w:tcPr>
            <w:tcW w:w="1485" w:type="pct"/>
            <w:vAlign w:val="center"/>
          </w:tcPr>
          <w:p w14:paraId="213906A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四川省射洪中学校</w:t>
            </w:r>
          </w:p>
        </w:tc>
      </w:tr>
      <w:tr w14:paraId="7BE3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38C2E7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76</w:t>
            </w:r>
          </w:p>
        </w:tc>
        <w:tc>
          <w:tcPr>
            <w:tcW w:w="2826" w:type="pct"/>
            <w:shd w:val="clear" w:color="auto" w:fill="FFFFFF"/>
            <w:vAlign w:val="center"/>
          </w:tcPr>
          <w:p w14:paraId="53E05B4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新课标背景下学科实践活动校本研修资源开发策略研究</w:t>
            </w:r>
          </w:p>
        </w:tc>
        <w:tc>
          <w:tcPr>
            <w:tcW w:w="405" w:type="pct"/>
            <w:shd w:val="clear" w:color="auto" w:fill="FFFFFF"/>
            <w:vAlign w:val="center"/>
          </w:tcPr>
          <w:p w14:paraId="611ACC3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花登拉姆</w:t>
            </w:r>
          </w:p>
        </w:tc>
        <w:tc>
          <w:tcPr>
            <w:tcW w:w="1485" w:type="pct"/>
            <w:shd w:val="clear" w:color="auto" w:fill="FFFFFF"/>
            <w:vAlign w:val="center"/>
          </w:tcPr>
          <w:p w14:paraId="5C1A66B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甘孜州色达县九年一贯制学校</w:t>
            </w:r>
          </w:p>
        </w:tc>
      </w:tr>
      <w:tr w14:paraId="2612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B2C86E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77</w:t>
            </w:r>
          </w:p>
        </w:tc>
        <w:tc>
          <w:tcPr>
            <w:tcW w:w="2826" w:type="pct"/>
            <w:vAlign w:val="center"/>
          </w:tcPr>
          <w:p w14:paraId="26408D4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区域人智协同教育督导模式研究</w:t>
            </w:r>
          </w:p>
        </w:tc>
        <w:tc>
          <w:tcPr>
            <w:tcW w:w="405" w:type="pct"/>
            <w:vAlign w:val="center"/>
          </w:tcPr>
          <w:p w14:paraId="1579E27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黄光兵</w:t>
            </w:r>
          </w:p>
        </w:tc>
        <w:tc>
          <w:tcPr>
            <w:tcW w:w="1485" w:type="pct"/>
            <w:vAlign w:val="center"/>
          </w:tcPr>
          <w:p w14:paraId="7FF2F0F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眉山市丹棱县教学研究和教师培训中心</w:t>
            </w:r>
          </w:p>
        </w:tc>
      </w:tr>
      <w:tr w14:paraId="11E1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EBB285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78</w:t>
            </w:r>
          </w:p>
        </w:tc>
        <w:tc>
          <w:tcPr>
            <w:tcW w:w="2826" w:type="pct"/>
            <w:vAlign w:val="center"/>
          </w:tcPr>
          <w:p w14:paraId="2D06498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基于情绪主题绘本的幼儿情绪管理能力培养路径研究</w:t>
            </w:r>
          </w:p>
        </w:tc>
        <w:tc>
          <w:tcPr>
            <w:tcW w:w="405" w:type="pct"/>
            <w:vAlign w:val="center"/>
          </w:tcPr>
          <w:p w14:paraId="65405A7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黄丽</w:t>
            </w:r>
          </w:p>
        </w:tc>
        <w:tc>
          <w:tcPr>
            <w:tcW w:w="1485" w:type="pct"/>
            <w:vAlign w:val="center"/>
          </w:tcPr>
          <w:p w14:paraId="70DAB86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达州市通川区睿思江湾城幼儿园</w:t>
            </w:r>
          </w:p>
        </w:tc>
      </w:tr>
      <w:tr w14:paraId="7DA3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A06F63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79</w:t>
            </w:r>
          </w:p>
        </w:tc>
        <w:tc>
          <w:tcPr>
            <w:tcW w:w="2826" w:type="pct"/>
            <w:vAlign w:val="center"/>
          </w:tcPr>
          <w:p w14:paraId="481FD86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技能型拔尖创新人才早期培养实践策略研究</w:t>
            </w:r>
          </w:p>
        </w:tc>
        <w:tc>
          <w:tcPr>
            <w:tcW w:w="405" w:type="pct"/>
            <w:vAlign w:val="center"/>
          </w:tcPr>
          <w:p w14:paraId="08BD7AA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黄廷美</w:t>
            </w:r>
          </w:p>
        </w:tc>
        <w:tc>
          <w:tcPr>
            <w:tcW w:w="1485" w:type="pct"/>
            <w:vAlign w:val="center"/>
          </w:tcPr>
          <w:p w14:paraId="68180C7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成都市教育科学研究院</w:t>
            </w:r>
          </w:p>
        </w:tc>
      </w:tr>
      <w:tr w14:paraId="1455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F7472E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80</w:t>
            </w:r>
          </w:p>
        </w:tc>
        <w:tc>
          <w:tcPr>
            <w:tcW w:w="2826" w:type="pct"/>
            <w:vAlign w:val="center"/>
          </w:tcPr>
          <w:p w14:paraId="3168262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教育高质量发展视域下小学教师专业提升的循证实践研究</w:t>
            </w:r>
          </w:p>
        </w:tc>
        <w:tc>
          <w:tcPr>
            <w:tcW w:w="405" w:type="pct"/>
            <w:vAlign w:val="center"/>
          </w:tcPr>
          <w:p w14:paraId="038BE50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黄晓维</w:t>
            </w:r>
          </w:p>
        </w:tc>
        <w:tc>
          <w:tcPr>
            <w:tcW w:w="1485" w:type="pct"/>
            <w:vAlign w:val="center"/>
          </w:tcPr>
          <w:p w14:paraId="28DF29D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宜宾市人民路小学校</w:t>
            </w:r>
          </w:p>
        </w:tc>
      </w:tr>
      <w:tr w14:paraId="7856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11B685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81</w:t>
            </w:r>
          </w:p>
        </w:tc>
        <w:tc>
          <w:tcPr>
            <w:tcW w:w="2826" w:type="pct"/>
            <w:vAlign w:val="center"/>
          </w:tcPr>
          <w:p w14:paraId="337DD74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医校协同背景下心理健康监测预警体系研究</w:t>
            </w:r>
          </w:p>
        </w:tc>
        <w:tc>
          <w:tcPr>
            <w:tcW w:w="405" w:type="pct"/>
            <w:vAlign w:val="center"/>
          </w:tcPr>
          <w:p w14:paraId="7DB7745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黄雪竹</w:t>
            </w:r>
          </w:p>
        </w:tc>
        <w:tc>
          <w:tcPr>
            <w:tcW w:w="1485" w:type="pct"/>
            <w:vAlign w:val="center"/>
          </w:tcPr>
          <w:p w14:paraId="01F6E90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西南财经大学天府学院</w:t>
            </w:r>
          </w:p>
        </w:tc>
      </w:tr>
      <w:tr w14:paraId="5687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5AD7FA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82</w:t>
            </w:r>
          </w:p>
        </w:tc>
        <w:tc>
          <w:tcPr>
            <w:tcW w:w="2826" w:type="pct"/>
            <w:vAlign w:val="center"/>
          </w:tcPr>
          <w:p w14:paraId="0C06BF7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基于校家社教联体的城镇小学困境儿童心理健康教育帮扶实践研究</w:t>
            </w:r>
          </w:p>
        </w:tc>
        <w:tc>
          <w:tcPr>
            <w:tcW w:w="405" w:type="pct"/>
            <w:vAlign w:val="center"/>
          </w:tcPr>
          <w:p w14:paraId="79EC595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黄焱</w:t>
            </w:r>
          </w:p>
        </w:tc>
        <w:tc>
          <w:tcPr>
            <w:tcW w:w="1485" w:type="pct"/>
            <w:vAlign w:val="center"/>
          </w:tcPr>
          <w:p w14:paraId="7B2BB33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宜宾市叙州区柏溪小学校</w:t>
            </w:r>
          </w:p>
        </w:tc>
      </w:tr>
      <w:tr w14:paraId="4523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33E76B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83</w:t>
            </w:r>
          </w:p>
        </w:tc>
        <w:tc>
          <w:tcPr>
            <w:tcW w:w="2826" w:type="pct"/>
            <w:vAlign w:val="center"/>
          </w:tcPr>
          <w:p w14:paraId="2E5DA71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中小学音乐三维共生教学实践研究</w:t>
            </w:r>
          </w:p>
        </w:tc>
        <w:tc>
          <w:tcPr>
            <w:tcW w:w="405" w:type="pct"/>
            <w:vAlign w:val="center"/>
          </w:tcPr>
          <w:p w14:paraId="59DF2DC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黄永慧</w:t>
            </w:r>
          </w:p>
        </w:tc>
        <w:tc>
          <w:tcPr>
            <w:tcW w:w="1485" w:type="pct"/>
            <w:vAlign w:val="center"/>
          </w:tcPr>
          <w:p w14:paraId="61EC667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攀枝花市仁和区东风小学</w:t>
            </w:r>
          </w:p>
        </w:tc>
      </w:tr>
      <w:tr w14:paraId="4D00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597FE8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84</w:t>
            </w:r>
          </w:p>
        </w:tc>
        <w:tc>
          <w:tcPr>
            <w:tcW w:w="2826" w:type="pct"/>
            <w:vAlign w:val="center"/>
          </w:tcPr>
          <w:p w14:paraId="330CDCA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指向核心经验的幼儿运动能力评价指标体系构建与应用研究</w:t>
            </w:r>
          </w:p>
        </w:tc>
        <w:tc>
          <w:tcPr>
            <w:tcW w:w="405" w:type="pct"/>
            <w:vAlign w:val="center"/>
          </w:tcPr>
          <w:p w14:paraId="0F7A01C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冀娜</w:t>
            </w:r>
          </w:p>
        </w:tc>
        <w:tc>
          <w:tcPr>
            <w:tcW w:w="1485" w:type="pct"/>
            <w:vAlign w:val="center"/>
          </w:tcPr>
          <w:p w14:paraId="56A32CF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成都市第三十幼儿园</w:t>
            </w:r>
          </w:p>
        </w:tc>
      </w:tr>
      <w:tr w14:paraId="4093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B6C8A4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85</w:t>
            </w:r>
          </w:p>
        </w:tc>
        <w:tc>
          <w:tcPr>
            <w:tcW w:w="2826" w:type="pct"/>
            <w:vAlign w:val="center"/>
          </w:tcPr>
          <w:p w14:paraId="2E02BA3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数字化转型背景下职业教育“岗课赛证”融合育人模式改革创新研究</w:t>
            </w:r>
          </w:p>
        </w:tc>
        <w:tc>
          <w:tcPr>
            <w:tcW w:w="405" w:type="pct"/>
            <w:vAlign w:val="center"/>
          </w:tcPr>
          <w:p w14:paraId="39AD93D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贾承念</w:t>
            </w:r>
          </w:p>
        </w:tc>
        <w:tc>
          <w:tcPr>
            <w:tcW w:w="1485" w:type="pct"/>
            <w:vAlign w:val="center"/>
          </w:tcPr>
          <w:p w14:paraId="530D4EC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南充市阆中江南高级职业中学</w:t>
            </w:r>
          </w:p>
        </w:tc>
      </w:tr>
      <w:tr w14:paraId="27C6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F664C7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86</w:t>
            </w:r>
          </w:p>
        </w:tc>
        <w:tc>
          <w:tcPr>
            <w:tcW w:w="2826" w:type="pct"/>
            <w:vAlign w:val="center"/>
          </w:tcPr>
          <w:p w14:paraId="428F462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三新”背景下农村高中学生化学实验素养提升实践研究</w:t>
            </w:r>
          </w:p>
        </w:tc>
        <w:tc>
          <w:tcPr>
            <w:tcW w:w="405" w:type="pct"/>
            <w:vAlign w:val="center"/>
          </w:tcPr>
          <w:p w14:paraId="0D83C59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贾健维</w:t>
            </w:r>
          </w:p>
        </w:tc>
        <w:tc>
          <w:tcPr>
            <w:tcW w:w="1485" w:type="pct"/>
            <w:vAlign w:val="center"/>
          </w:tcPr>
          <w:p w14:paraId="1340609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巴中市通江县涪阳中学</w:t>
            </w:r>
          </w:p>
        </w:tc>
      </w:tr>
      <w:tr w14:paraId="2B2B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D30CBC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87</w:t>
            </w:r>
          </w:p>
        </w:tc>
        <w:tc>
          <w:tcPr>
            <w:tcW w:w="2826" w:type="pct"/>
            <w:vAlign w:val="center"/>
          </w:tcPr>
          <w:p w14:paraId="54057BC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教育家精神引领下高职院校“双师型”教师队伍高质量建设路径研究</w:t>
            </w:r>
          </w:p>
        </w:tc>
        <w:tc>
          <w:tcPr>
            <w:tcW w:w="405" w:type="pct"/>
            <w:vAlign w:val="center"/>
          </w:tcPr>
          <w:p w14:paraId="716BA62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贾维强</w:t>
            </w:r>
          </w:p>
        </w:tc>
        <w:tc>
          <w:tcPr>
            <w:tcW w:w="1485" w:type="pct"/>
            <w:vAlign w:val="center"/>
          </w:tcPr>
          <w:p w14:paraId="49D27DA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内江职业技术学院</w:t>
            </w:r>
          </w:p>
        </w:tc>
      </w:tr>
      <w:tr w14:paraId="614F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479B31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88</w:t>
            </w:r>
          </w:p>
        </w:tc>
        <w:tc>
          <w:tcPr>
            <w:tcW w:w="2826" w:type="pct"/>
            <w:vAlign w:val="center"/>
          </w:tcPr>
          <w:p w14:paraId="0BD82FA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新农科背景下“三农”情境项目式教学体系构建与实施研究</w:t>
            </w:r>
          </w:p>
        </w:tc>
        <w:tc>
          <w:tcPr>
            <w:tcW w:w="405" w:type="pct"/>
            <w:vAlign w:val="center"/>
          </w:tcPr>
          <w:p w14:paraId="7FA9F42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贾文清</w:t>
            </w:r>
          </w:p>
        </w:tc>
        <w:tc>
          <w:tcPr>
            <w:tcW w:w="1485" w:type="pct"/>
            <w:vAlign w:val="center"/>
          </w:tcPr>
          <w:p w14:paraId="3607B8F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眉山市教学科学研究所</w:t>
            </w:r>
          </w:p>
        </w:tc>
      </w:tr>
      <w:tr w14:paraId="0E10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EDD737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89</w:t>
            </w:r>
          </w:p>
        </w:tc>
        <w:tc>
          <w:tcPr>
            <w:tcW w:w="2826" w:type="pct"/>
            <w:vAlign w:val="center"/>
          </w:tcPr>
          <w:p w14:paraId="50A43A8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经典阅读与小学语文教学融合实践模式研究</w:t>
            </w:r>
          </w:p>
        </w:tc>
        <w:tc>
          <w:tcPr>
            <w:tcW w:w="405" w:type="pct"/>
            <w:vAlign w:val="center"/>
          </w:tcPr>
          <w:p w14:paraId="47664F1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姜波</w:t>
            </w:r>
          </w:p>
        </w:tc>
        <w:tc>
          <w:tcPr>
            <w:tcW w:w="1485" w:type="pct"/>
            <w:vAlign w:val="center"/>
          </w:tcPr>
          <w:p w14:paraId="3AF6185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遂宁市船山区顺南街小学校</w:t>
            </w:r>
          </w:p>
        </w:tc>
      </w:tr>
      <w:tr w14:paraId="5232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8E6CAE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90</w:t>
            </w:r>
          </w:p>
        </w:tc>
        <w:tc>
          <w:tcPr>
            <w:tcW w:w="2826" w:type="pct"/>
            <w:shd w:val="clear" w:color="auto" w:fill="FFFFFF"/>
            <w:vAlign w:val="center"/>
          </w:tcPr>
          <w:p w14:paraId="6902C05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四川红色文化融入大中小学思政课一体化教学路径研究</w:t>
            </w:r>
          </w:p>
        </w:tc>
        <w:tc>
          <w:tcPr>
            <w:tcW w:w="405" w:type="pct"/>
            <w:shd w:val="clear" w:color="auto" w:fill="FFFFFF"/>
            <w:vAlign w:val="center"/>
          </w:tcPr>
          <w:p w14:paraId="299A44F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姜志坚</w:t>
            </w:r>
          </w:p>
        </w:tc>
        <w:tc>
          <w:tcPr>
            <w:tcW w:w="1485" w:type="pct"/>
            <w:shd w:val="clear" w:color="auto" w:fill="FFFFFF"/>
            <w:vAlign w:val="center"/>
          </w:tcPr>
          <w:p w14:paraId="1E55874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四川华新现代职业学院</w:t>
            </w:r>
          </w:p>
        </w:tc>
      </w:tr>
      <w:tr w14:paraId="4FFF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387F1F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91</w:t>
            </w:r>
          </w:p>
        </w:tc>
        <w:tc>
          <w:tcPr>
            <w:tcW w:w="2826" w:type="pct"/>
            <w:vAlign w:val="center"/>
          </w:tcPr>
          <w:p w14:paraId="115B6C5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中小学教师AI素养评价体系构建与提升路径研究</w:t>
            </w:r>
          </w:p>
        </w:tc>
        <w:tc>
          <w:tcPr>
            <w:tcW w:w="405" w:type="pct"/>
            <w:vAlign w:val="center"/>
          </w:tcPr>
          <w:p w14:paraId="7B5777D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蒋学强</w:t>
            </w:r>
          </w:p>
        </w:tc>
        <w:tc>
          <w:tcPr>
            <w:tcW w:w="1485" w:type="pct"/>
            <w:vAlign w:val="center"/>
          </w:tcPr>
          <w:p w14:paraId="659CEB6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四川省教育学会</w:t>
            </w:r>
          </w:p>
        </w:tc>
      </w:tr>
      <w:tr w14:paraId="054B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896F31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92</w:t>
            </w:r>
          </w:p>
        </w:tc>
        <w:tc>
          <w:tcPr>
            <w:tcW w:w="2826" w:type="pct"/>
            <w:vAlign w:val="center"/>
          </w:tcPr>
          <w:p w14:paraId="21F94E3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民族地区中小学研学旅行与综合实践活动课程有效整合研究</w:t>
            </w:r>
          </w:p>
        </w:tc>
        <w:tc>
          <w:tcPr>
            <w:tcW w:w="405" w:type="pct"/>
            <w:vAlign w:val="center"/>
          </w:tcPr>
          <w:p w14:paraId="743A740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蒋莺</w:t>
            </w:r>
          </w:p>
        </w:tc>
        <w:tc>
          <w:tcPr>
            <w:tcW w:w="1485" w:type="pct"/>
            <w:vAlign w:val="center"/>
          </w:tcPr>
          <w:p w14:paraId="0182783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凉山州西昌市第五小学</w:t>
            </w:r>
          </w:p>
        </w:tc>
      </w:tr>
      <w:tr w14:paraId="517B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EF4516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93</w:t>
            </w:r>
          </w:p>
        </w:tc>
        <w:tc>
          <w:tcPr>
            <w:tcW w:w="2826" w:type="pct"/>
            <w:vAlign w:val="center"/>
          </w:tcPr>
          <w:p w14:paraId="6DE3BE2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智能协同的四川民族地区中学数学深度学习研究与实践研究</w:t>
            </w:r>
          </w:p>
        </w:tc>
        <w:tc>
          <w:tcPr>
            <w:tcW w:w="405" w:type="pct"/>
            <w:vAlign w:val="center"/>
          </w:tcPr>
          <w:p w14:paraId="5502E7F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蒋自国</w:t>
            </w:r>
          </w:p>
        </w:tc>
        <w:tc>
          <w:tcPr>
            <w:tcW w:w="1485" w:type="pct"/>
            <w:vAlign w:val="center"/>
          </w:tcPr>
          <w:p w14:paraId="6B8B139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阿坝师范学院</w:t>
            </w:r>
          </w:p>
        </w:tc>
      </w:tr>
      <w:tr w14:paraId="4734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834427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94</w:t>
            </w:r>
          </w:p>
        </w:tc>
        <w:tc>
          <w:tcPr>
            <w:tcW w:w="2826" w:type="pct"/>
            <w:vAlign w:val="center"/>
          </w:tcPr>
          <w:p w14:paraId="27E6564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基于“三协同”的思政教育与医学专业课程融合模式研究</w:t>
            </w:r>
          </w:p>
        </w:tc>
        <w:tc>
          <w:tcPr>
            <w:tcW w:w="405" w:type="pct"/>
            <w:vAlign w:val="center"/>
          </w:tcPr>
          <w:p w14:paraId="4A88981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焦骄</w:t>
            </w:r>
          </w:p>
        </w:tc>
        <w:tc>
          <w:tcPr>
            <w:tcW w:w="1485" w:type="pct"/>
            <w:vAlign w:val="center"/>
          </w:tcPr>
          <w:p w14:paraId="754084D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成都中医药大学</w:t>
            </w:r>
          </w:p>
        </w:tc>
      </w:tr>
      <w:tr w14:paraId="77A9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0A8F5B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95</w:t>
            </w:r>
          </w:p>
        </w:tc>
        <w:tc>
          <w:tcPr>
            <w:tcW w:w="2826" w:type="pct"/>
            <w:vAlign w:val="center"/>
          </w:tcPr>
          <w:p w14:paraId="2CE7C6E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基于创新生态系统理论的四川高校创新创业教育对区域经济创新能力提升的作用研究</w:t>
            </w:r>
          </w:p>
        </w:tc>
        <w:tc>
          <w:tcPr>
            <w:tcW w:w="405" w:type="pct"/>
            <w:vAlign w:val="center"/>
          </w:tcPr>
          <w:p w14:paraId="52C72A3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金园</w:t>
            </w:r>
          </w:p>
        </w:tc>
        <w:tc>
          <w:tcPr>
            <w:tcW w:w="1485" w:type="pct"/>
            <w:vAlign w:val="center"/>
          </w:tcPr>
          <w:p w14:paraId="3DAB820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四川华新现代职业学院</w:t>
            </w:r>
          </w:p>
        </w:tc>
      </w:tr>
      <w:tr w14:paraId="21C3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2103C0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96</w:t>
            </w:r>
          </w:p>
        </w:tc>
        <w:tc>
          <w:tcPr>
            <w:tcW w:w="2826" w:type="pct"/>
            <w:vAlign w:val="center"/>
          </w:tcPr>
          <w:p w14:paraId="33DC49B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基于“三有三堂六问”的药事管理学课程教学模式探索与实践研究</w:t>
            </w:r>
          </w:p>
        </w:tc>
        <w:tc>
          <w:tcPr>
            <w:tcW w:w="405" w:type="pct"/>
            <w:vAlign w:val="center"/>
          </w:tcPr>
          <w:p w14:paraId="2505A60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柯发敏</w:t>
            </w:r>
          </w:p>
        </w:tc>
        <w:tc>
          <w:tcPr>
            <w:tcW w:w="1485" w:type="pct"/>
            <w:vAlign w:val="center"/>
          </w:tcPr>
          <w:p w14:paraId="64BF80F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西南医科大学</w:t>
            </w:r>
          </w:p>
        </w:tc>
      </w:tr>
      <w:tr w14:paraId="08CF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5D9C41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97</w:t>
            </w:r>
          </w:p>
        </w:tc>
        <w:tc>
          <w:tcPr>
            <w:tcW w:w="2826" w:type="pct"/>
            <w:vAlign w:val="center"/>
          </w:tcPr>
          <w:p w14:paraId="1E4400B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小学教师专业成长内驱力激活路径研究</w:t>
            </w:r>
          </w:p>
        </w:tc>
        <w:tc>
          <w:tcPr>
            <w:tcW w:w="405" w:type="pct"/>
            <w:vAlign w:val="center"/>
          </w:tcPr>
          <w:p w14:paraId="31DD4BD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寇林清</w:t>
            </w:r>
          </w:p>
        </w:tc>
        <w:tc>
          <w:tcPr>
            <w:tcW w:w="1485" w:type="pct"/>
            <w:vAlign w:val="center"/>
          </w:tcPr>
          <w:p w14:paraId="11B2861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达州市宣汉县百节溪小学</w:t>
            </w:r>
          </w:p>
        </w:tc>
      </w:tr>
      <w:tr w14:paraId="0168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A5E0ED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98</w:t>
            </w:r>
          </w:p>
        </w:tc>
        <w:tc>
          <w:tcPr>
            <w:tcW w:w="2826" w:type="pct"/>
            <w:vAlign w:val="center"/>
          </w:tcPr>
          <w:p w14:paraId="756CCB6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体教融合背景下幼儿园体育特色课程开发与实施研究</w:t>
            </w:r>
          </w:p>
        </w:tc>
        <w:tc>
          <w:tcPr>
            <w:tcW w:w="405" w:type="pct"/>
            <w:vAlign w:val="center"/>
          </w:tcPr>
          <w:p w14:paraId="69C5666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赖容</w:t>
            </w:r>
          </w:p>
        </w:tc>
        <w:tc>
          <w:tcPr>
            <w:tcW w:w="1485" w:type="pct"/>
            <w:vAlign w:val="center"/>
          </w:tcPr>
          <w:p w14:paraId="54F6214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成都东部新区教育发展研究院</w:t>
            </w:r>
          </w:p>
        </w:tc>
      </w:tr>
      <w:tr w14:paraId="00ED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7DEF86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99</w:t>
            </w:r>
          </w:p>
        </w:tc>
        <w:tc>
          <w:tcPr>
            <w:tcW w:w="2826" w:type="pct"/>
            <w:vAlign w:val="center"/>
          </w:tcPr>
          <w:p w14:paraId="2FECEDE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赋能初中英语教学实践研究</w:t>
            </w:r>
          </w:p>
        </w:tc>
        <w:tc>
          <w:tcPr>
            <w:tcW w:w="405" w:type="pct"/>
            <w:vAlign w:val="center"/>
          </w:tcPr>
          <w:p w14:paraId="2F6F6B6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黎春梅</w:t>
            </w:r>
          </w:p>
        </w:tc>
        <w:tc>
          <w:tcPr>
            <w:tcW w:w="1485" w:type="pct"/>
            <w:vAlign w:val="center"/>
          </w:tcPr>
          <w:p w14:paraId="6078449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四川省攀枝花市大河中学校</w:t>
            </w:r>
          </w:p>
        </w:tc>
      </w:tr>
      <w:tr w14:paraId="5747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83E725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100</w:t>
            </w:r>
          </w:p>
        </w:tc>
        <w:tc>
          <w:tcPr>
            <w:tcW w:w="2826" w:type="pct"/>
            <w:vAlign w:val="center"/>
          </w:tcPr>
          <w:p w14:paraId="7EB5999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基于系统论的四川民族地区旅游职业教育中高职一体化人才培养模式研究</w:t>
            </w:r>
          </w:p>
        </w:tc>
        <w:tc>
          <w:tcPr>
            <w:tcW w:w="405" w:type="pct"/>
            <w:vAlign w:val="center"/>
          </w:tcPr>
          <w:p w14:paraId="17D1683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黎玲</w:t>
            </w:r>
          </w:p>
        </w:tc>
        <w:tc>
          <w:tcPr>
            <w:tcW w:w="1485" w:type="pct"/>
            <w:vAlign w:val="center"/>
          </w:tcPr>
          <w:p w14:paraId="5797027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四川文化产业职业学院</w:t>
            </w:r>
          </w:p>
        </w:tc>
      </w:tr>
      <w:tr w14:paraId="022E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B7D71B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101</w:t>
            </w:r>
          </w:p>
        </w:tc>
        <w:tc>
          <w:tcPr>
            <w:tcW w:w="2826" w:type="pct"/>
            <w:vAlign w:val="center"/>
          </w:tcPr>
          <w:p w14:paraId="768133B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助推普通高中“学研”课堂建构与应用研究</w:t>
            </w:r>
          </w:p>
        </w:tc>
        <w:tc>
          <w:tcPr>
            <w:tcW w:w="405" w:type="pct"/>
            <w:vAlign w:val="center"/>
          </w:tcPr>
          <w:p w14:paraId="55AA5F2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李凤萍</w:t>
            </w:r>
          </w:p>
        </w:tc>
        <w:tc>
          <w:tcPr>
            <w:tcW w:w="1485" w:type="pct"/>
            <w:vAlign w:val="center"/>
          </w:tcPr>
          <w:p w14:paraId="041058D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四川省成都市新都一中</w:t>
            </w:r>
          </w:p>
        </w:tc>
      </w:tr>
      <w:tr w14:paraId="60E8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DDC62A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102</w:t>
            </w:r>
          </w:p>
        </w:tc>
        <w:tc>
          <w:tcPr>
            <w:tcW w:w="2826" w:type="pct"/>
            <w:vAlign w:val="center"/>
          </w:tcPr>
          <w:p w14:paraId="4AC260E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指向科学精神培养的幼儿园自然材料游戏开发与实践研究</w:t>
            </w:r>
          </w:p>
        </w:tc>
        <w:tc>
          <w:tcPr>
            <w:tcW w:w="405" w:type="pct"/>
            <w:vAlign w:val="center"/>
          </w:tcPr>
          <w:p w14:paraId="1E0CC83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李贵春</w:t>
            </w:r>
          </w:p>
        </w:tc>
        <w:tc>
          <w:tcPr>
            <w:tcW w:w="1485" w:type="pct"/>
            <w:vAlign w:val="center"/>
          </w:tcPr>
          <w:p w14:paraId="6B6A1D0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泸州市江阳区张坝幼儿园</w:t>
            </w:r>
          </w:p>
        </w:tc>
      </w:tr>
      <w:tr w14:paraId="3B32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452C2E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103</w:t>
            </w:r>
          </w:p>
        </w:tc>
        <w:tc>
          <w:tcPr>
            <w:tcW w:w="2826" w:type="pct"/>
            <w:vAlign w:val="center"/>
          </w:tcPr>
          <w:p w14:paraId="060B86B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跨学科视域下的高中数学项目式教学实践研究</w:t>
            </w:r>
          </w:p>
        </w:tc>
        <w:tc>
          <w:tcPr>
            <w:tcW w:w="405" w:type="pct"/>
            <w:vAlign w:val="center"/>
          </w:tcPr>
          <w:p w14:paraId="033AC9F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李果</w:t>
            </w:r>
          </w:p>
        </w:tc>
        <w:tc>
          <w:tcPr>
            <w:tcW w:w="1485" w:type="pct"/>
            <w:vAlign w:val="center"/>
          </w:tcPr>
          <w:p w14:paraId="0162827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四川省米易中学校</w:t>
            </w:r>
          </w:p>
        </w:tc>
      </w:tr>
      <w:tr w14:paraId="6CAA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7C7A0C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104</w:t>
            </w:r>
          </w:p>
        </w:tc>
        <w:tc>
          <w:tcPr>
            <w:tcW w:w="2826" w:type="pct"/>
            <w:vAlign w:val="center"/>
          </w:tcPr>
          <w:p w14:paraId="3070032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基于CIPP模型的教育家精神引领高职“双师型”教师师德师风建设研究</w:t>
            </w:r>
          </w:p>
        </w:tc>
        <w:tc>
          <w:tcPr>
            <w:tcW w:w="405" w:type="pct"/>
            <w:vAlign w:val="center"/>
          </w:tcPr>
          <w:p w14:paraId="5434E71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李欢</w:t>
            </w:r>
          </w:p>
        </w:tc>
        <w:tc>
          <w:tcPr>
            <w:tcW w:w="1485" w:type="pct"/>
            <w:vAlign w:val="center"/>
          </w:tcPr>
          <w:p w14:paraId="0C92895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成都航空职业技术学院</w:t>
            </w:r>
          </w:p>
        </w:tc>
      </w:tr>
      <w:tr w14:paraId="1A56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D25254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105</w:t>
            </w:r>
          </w:p>
        </w:tc>
        <w:tc>
          <w:tcPr>
            <w:tcW w:w="2826" w:type="pct"/>
            <w:vAlign w:val="center"/>
          </w:tcPr>
          <w:p w14:paraId="4514BDE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指向教师专业发展的县域校本研修模式的建构与实践研究</w:t>
            </w:r>
          </w:p>
        </w:tc>
        <w:tc>
          <w:tcPr>
            <w:tcW w:w="405" w:type="pct"/>
            <w:vAlign w:val="center"/>
          </w:tcPr>
          <w:p w14:paraId="47C568E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李辉</w:t>
            </w:r>
          </w:p>
        </w:tc>
        <w:tc>
          <w:tcPr>
            <w:tcW w:w="1485" w:type="pct"/>
            <w:vAlign w:val="center"/>
          </w:tcPr>
          <w:p w14:paraId="7B55818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南充市仪陇县教育科学研究室</w:t>
            </w:r>
          </w:p>
        </w:tc>
      </w:tr>
      <w:tr w14:paraId="5463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1009DE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106</w:t>
            </w:r>
          </w:p>
        </w:tc>
        <w:tc>
          <w:tcPr>
            <w:tcW w:w="2826" w:type="pct"/>
            <w:vAlign w:val="center"/>
          </w:tcPr>
          <w:p w14:paraId="0FB5777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本土化视域下幼儿园社会情感学习课程的系统构建与实践研究</w:t>
            </w:r>
          </w:p>
        </w:tc>
        <w:tc>
          <w:tcPr>
            <w:tcW w:w="405" w:type="pct"/>
            <w:vAlign w:val="center"/>
          </w:tcPr>
          <w:p w14:paraId="3FB3CE1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李佳</w:t>
            </w:r>
          </w:p>
        </w:tc>
        <w:tc>
          <w:tcPr>
            <w:tcW w:w="1485" w:type="pct"/>
            <w:vAlign w:val="center"/>
          </w:tcPr>
          <w:p w14:paraId="6FF63BD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遂宁市蓬溪县广福幼儿园</w:t>
            </w:r>
          </w:p>
        </w:tc>
      </w:tr>
      <w:tr w14:paraId="237D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BD58BE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107</w:t>
            </w:r>
          </w:p>
        </w:tc>
        <w:tc>
          <w:tcPr>
            <w:tcW w:w="2826" w:type="pct"/>
            <w:shd w:val="clear" w:color="auto" w:fill="FFFFFF"/>
            <w:vAlign w:val="center"/>
          </w:tcPr>
          <w:p w14:paraId="4A64CED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中学思想政治教育与学科融合实践研究</w:t>
            </w:r>
          </w:p>
        </w:tc>
        <w:tc>
          <w:tcPr>
            <w:tcW w:w="405" w:type="pct"/>
            <w:shd w:val="clear" w:color="auto" w:fill="FFFFFF"/>
            <w:vAlign w:val="center"/>
          </w:tcPr>
          <w:p w14:paraId="185F273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李金龙</w:t>
            </w:r>
          </w:p>
        </w:tc>
        <w:tc>
          <w:tcPr>
            <w:tcW w:w="1485" w:type="pct"/>
            <w:shd w:val="clear" w:color="auto" w:fill="FFFFFF"/>
            <w:vAlign w:val="center"/>
          </w:tcPr>
          <w:p w14:paraId="1570CD3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甘孜州巴塘县中学</w:t>
            </w:r>
          </w:p>
        </w:tc>
      </w:tr>
      <w:tr w14:paraId="0BE4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F0209D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108</w:t>
            </w:r>
          </w:p>
        </w:tc>
        <w:tc>
          <w:tcPr>
            <w:tcW w:w="2826" w:type="pct"/>
            <w:vAlign w:val="center"/>
          </w:tcPr>
          <w:p w14:paraId="2C3F403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四川民族地区教师国家通用语言文字应用和教学能力融合提升路径研究</w:t>
            </w:r>
          </w:p>
        </w:tc>
        <w:tc>
          <w:tcPr>
            <w:tcW w:w="405" w:type="pct"/>
            <w:vAlign w:val="center"/>
          </w:tcPr>
          <w:p w14:paraId="118F34A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李俊文</w:t>
            </w:r>
          </w:p>
        </w:tc>
        <w:tc>
          <w:tcPr>
            <w:tcW w:w="1485" w:type="pct"/>
            <w:vAlign w:val="center"/>
          </w:tcPr>
          <w:p w14:paraId="3DE4C19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四川音乐学院</w:t>
            </w:r>
          </w:p>
        </w:tc>
      </w:tr>
      <w:tr w14:paraId="0E14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9DD139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109</w:t>
            </w:r>
          </w:p>
        </w:tc>
        <w:tc>
          <w:tcPr>
            <w:tcW w:w="2826" w:type="pct"/>
            <w:vAlign w:val="center"/>
          </w:tcPr>
          <w:p w14:paraId="1145EF1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幼儿科学精神启蒙课程的构建与实施研究</w:t>
            </w:r>
          </w:p>
        </w:tc>
        <w:tc>
          <w:tcPr>
            <w:tcW w:w="405" w:type="pct"/>
            <w:vAlign w:val="center"/>
          </w:tcPr>
          <w:p w14:paraId="42F1E74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李岚</w:t>
            </w:r>
          </w:p>
        </w:tc>
        <w:tc>
          <w:tcPr>
            <w:tcW w:w="1485" w:type="pct"/>
            <w:vAlign w:val="center"/>
          </w:tcPr>
          <w:p w14:paraId="5543335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成都市第十二幼儿园</w:t>
            </w:r>
          </w:p>
        </w:tc>
      </w:tr>
      <w:tr w14:paraId="6EBF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F1B305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110</w:t>
            </w:r>
          </w:p>
        </w:tc>
        <w:tc>
          <w:tcPr>
            <w:tcW w:w="2826" w:type="pct"/>
            <w:vAlign w:val="center"/>
          </w:tcPr>
          <w:p w14:paraId="11194B4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高中语文生命化写作教学实践研究</w:t>
            </w:r>
          </w:p>
        </w:tc>
        <w:tc>
          <w:tcPr>
            <w:tcW w:w="405" w:type="pct"/>
            <w:vAlign w:val="center"/>
          </w:tcPr>
          <w:p w14:paraId="1268961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李莲卉</w:t>
            </w:r>
          </w:p>
        </w:tc>
        <w:tc>
          <w:tcPr>
            <w:tcW w:w="1485" w:type="pct"/>
            <w:vAlign w:val="center"/>
          </w:tcPr>
          <w:p w14:paraId="5152C0E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四川省叙永县第三中学校</w:t>
            </w:r>
          </w:p>
        </w:tc>
      </w:tr>
      <w:tr w14:paraId="2A6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A4EEDB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111</w:t>
            </w:r>
          </w:p>
        </w:tc>
        <w:tc>
          <w:tcPr>
            <w:tcW w:w="2826" w:type="pct"/>
            <w:vAlign w:val="center"/>
          </w:tcPr>
          <w:p w14:paraId="0101658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县域高中化学学科项目式学习实践研究</w:t>
            </w:r>
          </w:p>
        </w:tc>
        <w:tc>
          <w:tcPr>
            <w:tcW w:w="405" w:type="pct"/>
            <w:vAlign w:val="center"/>
          </w:tcPr>
          <w:p w14:paraId="2DA00DA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李林恩</w:t>
            </w:r>
          </w:p>
        </w:tc>
        <w:tc>
          <w:tcPr>
            <w:tcW w:w="1485" w:type="pct"/>
            <w:vAlign w:val="center"/>
          </w:tcPr>
          <w:p w14:paraId="7037DEC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攀枝花市盐边县中学校</w:t>
            </w:r>
          </w:p>
        </w:tc>
      </w:tr>
      <w:tr w14:paraId="4540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9E2829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112</w:t>
            </w:r>
          </w:p>
        </w:tc>
        <w:tc>
          <w:tcPr>
            <w:tcW w:w="2826" w:type="pct"/>
            <w:vAlign w:val="center"/>
          </w:tcPr>
          <w:p w14:paraId="61B8FFF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游戏精神赋能幼儿园园本课程开发与实践研究</w:t>
            </w:r>
          </w:p>
        </w:tc>
        <w:tc>
          <w:tcPr>
            <w:tcW w:w="405" w:type="pct"/>
            <w:vAlign w:val="center"/>
          </w:tcPr>
          <w:p w14:paraId="1141C05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李隆庆</w:t>
            </w:r>
          </w:p>
        </w:tc>
        <w:tc>
          <w:tcPr>
            <w:tcW w:w="1485" w:type="pct"/>
            <w:vAlign w:val="center"/>
          </w:tcPr>
          <w:p w14:paraId="227D8AC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四川省教育科学研究院</w:t>
            </w:r>
          </w:p>
        </w:tc>
      </w:tr>
      <w:tr w14:paraId="403E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D80EFD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113</w:t>
            </w:r>
          </w:p>
        </w:tc>
        <w:tc>
          <w:tcPr>
            <w:tcW w:w="2826" w:type="pct"/>
            <w:vAlign w:val="center"/>
          </w:tcPr>
          <w:p w14:paraId="367E9EC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地域文化赋能中职学校德育评价改革实践研究</w:t>
            </w:r>
          </w:p>
        </w:tc>
        <w:tc>
          <w:tcPr>
            <w:tcW w:w="405" w:type="pct"/>
            <w:vAlign w:val="center"/>
          </w:tcPr>
          <w:p w14:paraId="329DA8D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李茂林</w:t>
            </w:r>
          </w:p>
        </w:tc>
        <w:tc>
          <w:tcPr>
            <w:tcW w:w="1485" w:type="pct"/>
            <w:vAlign w:val="center"/>
          </w:tcPr>
          <w:p w14:paraId="6563C9B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四川省宜宾市南溪职业技术学校</w:t>
            </w:r>
          </w:p>
        </w:tc>
      </w:tr>
      <w:tr w14:paraId="5678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19FF96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114</w:t>
            </w:r>
          </w:p>
        </w:tc>
        <w:tc>
          <w:tcPr>
            <w:tcW w:w="2826" w:type="pct"/>
            <w:vAlign w:val="center"/>
          </w:tcPr>
          <w:p w14:paraId="312EC90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进阶式美育跨学科整合模式构建及其在师范生心理健康课程的实证研究</w:t>
            </w:r>
          </w:p>
        </w:tc>
        <w:tc>
          <w:tcPr>
            <w:tcW w:w="405" w:type="pct"/>
            <w:vAlign w:val="center"/>
          </w:tcPr>
          <w:p w14:paraId="6AE282E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李娜</w:t>
            </w:r>
          </w:p>
        </w:tc>
        <w:tc>
          <w:tcPr>
            <w:tcW w:w="1485" w:type="pct"/>
            <w:vAlign w:val="center"/>
          </w:tcPr>
          <w:p w14:paraId="0EC5D48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绵阳师范学院</w:t>
            </w:r>
          </w:p>
        </w:tc>
      </w:tr>
      <w:tr w14:paraId="4CD5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8B9A9D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115</w:t>
            </w:r>
          </w:p>
        </w:tc>
        <w:tc>
          <w:tcPr>
            <w:tcW w:w="2826" w:type="pct"/>
            <w:vAlign w:val="center"/>
          </w:tcPr>
          <w:p w14:paraId="65B6275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乡村教育家型教师的能力特质、成长机理与培育路径研究</w:t>
            </w:r>
          </w:p>
        </w:tc>
        <w:tc>
          <w:tcPr>
            <w:tcW w:w="405" w:type="pct"/>
            <w:vAlign w:val="center"/>
          </w:tcPr>
          <w:p w14:paraId="180F832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李青</w:t>
            </w:r>
          </w:p>
        </w:tc>
        <w:tc>
          <w:tcPr>
            <w:tcW w:w="1485" w:type="pct"/>
            <w:vAlign w:val="center"/>
          </w:tcPr>
          <w:p w14:paraId="26274D8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2FE1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6922AE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116</w:t>
            </w:r>
          </w:p>
        </w:tc>
        <w:tc>
          <w:tcPr>
            <w:tcW w:w="2826" w:type="pct"/>
            <w:shd w:val="clear" w:color="auto" w:fill="FFFFFF"/>
            <w:vAlign w:val="center"/>
          </w:tcPr>
          <w:p w14:paraId="508404C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指向新时代劳动价值观培育的中学生劳动素养评价模式构建与应用研究</w:t>
            </w:r>
          </w:p>
        </w:tc>
        <w:tc>
          <w:tcPr>
            <w:tcW w:w="405" w:type="pct"/>
            <w:shd w:val="clear" w:color="auto" w:fill="FFFFFF"/>
            <w:vAlign w:val="center"/>
          </w:tcPr>
          <w:p w14:paraId="73B9317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李升</w:t>
            </w:r>
          </w:p>
        </w:tc>
        <w:tc>
          <w:tcPr>
            <w:tcW w:w="1485" w:type="pct"/>
            <w:shd w:val="clear" w:color="auto" w:fill="FFFFFF"/>
            <w:vAlign w:val="center"/>
          </w:tcPr>
          <w:p w14:paraId="22ABB23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四川省通江县第二中学</w:t>
            </w:r>
          </w:p>
        </w:tc>
      </w:tr>
      <w:tr w14:paraId="5D21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5630FB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117</w:t>
            </w:r>
          </w:p>
        </w:tc>
        <w:tc>
          <w:tcPr>
            <w:tcW w:w="2826" w:type="pct"/>
            <w:vAlign w:val="center"/>
          </w:tcPr>
          <w:p w14:paraId="445E0E5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高等学历继续教育办学质量常态化监督机制研究</w:t>
            </w:r>
          </w:p>
        </w:tc>
        <w:tc>
          <w:tcPr>
            <w:tcW w:w="405" w:type="pct"/>
            <w:vAlign w:val="center"/>
          </w:tcPr>
          <w:p w14:paraId="6758B79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李巍</w:t>
            </w:r>
          </w:p>
        </w:tc>
        <w:tc>
          <w:tcPr>
            <w:tcW w:w="1485" w:type="pct"/>
            <w:vAlign w:val="center"/>
          </w:tcPr>
          <w:p w14:paraId="5187ADC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成都师范学院</w:t>
            </w:r>
          </w:p>
        </w:tc>
      </w:tr>
      <w:tr w14:paraId="0964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BB9C89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118</w:t>
            </w:r>
          </w:p>
        </w:tc>
        <w:tc>
          <w:tcPr>
            <w:tcW w:w="2826" w:type="pct"/>
            <w:vAlign w:val="center"/>
          </w:tcPr>
          <w:p w14:paraId="2151556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民族地区县域幼儿园发展共同体建设实践研究</w:t>
            </w:r>
          </w:p>
        </w:tc>
        <w:tc>
          <w:tcPr>
            <w:tcW w:w="405" w:type="pct"/>
            <w:vAlign w:val="center"/>
          </w:tcPr>
          <w:p w14:paraId="4846E0C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李宪梅</w:t>
            </w:r>
          </w:p>
        </w:tc>
        <w:tc>
          <w:tcPr>
            <w:tcW w:w="1485" w:type="pct"/>
            <w:vAlign w:val="center"/>
          </w:tcPr>
          <w:p w14:paraId="622A3C9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泸州市古蔺县教育和体育局</w:t>
            </w:r>
          </w:p>
        </w:tc>
      </w:tr>
      <w:tr w14:paraId="62E5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F20CCD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119</w:t>
            </w:r>
          </w:p>
        </w:tc>
        <w:tc>
          <w:tcPr>
            <w:tcW w:w="2826" w:type="pct"/>
            <w:vAlign w:val="center"/>
          </w:tcPr>
          <w:p w14:paraId="085EBB7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乡镇幼儿园“智富乐园”食育课程开发与实践研究</w:t>
            </w:r>
          </w:p>
        </w:tc>
        <w:tc>
          <w:tcPr>
            <w:tcW w:w="405" w:type="pct"/>
            <w:vAlign w:val="center"/>
          </w:tcPr>
          <w:p w14:paraId="354A343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李晓莉</w:t>
            </w:r>
          </w:p>
        </w:tc>
        <w:tc>
          <w:tcPr>
            <w:tcW w:w="1485" w:type="pct"/>
            <w:vAlign w:val="center"/>
          </w:tcPr>
          <w:p w14:paraId="7AC140F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攀枝花市白马镇中心幼儿园挂榜园区</w:t>
            </w:r>
          </w:p>
        </w:tc>
      </w:tr>
      <w:tr w14:paraId="5D51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8BFB37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120</w:t>
            </w:r>
          </w:p>
        </w:tc>
        <w:tc>
          <w:tcPr>
            <w:tcW w:w="2826" w:type="pct"/>
            <w:vAlign w:val="center"/>
          </w:tcPr>
          <w:p w14:paraId="0D53DD0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群体差异视角下发展教师核心素养的校本研训体系构建与实践研究</w:t>
            </w:r>
          </w:p>
        </w:tc>
        <w:tc>
          <w:tcPr>
            <w:tcW w:w="405" w:type="pct"/>
            <w:vAlign w:val="center"/>
          </w:tcPr>
          <w:p w14:paraId="655238D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李孝成</w:t>
            </w:r>
          </w:p>
        </w:tc>
        <w:tc>
          <w:tcPr>
            <w:tcW w:w="1485" w:type="pct"/>
            <w:vAlign w:val="center"/>
          </w:tcPr>
          <w:p w14:paraId="1E5C7DC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四川省内江市第一中学</w:t>
            </w:r>
          </w:p>
        </w:tc>
      </w:tr>
      <w:tr w14:paraId="10ED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0D8FD6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121</w:t>
            </w:r>
          </w:p>
        </w:tc>
        <w:tc>
          <w:tcPr>
            <w:tcW w:w="2826" w:type="pct"/>
            <w:vAlign w:val="center"/>
          </w:tcPr>
          <w:p w14:paraId="6F7E97B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人工智能融入小学“乐群学堂”的教学策略研究</w:t>
            </w:r>
          </w:p>
        </w:tc>
        <w:tc>
          <w:tcPr>
            <w:tcW w:w="405" w:type="pct"/>
            <w:vAlign w:val="center"/>
          </w:tcPr>
          <w:p w14:paraId="668EF08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李雪梅</w:t>
            </w:r>
          </w:p>
        </w:tc>
        <w:tc>
          <w:tcPr>
            <w:tcW w:w="1485" w:type="pct"/>
            <w:vAlign w:val="center"/>
          </w:tcPr>
          <w:p w14:paraId="14AECCA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成都市高新区锦城小学</w:t>
            </w:r>
          </w:p>
        </w:tc>
      </w:tr>
      <w:tr w14:paraId="5919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486FE3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122</w:t>
            </w:r>
          </w:p>
        </w:tc>
        <w:tc>
          <w:tcPr>
            <w:tcW w:w="2826" w:type="pct"/>
            <w:vAlign w:val="center"/>
          </w:tcPr>
          <w:p w14:paraId="19D2D36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特需学生行为支持测评模型构建与应用研究</w:t>
            </w:r>
          </w:p>
        </w:tc>
        <w:tc>
          <w:tcPr>
            <w:tcW w:w="405" w:type="pct"/>
            <w:vAlign w:val="center"/>
          </w:tcPr>
          <w:p w14:paraId="4805E1D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李妍伶</w:t>
            </w:r>
          </w:p>
        </w:tc>
        <w:tc>
          <w:tcPr>
            <w:tcW w:w="1485" w:type="pct"/>
            <w:vAlign w:val="center"/>
          </w:tcPr>
          <w:p w14:paraId="24B544B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吉利学院</w:t>
            </w:r>
          </w:p>
        </w:tc>
      </w:tr>
      <w:tr w14:paraId="48E6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1718A9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123</w:t>
            </w:r>
          </w:p>
        </w:tc>
        <w:tc>
          <w:tcPr>
            <w:tcW w:w="2826" w:type="pct"/>
            <w:vAlign w:val="center"/>
          </w:tcPr>
          <w:p w14:paraId="3BDF503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指向科学家精神培育的拔尖创新人才早期培养实践研究</w:t>
            </w:r>
          </w:p>
        </w:tc>
        <w:tc>
          <w:tcPr>
            <w:tcW w:w="405" w:type="pct"/>
            <w:vAlign w:val="center"/>
          </w:tcPr>
          <w:p w14:paraId="0115747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李沿知</w:t>
            </w:r>
          </w:p>
        </w:tc>
        <w:tc>
          <w:tcPr>
            <w:tcW w:w="1485" w:type="pct"/>
            <w:vAlign w:val="center"/>
          </w:tcPr>
          <w:p w14:paraId="2F2210A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成都市教育科学研究院</w:t>
            </w:r>
          </w:p>
        </w:tc>
      </w:tr>
      <w:tr w14:paraId="31B1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ABD9DA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124</w:t>
            </w:r>
          </w:p>
        </w:tc>
        <w:tc>
          <w:tcPr>
            <w:tcW w:w="2826" w:type="pct"/>
            <w:vAlign w:val="center"/>
          </w:tcPr>
          <w:p w14:paraId="17552DD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乡村振兴背景下职业教育赋能农村青年就业质量提升路径研究</w:t>
            </w:r>
          </w:p>
        </w:tc>
        <w:tc>
          <w:tcPr>
            <w:tcW w:w="405" w:type="pct"/>
            <w:vAlign w:val="center"/>
          </w:tcPr>
          <w:p w14:paraId="39CB55D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李䶮</w:t>
            </w:r>
          </w:p>
        </w:tc>
        <w:tc>
          <w:tcPr>
            <w:tcW w:w="1485" w:type="pct"/>
            <w:vAlign w:val="center"/>
          </w:tcPr>
          <w:p w14:paraId="48A9B5D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成都农业科技职业学院</w:t>
            </w:r>
          </w:p>
        </w:tc>
      </w:tr>
      <w:tr w14:paraId="1F45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3CFD48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125</w:t>
            </w:r>
          </w:p>
        </w:tc>
        <w:tc>
          <w:tcPr>
            <w:tcW w:w="2826" w:type="pct"/>
            <w:vAlign w:val="center"/>
          </w:tcPr>
          <w:p w14:paraId="5717E9B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智能制造背景下职业本科材料成型专业锻压方向人才岗位能力标准及培养路径研究</w:t>
            </w:r>
          </w:p>
        </w:tc>
        <w:tc>
          <w:tcPr>
            <w:tcW w:w="405" w:type="pct"/>
            <w:vAlign w:val="center"/>
          </w:tcPr>
          <w:p w14:paraId="4B6E330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李艳丽</w:t>
            </w:r>
          </w:p>
        </w:tc>
        <w:tc>
          <w:tcPr>
            <w:tcW w:w="1485" w:type="pct"/>
            <w:vAlign w:val="center"/>
          </w:tcPr>
          <w:p w14:paraId="5DA85EB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四川工程职业技术大学</w:t>
            </w:r>
          </w:p>
        </w:tc>
      </w:tr>
      <w:tr w14:paraId="5A2F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008B64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126</w:t>
            </w:r>
          </w:p>
        </w:tc>
        <w:tc>
          <w:tcPr>
            <w:tcW w:w="2826" w:type="pct"/>
            <w:vAlign w:val="center"/>
          </w:tcPr>
          <w:p w14:paraId="794486C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生成式人工智能背景下高中教学形态研究</w:t>
            </w:r>
          </w:p>
        </w:tc>
        <w:tc>
          <w:tcPr>
            <w:tcW w:w="405" w:type="pct"/>
            <w:vAlign w:val="center"/>
          </w:tcPr>
          <w:p w14:paraId="54F3256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李永祥</w:t>
            </w:r>
          </w:p>
        </w:tc>
        <w:tc>
          <w:tcPr>
            <w:tcW w:w="1485" w:type="pct"/>
            <w:vAlign w:val="center"/>
          </w:tcPr>
          <w:p w14:paraId="0EEDF72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眉山市彭山区第一中学</w:t>
            </w:r>
          </w:p>
        </w:tc>
      </w:tr>
      <w:tr w14:paraId="7DB0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BC8696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127</w:t>
            </w:r>
          </w:p>
        </w:tc>
        <w:tc>
          <w:tcPr>
            <w:tcW w:w="2826" w:type="pct"/>
            <w:shd w:val="clear" w:color="auto" w:fill="FFFFFF"/>
            <w:vAlign w:val="center"/>
          </w:tcPr>
          <w:p w14:paraId="32809EE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农村留守儿童课外阅读课程构建实践研究</w:t>
            </w:r>
          </w:p>
        </w:tc>
        <w:tc>
          <w:tcPr>
            <w:tcW w:w="405" w:type="pct"/>
            <w:shd w:val="clear" w:color="auto" w:fill="FFFFFF"/>
            <w:vAlign w:val="center"/>
          </w:tcPr>
          <w:p w14:paraId="0B5C37B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李玉江</w:t>
            </w:r>
          </w:p>
        </w:tc>
        <w:tc>
          <w:tcPr>
            <w:tcW w:w="1485" w:type="pct"/>
            <w:shd w:val="clear" w:color="auto" w:fill="FFFFFF"/>
            <w:vAlign w:val="center"/>
          </w:tcPr>
          <w:p w14:paraId="6BD24BB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雅安市雨城区教育局教育教学管理和教师培训中心</w:t>
            </w:r>
          </w:p>
        </w:tc>
      </w:tr>
      <w:tr w14:paraId="1C7F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E8CDF2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128</w:t>
            </w:r>
          </w:p>
        </w:tc>
        <w:tc>
          <w:tcPr>
            <w:tcW w:w="2826" w:type="pct"/>
            <w:vAlign w:val="center"/>
          </w:tcPr>
          <w:p w14:paraId="2D58FE5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校地合作共建科学素养校本课程的开发路径与评价体系研究</w:t>
            </w:r>
          </w:p>
        </w:tc>
        <w:tc>
          <w:tcPr>
            <w:tcW w:w="405" w:type="pct"/>
            <w:vAlign w:val="center"/>
          </w:tcPr>
          <w:p w14:paraId="4A21DAC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梁军</w:t>
            </w:r>
          </w:p>
        </w:tc>
        <w:tc>
          <w:tcPr>
            <w:tcW w:w="1485" w:type="pct"/>
            <w:vAlign w:val="center"/>
          </w:tcPr>
          <w:p w14:paraId="0FD293E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温江中学实验学校</w:t>
            </w:r>
          </w:p>
        </w:tc>
      </w:tr>
      <w:tr w14:paraId="0482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32E25E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129</w:t>
            </w:r>
          </w:p>
        </w:tc>
        <w:tc>
          <w:tcPr>
            <w:tcW w:w="2826" w:type="pct"/>
            <w:vAlign w:val="center"/>
          </w:tcPr>
          <w:p w14:paraId="4C71A95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心因性休学青少年家校社医协同联动的支持机制研究</w:t>
            </w:r>
          </w:p>
        </w:tc>
        <w:tc>
          <w:tcPr>
            <w:tcW w:w="405" w:type="pct"/>
            <w:vAlign w:val="center"/>
          </w:tcPr>
          <w:p w14:paraId="3F799FD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梁悦</w:t>
            </w:r>
          </w:p>
        </w:tc>
        <w:tc>
          <w:tcPr>
            <w:tcW w:w="1485" w:type="pct"/>
            <w:vAlign w:val="center"/>
          </w:tcPr>
          <w:p w14:paraId="37F6721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阿坝师范学院</w:t>
            </w:r>
          </w:p>
        </w:tc>
      </w:tr>
      <w:tr w14:paraId="0E8D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D66CD9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130</w:t>
            </w:r>
          </w:p>
        </w:tc>
        <w:tc>
          <w:tcPr>
            <w:tcW w:w="2826" w:type="pct"/>
            <w:vAlign w:val="center"/>
          </w:tcPr>
          <w:p w14:paraId="5BEA6D8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浸润视域下的小学美育活动实践研究</w:t>
            </w:r>
          </w:p>
        </w:tc>
        <w:tc>
          <w:tcPr>
            <w:tcW w:w="405" w:type="pct"/>
            <w:vAlign w:val="center"/>
          </w:tcPr>
          <w:p w14:paraId="4B78B30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廖泽兵</w:t>
            </w:r>
          </w:p>
        </w:tc>
        <w:tc>
          <w:tcPr>
            <w:tcW w:w="1485" w:type="pct"/>
            <w:vAlign w:val="center"/>
          </w:tcPr>
          <w:p w14:paraId="7079DFD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资阳市安岳县云峰小学</w:t>
            </w:r>
          </w:p>
        </w:tc>
      </w:tr>
      <w:tr w14:paraId="33FD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438CF2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131</w:t>
            </w:r>
          </w:p>
        </w:tc>
        <w:tc>
          <w:tcPr>
            <w:tcW w:w="2826" w:type="pct"/>
            <w:vAlign w:val="center"/>
          </w:tcPr>
          <w:p w14:paraId="726FFE6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义务教育劳动课程教学评一体化设计与实施研究</w:t>
            </w:r>
          </w:p>
        </w:tc>
        <w:tc>
          <w:tcPr>
            <w:tcW w:w="405" w:type="pct"/>
            <w:vAlign w:val="center"/>
          </w:tcPr>
          <w:p w14:paraId="4D7FC38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林迪</w:t>
            </w:r>
          </w:p>
        </w:tc>
        <w:tc>
          <w:tcPr>
            <w:tcW w:w="1485" w:type="pct"/>
            <w:vAlign w:val="center"/>
          </w:tcPr>
          <w:p w14:paraId="397E0E7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成都市武侯区教育科学发展研究院</w:t>
            </w:r>
          </w:p>
        </w:tc>
      </w:tr>
      <w:tr w14:paraId="696E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955AF5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132</w:t>
            </w:r>
          </w:p>
        </w:tc>
        <w:tc>
          <w:tcPr>
            <w:tcW w:w="2826" w:type="pct"/>
            <w:vAlign w:val="center"/>
          </w:tcPr>
          <w:p w14:paraId="0733595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民族地区农村特殊儿童教育支持体系研究</w:t>
            </w:r>
          </w:p>
        </w:tc>
        <w:tc>
          <w:tcPr>
            <w:tcW w:w="405" w:type="pct"/>
            <w:vAlign w:val="center"/>
          </w:tcPr>
          <w:p w14:paraId="57F7512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凌娜</w:t>
            </w:r>
          </w:p>
        </w:tc>
        <w:tc>
          <w:tcPr>
            <w:tcW w:w="1485" w:type="pct"/>
            <w:vAlign w:val="center"/>
          </w:tcPr>
          <w:p w14:paraId="45F1D46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四川民族学院</w:t>
            </w:r>
          </w:p>
        </w:tc>
      </w:tr>
      <w:tr w14:paraId="18D7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06FC8B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133</w:t>
            </w:r>
          </w:p>
        </w:tc>
        <w:tc>
          <w:tcPr>
            <w:tcW w:w="2826" w:type="pct"/>
            <w:vAlign w:val="center"/>
          </w:tcPr>
          <w:p w14:paraId="6B74E18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农村小学美育跨学科项目式学习模式研究</w:t>
            </w:r>
          </w:p>
        </w:tc>
        <w:tc>
          <w:tcPr>
            <w:tcW w:w="405" w:type="pct"/>
            <w:vAlign w:val="center"/>
          </w:tcPr>
          <w:p w14:paraId="7DFD2DA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刘昌国</w:t>
            </w:r>
          </w:p>
        </w:tc>
        <w:tc>
          <w:tcPr>
            <w:tcW w:w="1485" w:type="pct"/>
            <w:vAlign w:val="center"/>
          </w:tcPr>
          <w:p w14:paraId="74CDDE5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德阳市孝泉民族小学校</w:t>
            </w:r>
          </w:p>
        </w:tc>
      </w:tr>
      <w:tr w14:paraId="547B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D8A8D5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134</w:t>
            </w:r>
          </w:p>
        </w:tc>
        <w:tc>
          <w:tcPr>
            <w:tcW w:w="2826" w:type="pct"/>
            <w:vAlign w:val="center"/>
          </w:tcPr>
          <w:p w14:paraId="375D72F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服务全面绿色转型的“五协同”高职生态文化育人模式构建与实践研究</w:t>
            </w:r>
          </w:p>
        </w:tc>
        <w:tc>
          <w:tcPr>
            <w:tcW w:w="405" w:type="pct"/>
            <w:vAlign w:val="center"/>
          </w:tcPr>
          <w:p w14:paraId="17111DB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刘春丽</w:t>
            </w:r>
          </w:p>
        </w:tc>
        <w:tc>
          <w:tcPr>
            <w:tcW w:w="1485" w:type="pct"/>
            <w:vAlign w:val="center"/>
          </w:tcPr>
          <w:p w14:paraId="06ADCC1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资阳环境科技职业学院</w:t>
            </w:r>
          </w:p>
        </w:tc>
      </w:tr>
      <w:tr w14:paraId="6C5C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8B614F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135</w:t>
            </w:r>
          </w:p>
        </w:tc>
        <w:tc>
          <w:tcPr>
            <w:tcW w:w="2826" w:type="pct"/>
            <w:vAlign w:val="center"/>
          </w:tcPr>
          <w:p w14:paraId="6C4EDF7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教育家精神引领的区域教师培训师岗位胜任力提升策略研究</w:t>
            </w:r>
          </w:p>
        </w:tc>
        <w:tc>
          <w:tcPr>
            <w:tcW w:w="405" w:type="pct"/>
            <w:vAlign w:val="center"/>
          </w:tcPr>
          <w:p w14:paraId="28E061C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刘春琰</w:t>
            </w:r>
          </w:p>
        </w:tc>
        <w:tc>
          <w:tcPr>
            <w:tcW w:w="1485" w:type="pct"/>
            <w:vAlign w:val="center"/>
          </w:tcPr>
          <w:p w14:paraId="4313DEF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四川天府新区教育科学研究院</w:t>
            </w:r>
          </w:p>
        </w:tc>
      </w:tr>
      <w:tr w14:paraId="3D20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88A717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136</w:t>
            </w:r>
          </w:p>
        </w:tc>
        <w:tc>
          <w:tcPr>
            <w:tcW w:w="2826" w:type="pct"/>
            <w:vAlign w:val="center"/>
          </w:tcPr>
          <w:p w14:paraId="322EBDC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人工智能赋能中小学心理健康教育教研转型创新与实践研究</w:t>
            </w:r>
          </w:p>
        </w:tc>
        <w:tc>
          <w:tcPr>
            <w:tcW w:w="405" w:type="pct"/>
            <w:vAlign w:val="center"/>
          </w:tcPr>
          <w:p w14:paraId="4632C72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刘芳芳</w:t>
            </w:r>
          </w:p>
        </w:tc>
        <w:tc>
          <w:tcPr>
            <w:tcW w:w="1485" w:type="pct"/>
            <w:vAlign w:val="center"/>
          </w:tcPr>
          <w:p w14:paraId="250EA01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西华师范大学</w:t>
            </w:r>
          </w:p>
        </w:tc>
      </w:tr>
      <w:tr w14:paraId="5565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8D0C50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137</w:t>
            </w:r>
          </w:p>
        </w:tc>
        <w:tc>
          <w:tcPr>
            <w:tcW w:w="2826" w:type="pct"/>
            <w:vAlign w:val="center"/>
          </w:tcPr>
          <w:p w14:paraId="6C23413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区域文化引领青少年铸牢中华民族共同体意识的心理机制与教育路径研究</w:t>
            </w:r>
          </w:p>
        </w:tc>
        <w:tc>
          <w:tcPr>
            <w:tcW w:w="405" w:type="pct"/>
            <w:vAlign w:val="center"/>
          </w:tcPr>
          <w:p w14:paraId="1F8979C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刘华</w:t>
            </w:r>
          </w:p>
        </w:tc>
        <w:tc>
          <w:tcPr>
            <w:tcW w:w="1485" w:type="pct"/>
            <w:vAlign w:val="center"/>
          </w:tcPr>
          <w:p w14:paraId="781193F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四川职业技术学院</w:t>
            </w:r>
          </w:p>
        </w:tc>
      </w:tr>
      <w:tr w14:paraId="761E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1975DF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138</w:t>
            </w:r>
          </w:p>
        </w:tc>
        <w:tc>
          <w:tcPr>
            <w:tcW w:w="2826" w:type="pct"/>
            <w:vAlign w:val="center"/>
          </w:tcPr>
          <w:p w14:paraId="16FC8D5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数字化赋能城乡中小学美术教育一体化发展模式研究</w:t>
            </w:r>
          </w:p>
        </w:tc>
        <w:tc>
          <w:tcPr>
            <w:tcW w:w="405" w:type="pct"/>
            <w:vAlign w:val="center"/>
          </w:tcPr>
          <w:p w14:paraId="71C64C4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刘化</w:t>
            </w:r>
          </w:p>
        </w:tc>
        <w:tc>
          <w:tcPr>
            <w:tcW w:w="1485" w:type="pct"/>
            <w:vAlign w:val="center"/>
          </w:tcPr>
          <w:p w14:paraId="5F69BA5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宜宾市教育科学研究所</w:t>
            </w:r>
          </w:p>
        </w:tc>
      </w:tr>
      <w:tr w14:paraId="1A8A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D21868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139</w:t>
            </w:r>
          </w:p>
        </w:tc>
        <w:tc>
          <w:tcPr>
            <w:tcW w:w="2826" w:type="pct"/>
            <w:vAlign w:val="center"/>
          </w:tcPr>
          <w:p w14:paraId="2A334ED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农村幼儿园“稻香文化”园本课程开发与实践研究</w:t>
            </w:r>
          </w:p>
        </w:tc>
        <w:tc>
          <w:tcPr>
            <w:tcW w:w="405" w:type="pct"/>
            <w:vAlign w:val="center"/>
          </w:tcPr>
          <w:p w14:paraId="0D64B83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刘开庆</w:t>
            </w:r>
          </w:p>
        </w:tc>
        <w:tc>
          <w:tcPr>
            <w:tcW w:w="1485" w:type="pct"/>
            <w:vAlign w:val="center"/>
          </w:tcPr>
          <w:p w14:paraId="6BFB161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宜宾市兴文县共乐镇中心幼儿园</w:t>
            </w:r>
          </w:p>
        </w:tc>
      </w:tr>
      <w:tr w14:paraId="30D4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B11DC7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140</w:t>
            </w:r>
          </w:p>
        </w:tc>
        <w:tc>
          <w:tcPr>
            <w:tcW w:w="2826" w:type="pct"/>
            <w:vAlign w:val="center"/>
          </w:tcPr>
          <w:p w14:paraId="57448D7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儿童本位视角下幼儿园户外两小时活动在地化开发的行动研究</w:t>
            </w:r>
          </w:p>
        </w:tc>
        <w:tc>
          <w:tcPr>
            <w:tcW w:w="405" w:type="pct"/>
            <w:vAlign w:val="center"/>
          </w:tcPr>
          <w:p w14:paraId="7BF3D0D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刘丽娜</w:t>
            </w:r>
          </w:p>
        </w:tc>
        <w:tc>
          <w:tcPr>
            <w:tcW w:w="1485" w:type="pct"/>
            <w:vAlign w:val="center"/>
          </w:tcPr>
          <w:p w14:paraId="539FB44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内江市第二幼儿园</w:t>
            </w:r>
          </w:p>
        </w:tc>
      </w:tr>
      <w:tr w14:paraId="3DDA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FABB51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141</w:t>
            </w:r>
          </w:p>
        </w:tc>
        <w:tc>
          <w:tcPr>
            <w:tcW w:w="2826" w:type="pct"/>
            <w:shd w:val="clear" w:color="auto" w:fill="FFFFFF"/>
            <w:vAlign w:val="center"/>
          </w:tcPr>
          <w:p w14:paraId="294F370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基于专业发展共同体的少数民族地区教师队伍分层培养模式研究</w:t>
            </w:r>
          </w:p>
        </w:tc>
        <w:tc>
          <w:tcPr>
            <w:tcW w:w="405" w:type="pct"/>
            <w:shd w:val="clear" w:color="auto" w:fill="FFFFFF"/>
            <w:vAlign w:val="center"/>
          </w:tcPr>
          <w:p w14:paraId="5EFE00B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刘玲锦</w:t>
            </w:r>
          </w:p>
        </w:tc>
        <w:tc>
          <w:tcPr>
            <w:tcW w:w="1485" w:type="pct"/>
            <w:shd w:val="clear" w:color="auto" w:fill="FFFFFF"/>
            <w:vAlign w:val="center"/>
          </w:tcPr>
          <w:p w14:paraId="516F81F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雅安市石棉县希望小学</w:t>
            </w:r>
          </w:p>
        </w:tc>
      </w:tr>
      <w:tr w14:paraId="25D2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D4EF2A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142</w:t>
            </w:r>
          </w:p>
        </w:tc>
        <w:tc>
          <w:tcPr>
            <w:tcW w:w="2826" w:type="pct"/>
            <w:vAlign w:val="center"/>
          </w:tcPr>
          <w:p w14:paraId="28BE917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基于“贡嘎杯”校园赛事的青少年足球人才选拔与培养模式创新研究</w:t>
            </w:r>
          </w:p>
        </w:tc>
        <w:tc>
          <w:tcPr>
            <w:tcW w:w="405" w:type="pct"/>
            <w:vAlign w:val="center"/>
          </w:tcPr>
          <w:p w14:paraId="31DF0B3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刘龙祥</w:t>
            </w:r>
          </w:p>
        </w:tc>
        <w:tc>
          <w:tcPr>
            <w:tcW w:w="1485" w:type="pct"/>
            <w:vAlign w:val="center"/>
          </w:tcPr>
          <w:p w14:paraId="54BE5BC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南充职业技术学院</w:t>
            </w:r>
          </w:p>
        </w:tc>
      </w:tr>
      <w:tr w14:paraId="6A9A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3A80D2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143</w:t>
            </w:r>
          </w:p>
        </w:tc>
        <w:tc>
          <w:tcPr>
            <w:tcW w:w="2826" w:type="pct"/>
            <w:vAlign w:val="center"/>
          </w:tcPr>
          <w:p w14:paraId="010DF84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文化自信培育导向的高职艺术课程思政体系建设研究</w:t>
            </w:r>
          </w:p>
        </w:tc>
        <w:tc>
          <w:tcPr>
            <w:tcW w:w="405" w:type="pct"/>
            <w:vAlign w:val="center"/>
          </w:tcPr>
          <w:p w14:paraId="0FF9699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刘美英</w:t>
            </w:r>
          </w:p>
        </w:tc>
        <w:tc>
          <w:tcPr>
            <w:tcW w:w="1485" w:type="pct"/>
            <w:vAlign w:val="center"/>
          </w:tcPr>
          <w:p w14:paraId="6E55BF5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广元中核职业技术学院</w:t>
            </w:r>
          </w:p>
        </w:tc>
      </w:tr>
      <w:tr w14:paraId="32C1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3A1882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144</w:t>
            </w:r>
          </w:p>
        </w:tc>
        <w:tc>
          <w:tcPr>
            <w:tcW w:w="2826" w:type="pct"/>
            <w:vAlign w:val="center"/>
          </w:tcPr>
          <w:p w14:paraId="26F0F28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四川省中小学家庭教育指导服务课程资源建设路径研究</w:t>
            </w:r>
          </w:p>
        </w:tc>
        <w:tc>
          <w:tcPr>
            <w:tcW w:w="405" w:type="pct"/>
            <w:vAlign w:val="center"/>
          </w:tcPr>
          <w:p w14:paraId="0494B48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刘伟</w:t>
            </w:r>
          </w:p>
        </w:tc>
        <w:tc>
          <w:tcPr>
            <w:tcW w:w="1485" w:type="pct"/>
            <w:vAlign w:val="center"/>
          </w:tcPr>
          <w:p w14:paraId="57DF761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宜宾学院</w:t>
            </w:r>
          </w:p>
        </w:tc>
      </w:tr>
      <w:tr w14:paraId="7B12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8C5FCD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145</w:t>
            </w:r>
          </w:p>
        </w:tc>
        <w:tc>
          <w:tcPr>
            <w:tcW w:w="2826" w:type="pct"/>
            <w:vAlign w:val="center"/>
          </w:tcPr>
          <w:p w14:paraId="1E82C52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人工智能赋能教师终身学习机制构建研究</w:t>
            </w:r>
          </w:p>
        </w:tc>
        <w:tc>
          <w:tcPr>
            <w:tcW w:w="405" w:type="pct"/>
            <w:vAlign w:val="center"/>
          </w:tcPr>
          <w:p w14:paraId="19D2A10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刘卫军</w:t>
            </w:r>
          </w:p>
        </w:tc>
        <w:tc>
          <w:tcPr>
            <w:tcW w:w="1485" w:type="pct"/>
            <w:vAlign w:val="center"/>
          </w:tcPr>
          <w:p w14:paraId="4078F31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成都中医药大学</w:t>
            </w:r>
          </w:p>
        </w:tc>
      </w:tr>
      <w:tr w14:paraId="2B02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965491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146</w:t>
            </w:r>
          </w:p>
        </w:tc>
        <w:tc>
          <w:tcPr>
            <w:tcW w:w="2826" w:type="pct"/>
            <w:vAlign w:val="center"/>
          </w:tcPr>
          <w:p w14:paraId="5DB2A17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县域视角下高校“产学研培”四维系统赋能乡村振兴的机制与路径研究</w:t>
            </w:r>
          </w:p>
        </w:tc>
        <w:tc>
          <w:tcPr>
            <w:tcW w:w="405" w:type="pct"/>
            <w:vAlign w:val="center"/>
          </w:tcPr>
          <w:p w14:paraId="28EA555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刘小波</w:t>
            </w:r>
          </w:p>
        </w:tc>
        <w:tc>
          <w:tcPr>
            <w:tcW w:w="1485" w:type="pct"/>
            <w:vAlign w:val="center"/>
          </w:tcPr>
          <w:p w14:paraId="40D79F2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内江师范学院</w:t>
            </w:r>
          </w:p>
        </w:tc>
      </w:tr>
      <w:tr w14:paraId="3C92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38DFC5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147</w:t>
            </w:r>
          </w:p>
        </w:tc>
        <w:tc>
          <w:tcPr>
            <w:tcW w:w="2826" w:type="pct"/>
            <w:vAlign w:val="center"/>
          </w:tcPr>
          <w:p w14:paraId="4915E83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初中化学单元整体教学视域下的学科实践设计与实施研究</w:t>
            </w:r>
          </w:p>
        </w:tc>
        <w:tc>
          <w:tcPr>
            <w:tcW w:w="405" w:type="pct"/>
            <w:vAlign w:val="center"/>
          </w:tcPr>
          <w:p w14:paraId="6879C38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刘小平</w:t>
            </w:r>
          </w:p>
        </w:tc>
        <w:tc>
          <w:tcPr>
            <w:tcW w:w="1485" w:type="pct"/>
            <w:vAlign w:val="center"/>
          </w:tcPr>
          <w:p w14:paraId="224E9AB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成都市青羊区教育科学研究院</w:t>
            </w:r>
          </w:p>
        </w:tc>
      </w:tr>
      <w:tr w14:paraId="0717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DADA3B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148</w:t>
            </w:r>
          </w:p>
        </w:tc>
        <w:tc>
          <w:tcPr>
            <w:tcW w:w="2826" w:type="pct"/>
            <w:shd w:val="clear" w:color="auto" w:fill="FFFFFF"/>
            <w:vAlign w:val="center"/>
          </w:tcPr>
          <w:p w14:paraId="396F1B6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教育强省背景下四川农村教育高质量发展路径研究</w:t>
            </w:r>
          </w:p>
        </w:tc>
        <w:tc>
          <w:tcPr>
            <w:tcW w:w="405" w:type="pct"/>
            <w:shd w:val="clear" w:color="auto" w:fill="FFFFFF"/>
            <w:vAlign w:val="center"/>
          </w:tcPr>
          <w:p w14:paraId="767BB3A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刘小强</w:t>
            </w:r>
          </w:p>
        </w:tc>
        <w:tc>
          <w:tcPr>
            <w:tcW w:w="1485" w:type="pct"/>
            <w:shd w:val="clear" w:color="auto" w:fill="FFFFFF"/>
            <w:vAlign w:val="center"/>
          </w:tcPr>
          <w:p w14:paraId="02A8216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成都师范学院</w:t>
            </w:r>
          </w:p>
        </w:tc>
      </w:tr>
      <w:tr w14:paraId="1069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030096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149</w:t>
            </w:r>
          </w:p>
        </w:tc>
        <w:tc>
          <w:tcPr>
            <w:tcW w:w="2826" w:type="pct"/>
            <w:vAlign w:val="center"/>
          </w:tcPr>
          <w:p w14:paraId="6DE694D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STEM</w:t>
            </w:r>
            <w:r>
              <w:rPr>
                <w:rFonts w:ascii="Times New Roman" w:hAnsi="Times New Roman" w:eastAsia="宋体" w:cs="Times New Roman"/>
                <w:kern w:val="0"/>
                <w:szCs w:val="20"/>
                <w:lang w:bidi="ar"/>
              </w:rPr>
              <w:t>理念下初中物理实践性作业的设计与实施研究</w:t>
            </w:r>
          </w:p>
        </w:tc>
        <w:tc>
          <w:tcPr>
            <w:tcW w:w="405" w:type="pct"/>
            <w:vAlign w:val="center"/>
          </w:tcPr>
          <w:p w14:paraId="41EA0A6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刘妍君</w:t>
            </w:r>
          </w:p>
        </w:tc>
        <w:tc>
          <w:tcPr>
            <w:tcW w:w="1485" w:type="pct"/>
            <w:vAlign w:val="center"/>
          </w:tcPr>
          <w:p w14:paraId="4A9D524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内江市威远县中小学教学研究室</w:t>
            </w:r>
          </w:p>
        </w:tc>
      </w:tr>
      <w:tr w14:paraId="5229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51758F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150</w:t>
            </w:r>
          </w:p>
        </w:tc>
        <w:tc>
          <w:tcPr>
            <w:tcW w:w="2826" w:type="pct"/>
            <w:vAlign w:val="center"/>
          </w:tcPr>
          <w:p w14:paraId="5BBCA5D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基于教育体系高质量发展的县中振兴路径实践研究</w:t>
            </w:r>
          </w:p>
        </w:tc>
        <w:tc>
          <w:tcPr>
            <w:tcW w:w="405" w:type="pct"/>
            <w:vAlign w:val="center"/>
          </w:tcPr>
          <w:p w14:paraId="6F33061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卢学寨</w:t>
            </w:r>
          </w:p>
        </w:tc>
        <w:tc>
          <w:tcPr>
            <w:tcW w:w="1485" w:type="pct"/>
            <w:vAlign w:val="center"/>
          </w:tcPr>
          <w:p w14:paraId="137D8A2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四川省蒲江县寿安中学</w:t>
            </w:r>
          </w:p>
        </w:tc>
      </w:tr>
      <w:tr w14:paraId="429A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C7482D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151</w:t>
            </w:r>
          </w:p>
        </w:tc>
        <w:tc>
          <w:tcPr>
            <w:tcW w:w="2826" w:type="pct"/>
            <w:vAlign w:val="center"/>
          </w:tcPr>
          <w:p w14:paraId="0CCC69C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基于蒋兆和艺术人生的中小学美育创新实践研究</w:t>
            </w:r>
          </w:p>
        </w:tc>
        <w:tc>
          <w:tcPr>
            <w:tcW w:w="405" w:type="pct"/>
            <w:vAlign w:val="center"/>
          </w:tcPr>
          <w:p w14:paraId="1902611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鲁明珍</w:t>
            </w:r>
          </w:p>
        </w:tc>
        <w:tc>
          <w:tcPr>
            <w:tcW w:w="1485" w:type="pct"/>
            <w:vAlign w:val="center"/>
          </w:tcPr>
          <w:p w14:paraId="0B54785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泸州市龙马潭区兆和学校</w:t>
            </w:r>
          </w:p>
        </w:tc>
      </w:tr>
      <w:tr w14:paraId="7029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AFB822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152</w:t>
            </w:r>
          </w:p>
        </w:tc>
        <w:tc>
          <w:tcPr>
            <w:tcW w:w="2826" w:type="pct"/>
            <w:vAlign w:val="center"/>
          </w:tcPr>
          <w:p w14:paraId="5DBC00C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凉山州东五县事实孤儿教育提质保障研究</w:t>
            </w:r>
          </w:p>
        </w:tc>
        <w:tc>
          <w:tcPr>
            <w:tcW w:w="405" w:type="pct"/>
            <w:vAlign w:val="center"/>
          </w:tcPr>
          <w:p w14:paraId="1077D05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鲁炜中</w:t>
            </w:r>
          </w:p>
        </w:tc>
        <w:tc>
          <w:tcPr>
            <w:tcW w:w="1485" w:type="pct"/>
            <w:vAlign w:val="center"/>
          </w:tcPr>
          <w:p w14:paraId="5F80EDA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西南科技大学</w:t>
            </w:r>
          </w:p>
        </w:tc>
      </w:tr>
      <w:tr w14:paraId="5899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594FF0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153</w:t>
            </w:r>
          </w:p>
        </w:tc>
        <w:tc>
          <w:tcPr>
            <w:tcW w:w="2826" w:type="pct"/>
            <w:vAlign w:val="center"/>
          </w:tcPr>
          <w:p w14:paraId="1009878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生成式人工智能支持下跨学科主题学习设计与实施策略研究</w:t>
            </w:r>
          </w:p>
        </w:tc>
        <w:tc>
          <w:tcPr>
            <w:tcW w:w="405" w:type="pct"/>
            <w:vAlign w:val="center"/>
          </w:tcPr>
          <w:p w14:paraId="58A18F9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陆小林</w:t>
            </w:r>
          </w:p>
        </w:tc>
        <w:tc>
          <w:tcPr>
            <w:tcW w:w="1485" w:type="pct"/>
            <w:vAlign w:val="center"/>
          </w:tcPr>
          <w:p w14:paraId="490ED1F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南充市教育科学研究所</w:t>
            </w:r>
          </w:p>
        </w:tc>
      </w:tr>
      <w:tr w14:paraId="274A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6F8895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154</w:t>
            </w:r>
          </w:p>
        </w:tc>
        <w:tc>
          <w:tcPr>
            <w:tcW w:w="2826" w:type="pct"/>
            <w:vAlign w:val="center"/>
          </w:tcPr>
          <w:p w14:paraId="07B99F6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指向科学精神启蒙的幼儿园科学探究活动群开发与实施研究</w:t>
            </w:r>
          </w:p>
        </w:tc>
        <w:tc>
          <w:tcPr>
            <w:tcW w:w="405" w:type="pct"/>
            <w:vAlign w:val="center"/>
          </w:tcPr>
          <w:p w14:paraId="77241EB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罗桂蓉</w:t>
            </w:r>
          </w:p>
        </w:tc>
        <w:tc>
          <w:tcPr>
            <w:tcW w:w="1485" w:type="pct"/>
            <w:vAlign w:val="center"/>
          </w:tcPr>
          <w:p w14:paraId="3FBBEB9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成都市新都区机关幼儿园</w:t>
            </w:r>
          </w:p>
        </w:tc>
      </w:tr>
      <w:tr w14:paraId="37ED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6E6E61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155</w:t>
            </w:r>
          </w:p>
        </w:tc>
        <w:tc>
          <w:tcPr>
            <w:tcW w:w="2826" w:type="pct"/>
            <w:shd w:val="clear" w:color="auto" w:fill="FFFFFF"/>
            <w:vAlign w:val="center"/>
          </w:tcPr>
          <w:p w14:paraId="1316FED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国家智慧教育平台支撑下人工智能驱动的中学教学设计体系构建实践研究</w:t>
            </w:r>
          </w:p>
        </w:tc>
        <w:tc>
          <w:tcPr>
            <w:tcW w:w="405" w:type="pct"/>
            <w:shd w:val="clear" w:color="auto" w:fill="FFFFFF"/>
            <w:vAlign w:val="center"/>
          </w:tcPr>
          <w:p w14:paraId="743C48C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罗华琼</w:t>
            </w:r>
          </w:p>
        </w:tc>
        <w:tc>
          <w:tcPr>
            <w:tcW w:w="1485" w:type="pct"/>
            <w:shd w:val="clear" w:color="auto" w:fill="FFFFFF"/>
            <w:vAlign w:val="center"/>
          </w:tcPr>
          <w:p w14:paraId="47C050E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阿坝州松潘县中学校</w:t>
            </w:r>
          </w:p>
        </w:tc>
      </w:tr>
      <w:tr w14:paraId="4CBF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497EF0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156</w:t>
            </w:r>
          </w:p>
        </w:tc>
        <w:tc>
          <w:tcPr>
            <w:tcW w:w="2826" w:type="pct"/>
            <w:vAlign w:val="center"/>
          </w:tcPr>
          <w:p w14:paraId="43B95D3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汉字景观场景化教育创新与实践研究</w:t>
            </w:r>
          </w:p>
        </w:tc>
        <w:tc>
          <w:tcPr>
            <w:tcW w:w="405" w:type="pct"/>
            <w:vAlign w:val="center"/>
          </w:tcPr>
          <w:p w14:paraId="393A155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罗君</w:t>
            </w:r>
          </w:p>
        </w:tc>
        <w:tc>
          <w:tcPr>
            <w:tcW w:w="1485" w:type="pct"/>
            <w:vAlign w:val="center"/>
          </w:tcPr>
          <w:p w14:paraId="0451AF4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四川旅游学院</w:t>
            </w:r>
          </w:p>
        </w:tc>
      </w:tr>
      <w:tr w14:paraId="7CFF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9004DD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157</w:t>
            </w:r>
          </w:p>
        </w:tc>
        <w:tc>
          <w:tcPr>
            <w:tcW w:w="2826" w:type="pct"/>
            <w:vAlign w:val="center"/>
          </w:tcPr>
          <w:p w14:paraId="7BB715C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地域文化资源赋能幼儿园生态园本课程构建研究</w:t>
            </w:r>
          </w:p>
        </w:tc>
        <w:tc>
          <w:tcPr>
            <w:tcW w:w="405" w:type="pct"/>
            <w:vAlign w:val="center"/>
          </w:tcPr>
          <w:p w14:paraId="39CC84D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罗桾文</w:t>
            </w:r>
          </w:p>
        </w:tc>
        <w:tc>
          <w:tcPr>
            <w:tcW w:w="1485" w:type="pct"/>
            <w:vAlign w:val="center"/>
          </w:tcPr>
          <w:p w14:paraId="7610C91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宜宾市兴文县古宋镇第二幼儿园</w:t>
            </w:r>
          </w:p>
        </w:tc>
      </w:tr>
      <w:tr w14:paraId="100E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CCC02C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158</w:t>
            </w:r>
          </w:p>
        </w:tc>
        <w:tc>
          <w:tcPr>
            <w:tcW w:w="2826" w:type="pct"/>
            <w:vAlign w:val="center"/>
          </w:tcPr>
          <w:p w14:paraId="3994C47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儿童视角下幼儿园教师发展路径实践研究</w:t>
            </w:r>
          </w:p>
        </w:tc>
        <w:tc>
          <w:tcPr>
            <w:tcW w:w="405" w:type="pct"/>
            <w:vAlign w:val="center"/>
          </w:tcPr>
          <w:p w14:paraId="1B431B6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罗茜</w:t>
            </w:r>
          </w:p>
        </w:tc>
        <w:tc>
          <w:tcPr>
            <w:tcW w:w="1485" w:type="pct"/>
            <w:vAlign w:val="center"/>
          </w:tcPr>
          <w:p w14:paraId="787DE02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绵阳高新技术产业开发区火炬第一幼儿园</w:t>
            </w:r>
          </w:p>
        </w:tc>
      </w:tr>
      <w:tr w14:paraId="7442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A2C882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159</w:t>
            </w:r>
          </w:p>
        </w:tc>
        <w:tc>
          <w:tcPr>
            <w:tcW w:w="2826" w:type="pct"/>
            <w:vAlign w:val="center"/>
          </w:tcPr>
          <w:p w14:paraId="6970483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区域构建中小学家庭教育指导服务课程资源研究</w:t>
            </w:r>
          </w:p>
        </w:tc>
        <w:tc>
          <w:tcPr>
            <w:tcW w:w="405" w:type="pct"/>
            <w:vAlign w:val="center"/>
          </w:tcPr>
          <w:p w14:paraId="1390209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罗世兰</w:t>
            </w:r>
          </w:p>
        </w:tc>
        <w:tc>
          <w:tcPr>
            <w:tcW w:w="1485" w:type="pct"/>
            <w:vAlign w:val="center"/>
          </w:tcPr>
          <w:p w14:paraId="1B3FA8F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西南民族大学</w:t>
            </w:r>
          </w:p>
        </w:tc>
      </w:tr>
      <w:tr w14:paraId="541A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A376B0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160</w:t>
            </w:r>
          </w:p>
        </w:tc>
        <w:tc>
          <w:tcPr>
            <w:tcW w:w="2826" w:type="pct"/>
            <w:vAlign w:val="center"/>
          </w:tcPr>
          <w:p w14:paraId="7B10C22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小学跨学科协同校本教研效果评价指标体系构建与应用研究</w:t>
            </w:r>
          </w:p>
        </w:tc>
        <w:tc>
          <w:tcPr>
            <w:tcW w:w="405" w:type="pct"/>
            <w:vAlign w:val="center"/>
          </w:tcPr>
          <w:p w14:paraId="4CF451B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罗太</w:t>
            </w:r>
          </w:p>
        </w:tc>
        <w:tc>
          <w:tcPr>
            <w:tcW w:w="1485" w:type="pct"/>
            <w:vAlign w:val="center"/>
          </w:tcPr>
          <w:p w14:paraId="53F0B34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甘孜州海螺沟景区磨西镇中心小学校</w:t>
            </w:r>
          </w:p>
        </w:tc>
      </w:tr>
      <w:tr w14:paraId="7E6C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42EDCC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161</w:t>
            </w:r>
          </w:p>
        </w:tc>
        <w:tc>
          <w:tcPr>
            <w:tcW w:w="2826" w:type="pct"/>
            <w:vAlign w:val="center"/>
          </w:tcPr>
          <w:p w14:paraId="64D800D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托幼一体化背景下家园社企协同育人实践研究</w:t>
            </w:r>
          </w:p>
        </w:tc>
        <w:tc>
          <w:tcPr>
            <w:tcW w:w="405" w:type="pct"/>
            <w:vAlign w:val="center"/>
          </w:tcPr>
          <w:p w14:paraId="4DA5872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罗应莉</w:t>
            </w:r>
          </w:p>
        </w:tc>
        <w:tc>
          <w:tcPr>
            <w:tcW w:w="1485" w:type="pct"/>
            <w:vAlign w:val="center"/>
          </w:tcPr>
          <w:p w14:paraId="623DF85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成都市高新区社区学院</w:t>
            </w:r>
          </w:p>
        </w:tc>
      </w:tr>
      <w:tr w14:paraId="77C8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91BA27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162</w:t>
            </w:r>
          </w:p>
        </w:tc>
        <w:tc>
          <w:tcPr>
            <w:tcW w:w="2826" w:type="pct"/>
            <w:vAlign w:val="center"/>
          </w:tcPr>
          <w:p w14:paraId="5434186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县域内教联体教师专业发展实践模式与创新机制研究</w:t>
            </w:r>
          </w:p>
        </w:tc>
        <w:tc>
          <w:tcPr>
            <w:tcW w:w="405" w:type="pct"/>
            <w:vAlign w:val="center"/>
          </w:tcPr>
          <w:p w14:paraId="6D980BB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罗珍</w:t>
            </w:r>
          </w:p>
        </w:tc>
        <w:tc>
          <w:tcPr>
            <w:tcW w:w="1485" w:type="pct"/>
            <w:vAlign w:val="center"/>
          </w:tcPr>
          <w:p w14:paraId="7D065A7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达州市宣汉县实验小学</w:t>
            </w:r>
          </w:p>
        </w:tc>
      </w:tr>
      <w:tr w14:paraId="2AD1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CB0095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163</w:t>
            </w:r>
          </w:p>
        </w:tc>
        <w:tc>
          <w:tcPr>
            <w:tcW w:w="2826" w:type="pct"/>
            <w:shd w:val="clear" w:color="auto" w:fill="FFFFFF"/>
            <w:vAlign w:val="center"/>
          </w:tcPr>
          <w:p w14:paraId="3864493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“新双高”背景下高职院校高水平“双师型”教师队伍建设研究</w:t>
            </w:r>
          </w:p>
        </w:tc>
        <w:tc>
          <w:tcPr>
            <w:tcW w:w="405" w:type="pct"/>
            <w:shd w:val="clear" w:color="auto" w:fill="FFFFFF"/>
            <w:vAlign w:val="center"/>
          </w:tcPr>
          <w:p w14:paraId="7A59BCB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罗志文</w:t>
            </w:r>
          </w:p>
        </w:tc>
        <w:tc>
          <w:tcPr>
            <w:tcW w:w="1485" w:type="pct"/>
            <w:shd w:val="clear" w:color="auto" w:fill="FFFFFF"/>
            <w:vAlign w:val="center"/>
          </w:tcPr>
          <w:p w14:paraId="5FAA7ED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达州职业技术学院</w:t>
            </w:r>
          </w:p>
        </w:tc>
      </w:tr>
      <w:tr w14:paraId="7DC4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284D21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164</w:t>
            </w:r>
          </w:p>
        </w:tc>
        <w:tc>
          <w:tcPr>
            <w:tcW w:w="2826" w:type="pct"/>
            <w:vAlign w:val="center"/>
          </w:tcPr>
          <w:p w14:paraId="4C7C375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指向幼儿科学探究能力发展的幼儿园种植项目活动设计与实施研究</w:t>
            </w:r>
          </w:p>
        </w:tc>
        <w:tc>
          <w:tcPr>
            <w:tcW w:w="405" w:type="pct"/>
            <w:vAlign w:val="center"/>
          </w:tcPr>
          <w:p w14:paraId="5463B19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马嫦娟</w:t>
            </w:r>
          </w:p>
        </w:tc>
        <w:tc>
          <w:tcPr>
            <w:tcW w:w="1485" w:type="pct"/>
            <w:vAlign w:val="center"/>
          </w:tcPr>
          <w:p w14:paraId="0F9FBA8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成都市武侯区第十二幼儿园</w:t>
            </w:r>
          </w:p>
        </w:tc>
      </w:tr>
      <w:tr w14:paraId="62AB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A4FFA5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165</w:t>
            </w:r>
          </w:p>
        </w:tc>
        <w:tc>
          <w:tcPr>
            <w:tcW w:w="2826" w:type="pct"/>
            <w:vAlign w:val="center"/>
          </w:tcPr>
          <w:p w14:paraId="6944D9D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人工智能赋能高校教学改革的机制及效能评价研究</w:t>
            </w:r>
          </w:p>
        </w:tc>
        <w:tc>
          <w:tcPr>
            <w:tcW w:w="405" w:type="pct"/>
            <w:vAlign w:val="center"/>
          </w:tcPr>
          <w:p w14:paraId="1164EF8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马辰威</w:t>
            </w:r>
          </w:p>
        </w:tc>
        <w:tc>
          <w:tcPr>
            <w:tcW w:w="1485" w:type="pct"/>
            <w:vAlign w:val="center"/>
          </w:tcPr>
          <w:p w14:paraId="68460E9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四川大学</w:t>
            </w:r>
          </w:p>
        </w:tc>
      </w:tr>
      <w:tr w14:paraId="36A6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0BB50C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166</w:t>
            </w:r>
          </w:p>
        </w:tc>
        <w:tc>
          <w:tcPr>
            <w:tcW w:w="2826" w:type="pct"/>
            <w:vAlign w:val="center"/>
          </w:tcPr>
          <w:p w14:paraId="5D174BD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生活教育视域下三维阅读培育小学生创新素养研究</w:t>
            </w:r>
          </w:p>
        </w:tc>
        <w:tc>
          <w:tcPr>
            <w:tcW w:w="405" w:type="pct"/>
            <w:vAlign w:val="center"/>
          </w:tcPr>
          <w:p w14:paraId="61C57E0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马红春</w:t>
            </w:r>
          </w:p>
        </w:tc>
        <w:tc>
          <w:tcPr>
            <w:tcW w:w="1485" w:type="pct"/>
            <w:vAlign w:val="center"/>
          </w:tcPr>
          <w:p w14:paraId="708197B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成都市龙泉驿区第五小学校</w:t>
            </w:r>
          </w:p>
        </w:tc>
      </w:tr>
      <w:tr w14:paraId="0797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72F7A7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167</w:t>
            </w:r>
          </w:p>
        </w:tc>
        <w:tc>
          <w:tcPr>
            <w:tcW w:w="2826" w:type="pct"/>
            <w:vAlign w:val="center"/>
          </w:tcPr>
          <w:p w14:paraId="337A164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中学美育浸润式课程体系建构与实践探索研究</w:t>
            </w:r>
          </w:p>
        </w:tc>
        <w:tc>
          <w:tcPr>
            <w:tcW w:w="405" w:type="pct"/>
            <w:vAlign w:val="center"/>
          </w:tcPr>
          <w:p w14:paraId="6DB55C9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马健</w:t>
            </w:r>
          </w:p>
        </w:tc>
        <w:tc>
          <w:tcPr>
            <w:tcW w:w="1485" w:type="pct"/>
            <w:vAlign w:val="center"/>
          </w:tcPr>
          <w:p w14:paraId="61AEBD1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四川省成都市第七中学</w:t>
            </w:r>
          </w:p>
        </w:tc>
      </w:tr>
      <w:tr w14:paraId="28E9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C6B81D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168</w:t>
            </w:r>
          </w:p>
        </w:tc>
        <w:tc>
          <w:tcPr>
            <w:tcW w:w="2826" w:type="pct"/>
            <w:vAlign w:val="center"/>
          </w:tcPr>
          <w:p w14:paraId="7360213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民族地区普通高中语文阅读教育教学实践模式研究</w:t>
            </w:r>
          </w:p>
        </w:tc>
        <w:tc>
          <w:tcPr>
            <w:tcW w:w="405" w:type="pct"/>
            <w:vAlign w:val="center"/>
          </w:tcPr>
          <w:p w14:paraId="49E62EC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马杨</w:t>
            </w:r>
          </w:p>
        </w:tc>
        <w:tc>
          <w:tcPr>
            <w:tcW w:w="1485" w:type="pct"/>
            <w:vAlign w:val="center"/>
          </w:tcPr>
          <w:p w14:paraId="1E9DDB1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凉山州宁南中学</w:t>
            </w:r>
          </w:p>
        </w:tc>
      </w:tr>
      <w:tr w14:paraId="196A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2274F1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169</w:t>
            </w:r>
          </w:p>
        </w:tc>
        <w:tc>
          <w:tcPr>
            <w:tcW w:w="2826" w:type="pct"/>
            <w:vAlign w:val="center"/>
          </w:tcPr>
          <w:p w14:paraId="29125D8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基于新课标视域下中小学非遗舞蹈校本课程体系构建研究</w:t>
            </w:r>
          </w:p>
        </w:tc>
        <w:tc>
          <w:tcPr>
            <w:tcW w:w="405" w:type="pct"/>
            <w:vAlign w:val="center"/>
          </w:tcPr>
          <w:p w14:paraId="409AF00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孟光</w:t>
            </w:r>
          </w:p>
        </w:tc>
        <w:tc>
          <w:tcPr>
            <w:tcW w:w="1485" w:type="pct"/>
            <w:vAlign w:val="center"/>
          </w:tcPr>
          <w:p w14:paraId="12F6997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四川音乐学院</w:t>
            </w:r>
          </w:p>
        </w:tc>
      </w:tr>
      <w:tr w14:paraId="08EE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DF5F21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170</w:t>
            </w:r>
          </w:p>
        </w:tc>
        <w:tc>
          <w:tcPr>
            <w:tcW w:w="2826" w:type="pct"/>
            <w:vAlign w:val="center"/>
          </w:tcPr>
          <w:p w14:paraId="4F54F98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五感体验的幼儿园自然教育实践研究</w:t>
            </w:r>
          </w:p>
        </w:tc>
        <w:tc>
          <w:tcPr>
            <w:tcW w:w="405" w:type="pct"/>
            <w:vAlign w:val="center"/>
          </w:tcPr>
          <w:p w14:paraId="09F4969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莫云梅</w:t>
            </w:r>
          </w:p>
        </w:tc>
        <w:tc>
          <w:tcPr>
            <w:tcW w:w="1485" w:type="pct"/>
            <w:vAlign w:val="center"/>
          </w:tcPr>
          <w:p w14:paraId="0741F8B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南充市营山县湖畔幼儿园</w:t>
            </w:r>
          </w:p>
        </w:tc>
      </w:tr>
      <w:tr w14:paraId="07CE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40A3AA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171</w:t>
            </w:r>
          </w:p>
        </w:tc>
        <w:tc>
          <w:tcPr>
            <w:tcW w:w="2826" w:type="pct"/>
            <w:vAlign w:val="center"/>
          </w:tcPr>
          <w:p w14:paraId="5778271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社会主义核心价值观融入外语类院校校园文化的创新实践研究</w:t>
            </w:r>
          </w:p>
        </w:tc>
        <w:tc>
          <w:tcPr>
            <w:tcW w:w="405" w:type="pct"/>
            <w:vAlign w:val="center"/>
          </w:tcPr>
          <w:p w14:paraId="377FF60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牟南瑛</w:t>
            </w:r>
          </w:p>
        </w:tc>
        <w:tc>
          <w:tcPr>
            <w:tcW w:w="1485" w:type="pct"/>
            <w:vAlign w:val="center"/>
          </w:tcPr>
          <w:p w14:paraId="430DE9C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成都外国语学院</w:t>
            </w:r>
          </w:p>
        </w:tc>
      </w:tr>
      <w:tr w14:paraId="29B1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918820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172</w:t>
            </w:r>
          </w:p>
        </w:tc>
        <w:tc>
          <w:tcPr>
            <w:tcW w:w="2826" w:type="pct"/>
            <w:vAlign w:val="center"/>
          </w:tcPr>
          <w:p w14:paraId="2C405C5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城乡融合背景下县域基础教育优质均衡发展的数字化路径研究</w:t>
            </w:r>
          </w:p>
        </w:tc>
        <w:tc>
          <w:tcPr>
            <w:tcW w:w="405" w:type="pct"/>
            <w:vAlign w:val="center"/>
          </w:tcPr>
          <w:p w14:paraId="3C24739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木呷古布</w:t>
            </w:r>
          </w:p>
        </w:tc>
        <w:tc>
          <w:tcPr>
            <w:tcW w:w="1485" w:type="pct"/>
            <w:vAlign w:val="center"/>
          </w:tcPr>
          <w:p w14:paraId="5D7341D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绵阳师范学院</w:t>
            </w:r>
          </w:p>
        </w:tc>
      </w:tr>
      <w:tr w14:paraId="6118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72E5F6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173</w:t>
            </w:r>
          </w:p>
        </w:tc>
        <w:tc>
          <w:tcPr>
            <w:tcW w:w="2826" w:type="pct"/>
            <w:vAlign w:val="center"/>
          </w:tcPr>
          <w:p w14:paraId="390F347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地方特色文化融入初中数学教学的实践策略研究</w:t>
            </w:r>
          </w:p>
        </w:tc>
        <w:tc>
          <w:tcPr>
            <w:tcW w:w="405" w:type="pct"/>
            <w:vAlign w:val="center"/>
          </w:tcPr>
          <w:p w14:paraId="175D3DC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聂忠林</w:t>
            </w:r>
          </w:p>
        </w:tc>
        <w:tc>
          <w:tcPr>
            <w:tcW w:w="1485" w:type="pct"/>
            <w:vAlign w:val="center"/>
          </w:tcPr>
          <w:p w14:paraId="6F17049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德阳市第七中学校</w:t>
            </w:r>
          </w:p>
        </w:tc>
      </w:tr>
      <w:tr w14:paraId="3508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6C9D8E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174</w:t>
            </w:r>
          </w:p>
        </w:tc>
        <w:tc>
          <w:tcPr>
            <w:tcW w:w="2826" w:type="pct"/>
            <w:vAlign w:val="center"/>
          </w:tcPr>
          <w:p w14:paraId="0893F0D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驱动的水利职业教育专业适配性动态评价研究与实践</w:t>
            </w:r>
          </w:p>
        </w:tc>
        <w:tc>
          <w:tcPr>
            <w:tcW w:w="405" w:type="pct"/>
            <w:vAlign w:val="center"/>
          </w:tcPr>
          <w:p w14:paraId="2E8B1B6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潘妮</w:t>
            </w:r>
          </w:p>
        </w:tc>
        <w:tc>
          <w:tcPr>
            <w:tcW w:w="1485" w:type="pct"/>
            <w:vAlign w:val="center"/>
          </w:tcPr>
          <w:p w14:paraId="29A8351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四川水利职业技术学院</w:t>
            </w:r>
          </w:p>
        </w:tc>
      </w:tr>
      <w:tr w14:paraId="2A3D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DA78D1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175</w:t>
            </w:r>
          </w:p>
        </w:tc>
        <w:tc>
          <w:tcPr>
            <w:tcW w:w="2826" w:type="pct"/>
            <w:vAlign w:val="center"/>
          </w:tcPr>
          <w:p w14:paraId="3FDD179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数字赋能高职院校“一站式”学生社区建设研究</w:t>
            </w:r>
          </w:p>
        </w:tc>
        <w:tc>
          <w:tcPr>
            <w:tcW w:w="405" w:type="pct"/>
            <w:vAlign w:val="center"/>
          </w:tcPr>
          <w:p w14:paraId="1FDF642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庞小波</w:t>
            </w:r>
          </w:p>
        </w:tc>
        <w:tc>
          <w:tcPr>
            <w:tcW w:w="1485" w:type="pct"/>
            <w:vAlign w:val="center"/>
          </w:tcPr>
          <w:p w14:paraId="5811497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四川信息职业技术学院</w:t>
            </w:r>
          </w:p>
        </w:tc>
      </w:tr>
      <w:tr w14:paraId="7990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3E0098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176</w:t>
            </w:r>
          </w:p>
        </w:tc>
        <w:tc>
          <w:tcPr>
            <w:tcW w:w="2826" w:type="pct"/>
            <w:vAlign w:val="center"/>
          </w:tcPr>
          <w:p w14:paraId="44DAAB7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民族地区幼儿园生活化课程实践研究</w:t>
            </w:r>
          </w:p>
        </w:tc>
        <w:tc>
          <w:tcPr>
            <w:tcW w:w="405" w:type="pct"/>
            <w:vAlign w:val="center"/>
          </w:tcPr>
          <w:p w14:paraId="13F157F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彭德勤</w:t>
            </w:r>
          </w:p>
        </w:tc>
        <w:tc>
          <w:tcPr>
            <w:tcW w:w="1485" w:type="pct"/>
            <w:vAlign w:val="center"/>
          </w:tcPr>
          <w:p w14:paraId="2CC76C4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宜宾市屏山县岷江幼儿园</w:t>
            </w:r>
          </w:p>
        </w:tc>
      </w:tr>
      <w:tr w14:paraId="37F3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035C70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177</w:t>
            </w:r>
          </w:p>
        </w:tc>
        <w:tc>
          <w:tcPr>
            <w:tcW w:w="2826" w:type="pct"/>
            <w:vAlign w:val="center"/>
          </w:tcPr>
          <w:p w14:paraId="6A21C05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双城经济圈”背景下教师协同发展路径研究</w:t>
            </w:r>
          </w:p>
        </w:tc>
        <w:tc>
          <w:tcPr>
            <w:tcW w:w="405" w:type="pct"/>
            <w:vAlign w:val="center"/>
          </w:tcPr>
          <w:p w14:paraId="2BDCD78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彭辉</w:t>
            </w:r>
          </w:p>
        </w:tc>
        <w:tc>
          <w:tcPr>
            <w:tcW w:w="1485" w:type="pct"/>
            <w:vAlign w:val="center"/>
          </w:tcPr>
          <w:p w14:paraId="5244E43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达州市开江县教师进修学校</w:t>
            </w:r>
          </w:p>
        </w:tc>
      </w:tr>
      <w:tr w14:paraId="4C08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45139C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178</w:t>
            </w:r>
          </w:p>
        </w:tc>
        <w:tc>
          <w:tcPr>
            <w:tcW w:w="2826" w:type="pct"/>
            <w:vAlign w:val="center"/>
          </w:tcPr>
          <w:p w14:paraId="0B214E3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服务四川装备制造产业的学校关键办学能力提升路径与外部评价机制研究</w:t>
            </w:r>
          </w:p>
        </w:tc>
        <w:tc>
          <w:tcPr>
            <w:tcW w:w="405" w:type="pct"/>
            <w:vAlign w:val="center"/>
          </w:tcPr>
          <w:p w14:paraId="17C2A18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彭亚娜</w:t>
            </w:r>
          </w:p>
        </w:tc>
        <w:tc>
          <w:tcPr>
            <w:tcW w:w="1485" w:type="pct"/>
            <w:vAlign w:val="center"/>
          </w:tcPr>
          <w:p w14:paraId="20BB49B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四川职业技术学院</w:t>
            </w:r>
          </w:p>
        </w:tc>
      </w:tr>
      <w:tr w14:paraId="1650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28B9C9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179</w:t>
            </w:r>
          </w:p>
        </w:tc>
        <w:tc>
          <w:tcPr>
            <w:tcW w:w="2826" w:type="pct"/>
            <w:vAlign w:val="center"/>
          </w:tcPr>
          <w:p w14:paraId="7103F1B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基于真实情境+问题导向的高中物理教学模式构建与实践研究</w:t>
            </w:r>
          </w:p>
        </w:tc>
        <w:tc>
          <w:tcPr>
            <w:tcW w:w="405" w:type="pct"/>
            <w:vAlign w:val="center"/>
          </w:tcPr>
          <w:p w14:paraId="3F5E2DF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蒲彩军</w:t>
            </w:r>
          </w:p>
        </w:tc>
        <w:tc>
          <w:tcPr>
            <w:tcW w:w="1485" w:type="pct"/>
            <w:vAlign w:val="center"/>
          </w:tcPr>
          <w:p w14:paraId="1B152C4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四川省绵阳第一中学</w:t>
            </w:r>
          </w:p>
        </w:tc>
      </w:tr>
      <w:tr w14:paraId="591B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3F3201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180</w:t>
            </w:r>
          </w:p>
        </w:tc>
        <w:tc>
          <w:tcPr>
            <w:tcW w:w="2826" w:type="pct"/>
            <w:vAlign w:val="center"/>
          </w:tcPr>
          <w:p w14:paraId="4122EBD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新双高”背景下高职教育数字化转型与内涵式发展的耦合机制及评估体系构建研究</w:t>
            </w:r>
          </w:p>
        </w:tc>
        <w:tc>
          <w:tcPr>
            <w:tcW w:w="405" w:type="pct"/>
            <w:vAlign w:val="center"/>
          </w:tcPr>
          <w:p w14:paraId="73BDAC7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蒲草</w:t>
            </w:r>
          </w:p>
        </w:tc>
        <w:tc>
          <w:tcPr>
            <w:tcW w:w="1485" w:type="pct"/>
            <w:vAlign w:val="center"/>
          </w:tcPr>
          <w:p w14:paraId="4E8ED8A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南充职业技术学院</w:t>
            </w:r>
          </w:p>
        </w:tc>
      </w:tr>
      <w:tr w14:paraId="0DDD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8FB0CA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181</w:t>
            </w:r>
          </w:p>
        </w:tc>
        <w:tc>
          <w:tcPr>
            <w:tcW w:w="2826" w:type="pct"/>
            <w:vAlign w:val="center"/>
          </w:tcPr>
          <w:p w14:paraId="222208C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指向创新意识培养的初中物理跨学科实践主题开发与应用研究</w:t>
            </w:r>
          </w:p>
        </w:tc>
        <w:tc>
          <w:tcPr>
            <w:tcW w:w="405" w:type="pct"/>
            <w:vAlign w:val="center"/>
          </w:tcPr>
          <w:p w14:paraId="0EB6F85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蒲坚</w:t>
            </w:r>
          </w:p>
        </w:tc>
        <w:tc>
          <w:tcPr>
            <w:tcW w:w="1485" w:type="pct"/>
            <w:vAlign w:val="center"/>
          </w:tcPr>
          <w:p w14:paraId="1C629AE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成都市树德实验中学</w:t>
            </w:r>
          </w:p>
        </w:tc>
      </w:tr>
      <w:tr w14:paraId="246B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2C45AB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182</w:t>
            </w:r>
          </w:p>
        </w:tc>
        <w:tc>
          <w:tcPr>
            <w:tcW w:w="2826" w:type="pct"/>
            <w:vAlign w:val="center"/>
          </w:tcPr>
          <w:p w14:paraId="71D8E45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积极心理学视角下小学家庭教育指导服务课程资源建设的实践研究</w:t>
            </w:r>
          </w:p>
        </w:tc>
        <w:tc>
          <w:tcPr>
            <w:tcW w:w="405" w:type="pct"/>
            <w:vAlign w:val="center"/>
          </w:tcPr>
          <w:p w14:paraId="28BBB5F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卿苗</w:t>
            </w:r>
          </w:p>
        </w:tc>
        <w:tc>
          <w:tcPr>
            <w:tcW w:w="1485" w:type="pct"/>
            <w:vAlign w:val="center"/>
          </w:tcPr>
          <w:p w14:paraId="44419E8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南充市五星小学</w:t>
            </w:r>
          </w:p>
        </w:tc>
      </w:tr>
      <w:tr w14:paraId="6DB7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625D20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183</w:t>
            </w:r>
          </w:p>
        </w:tc>
        <w:tc>
          <w:tcPr>
            <w:tcW w:w="2826" w:type="pct"/>
            <w:vAlign w:val="center"/>
          </w:tcPr>
          <w:p w14:paraId="33F6991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自主视域下幼儿园“小管家+”劳动活动开发与实施研究</w:t>
            </w:r>
          </w:p>
        </w:tc>
        <w:tc>
          <w:tcPr>
            <w:tcW w:w="405" w:type="pct"/>
            <w:vAlign w:val="center"/>
          </w:tcPr>
          <w:p w14:paraId="165C566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邱玉敏</w:t>
            </w:r>
          </w:p>
        </w:tc>
        <w:tc>
          <w:tcPr>
            <w:tcW w:w="1485" w:type="pct"/>
            <w:vAlign w:val="center"/>
          </w:tcPr>
          <w:p w14:paraId="6F6AC29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成都简阳市射洪坝水东幼儿园</w:t>
            </w:r>
          </w:p>
        </w:tc>
      </w:tr>
      <w:tr w14:paraId="42A9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857AEC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184</w:t>
            </w:r>
          </w:p>
        </w:tc>
        <w:tc>
          <w:tcPr>
            <w:tcW w:w="2826" w:type="pct"/>
            <w:shd w:val="clear" w:color="auto" w:fill="FFFFFF"/>
            <w:vAlign w:val="center"/>
          </w:tcPr>
          <w:p w14:paraId="46D8EB9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医校家协同背景下县域高中学生心理健康监测与预警体系研究</w:t>
            </w:r>
          </w:p>
        </w:tc>
        <w:tc>
          <w:tcPr>
            <w:tcW w:w="405" w:type="pct"/>
            <w:shd w:val="clear" w:color="auto" w:fill="FFFFFF"/>
            <w:vAlign w:val="center"/>
          </w:tcPr>
          <w:p w14:paraId="0AD233B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邱正权</w:t>
            </w:r>
          </w:p>
        </w:tc>
        <w:tc>
          <w:tcPr>
            <w:tcW w:w="1485" w:type="pct"/>
            <w:shd w:val="clear" w:color="auto" w:fill="FFFFFF"/>
            <w:vAlign w:val="center"/>
          </w:tcPr>
          <w:p w14:paraId="3D1751C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四川省青川中学校</w:t>
            </w:r>
          </w:p>
        </w:tc>
      </w:tr>
      <w:tr w14:paraId="383B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2CA9AF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185</w:t>
            </w:r>
          </w:p>
        </w:tc>
        <w:tc>
          <w:tcPr>
            <w:tcW w:w="2826" w:type="pct"/>
            <w:vAlign w:val="center"/>
          </w:tcPr>
          <w:p w14:paraId="31A734B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川东北地区高校毕业生在地就业的意愿调查及促进策略研究</w:t>
            </w:r>
          </w:p>
        </w:tc>
        <w:tc>
          <w:tcPr>
            <w:tcW w:w="405" w:type="pct"/>
            <w:vAlign w:val="center"/>
          </w:tcPr>
          <w:p w14:paraId="769D510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屈川</w:t>
            </w:r>
          </w:p>
        </w:tc>
        <w:tc>
          <w:tcPr>
            <w:tcW w:w="1485" w:type="pct"/>
            <w:vAlign w:val="center"/>
          </w:tcPr>
          <w:p w14:paraId="0C3A6B8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四川文理学院</w:t>
            </w:r>
          </w:p>
        </w:tc>
      </w:tr>
      <w:tr w14:paraId="43AE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3E16F7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186</w:t>
            </w:r>
          </w:p>
        </w:tc>
        <w:tc>
          <w:tcPr>
            <w:tcW w:w="2826" w:type="pct"/>
            <w:vAlign w:val="center"/>
          </w:tcPr>
          <w:p w14:paraId="0A7EB7B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国家智慧教育平台支撑的融合式教学体系构建研究</w:t>
            </w:r>
          </w:p>
        </w:tc>
        <w:tc>
          <w:tcPr>
            <w:tcW w:w="405" w:type="pct"/>
            <w:vAlign w:val="center"/>
          </w:tcPr>
          <w:p w14:paraId="3A5A04B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冉丹</w:t>
            </w:r>
          </w:p>
        </w:tc>
        <w:tc>
          <w:tcPr>
            <w:tcW w:w="1485" w:type="pct"/>
            <w:vAlign w:val="center"/>
          </w:tcPr>
          <w:p w14:paraId="2A741DF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达州市万源市第三中学</w:t>
            </w:r>
          </w:p>
        </w:tc>
      </w:tr>
      <w:tr w14:paraId="6EEB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24083D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187</w:t>
            </w:r>
          </w:p>
        </w:tc>
        <w:tc>
          <w:tcPr>
            <w:tcW w:w="2826" w:type="pct"/>
            <w:vAlign w:val="center"/>
          </w:tcPr>
          <w:p w14:paraId="200E9CE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区域内K12拔尖创新人才贯通培养校本课程一体化研究</w:t>
            </w:r>
          </w:p>
        </w:tc>
        <w:tc>
          <w:tcPr>
            <w:tcW w:w="405" w:type="pct"/>
            <w:vAlign w:val="center"/>
          </w:tcPr>
          <w:p w14:paraId="6BA5526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任波</w:t>
            </w:r>
          </w:p>
        </w:tc>
        <w:tc>
          <w:tcPr>
            <w:tcW w:w="1485" w:type="pct"/>
            <w:vAlign w:val="center"/>
          </w:tcPr>
          <w:p w14:paraId="4057447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四川省眉山中学校</w:t>
            </w:r>
          </w:p>
        </w:tc>
      </w:tr>
      <w:tr w14:paraId="341D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E5E27D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188</w:t>
            </w:r>
          </w:p>
        </w:tc>
        <w:tc>
          <w:tcPr>
            <w:tcW w:w="2826" w:type="pct"/>
            <w:vAlign w:val="center"/>
          </w:tcPr>
          <w:p w14:paraId="0D2C014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成渝地区双城经济圈高等院校数字经济专业群与产业群匹配度研究</w:t>
            </w:r>
          </w:p>
        </w:tc>
        <w:tc>
          <w:tcPr>
            <w:tcW w:w="405" w:type="pct"/>
            <w:vAlign w:val="center"/>
          </w:tcPr>
          <w:p w14:paraId="6C390EC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任佳</w:t>
            </w:r>
          </w:p>
        </w:tc>
        <w:tc>
          <w:tcPr>
            <w:tcW w:w="1485" w:type="pct"/>
            <w:vAlign w:val="center"/>
          </w:tcPr>
          <w:p w14:paraId="63F7CA6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绵阳师范学院</w:t>
            </w:r>
          </w:p>
        </w:tc>
      </w:tr>
      <w:tr w14:paraId="4EF0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38578E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189</w:t>
            </w:r>
          </w:p>
        </w:tc>
        <w:tc>
          <w:tcPr>
            <w:tcW w:w="2826" w:type="pct"/>
            <w:shd w:val="clear" w:color="auto" w:fill="FFFFFF"/>
            <w:vAlign w:val="center"/>
          </w:tcPr>
          <w:p w14:paraId="127C41D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融入本土文化的幼儿园食育活动体系构建与实践研究</w:t>
            </w:r>
          </w:p>
        </w:tc>
        <w:tc>
          <w:tcPr>
            <w:tcW w:w="405" w:type="pct"/>
            <w:shd w:val="clear" w:color="auto" w:fill="FFFFFF"/>
            <w:vAlign w:val="center"/>
          </w:tcPr>
          <w:p w14:paraId="43F580C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任黎莉</w:t>
            </w:r>
          </w:p>
        </w:tc>
        <w:tc>
          <w:tcPr>
            <w:tcW w:w="1485" w:type="pct"/>
            <w:shd w:val="clear" w:color="auto" w:fill="FFFFFF"/>
            <w:vAlign w:val="center"/>
          </w:tcPr>
          <w:p w14:paraId="3C59752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眉山市仁寿县文缜幼儿园</w:t>
            </w:r>
          </w:p>
        </w:tc>
      </w:tr>
      <w:tr w14:paraId="22C5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6E6349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190</w:t>
            </w:r>
          </w:p>
        </w:tc>
        <w:tc>
          <w:tcPr>
            <w:tcW w:w="2826" w:type="pct"/>
            <w:vAlign w:val="center"/>
          </w:tcPr>
          <w:p w14:paraId="787B991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回归儿童生活的幼儿习惯养成教育课程开发与实践研究</w:t>
            </w:r>
          </w:p>
        </w:tc>
        <w:tc>
          <w:tcPr>
            <w:tcW w:w="405" w:type="pct"/>
            <w:vAlign w:val="center"/>
          </w:tcPr>
          <w:p w14:paraId="38AD998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任晓薇</w:t>
            </w:r>
          </w:p>
        </w:tc>
        <w:tc>
          <w:tcPr>
            <w:tcW w:w="1485" w:type="pct"/>
            <w:vAlign w:val="center"/>
          </w:tcPr>
          <w:p w14:paraId="76E74EC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成都彭州市机关幼儿园</w:t>
            </w:r>
          </w:p>
        </w:tc>
      </w:tr>
      <w:tr w14:paraId="4795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54BCE6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191</w:t>
            </w:r>
          </w:p>
        </w:tc>
        <w:tc>
          <w:tcPr>
            <w:tcW w:w="2826" w:type="pct"/>
            <w:vAlign w:val="center"/>
          </w:tcPr>
          <w:p w14:paraId="183AE63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人工智能支持下指向学习力提升的高中生个性化学习指导策略研究</w:t>
            </w:r>
          </w:p>
        </w:tc>
        <w:tc>
          <w:tcPr>
            <w:tcW w:w="405" w:type="pct"/>
            <w:vAlign w:val="center"/>
          </w:tcPr>
          <w:p w14:paraId="269DC14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邵春莉</w:t>
            </w:r>
          </w:p>
        </w:tc>
        <w:tc>
          <w:tcPr>
            <w:tcW w:w="1485" w:type="pct"/>
            <w:vAlign w:val="center"/>
          </w:tcPr>
          <w:p w14:paraId="0D0D056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四川省成都市龙泉中学校</w:t>
            </w:r>
          </w:p>
        </w:tc>
      </w:tr>
      <w:tr w14:paraId="3C5D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1B4FE4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192</w:t>
            </w:r>
          </w:p>
        </w:tc>
        <w:tc>
          <w:tcPr>
            <w:tcW w:w="2826" w:type="pct"/>
            <w:vAlign w:val="center"/>
          </w:tcPr>
          <w:p w14:paraId="578B41B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面向终身教育的智能自适应学习系统设计与元认知诊断机制研究</w:t>
            </w:r>
          </w:p>
        </w:tc>
        <w:tc>
          <w:tcPr>
            <w:tcW w:w="405" w:type="pct"/>
            <w:vAlign w:val="center"/>
          </w:tcPr>
          <w:p w14:paraId="14648FC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申晓青</w:t>
            </w:r>
          </w:p>
        </w:tc>
        <w:tc>
          <w:tcPr>
            <w:tcW w:w="1485" w:type="pct"/>
            <w:vAlign w:val="center"/>
          </w:tcPr>
          <w:p w14:paraId="70EC82A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四川开放大学</w:t>
            </w:r>
          </w:p>
        </w:tc>
      </w:tr>
      <w:tr w14:paraId="1358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4F26A4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193</w:t>
            </w:r>
          </w:p>
        </w:tc>
        <w:tc>
          <w:tcPr>
            <w:tcW w:w="2826" w:type="pct"/>
            <w:vAlign w:val="center"/>
          </w:tcPr>
          <w:p w14:paraId="42E399F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三新”背景下高中历史铸牢中华民族共同体意识教育实践研究</w:t>
            </w:r>
          </w:p>
        </w:tc>
        <w:tc>
          <w:tcPr>
            <w:tcW w:w="405" w:type="pct"/>
            <w:vAlign w:val="center"/>
          </w:tcPr>
          <w:p w14:paraId="30960B0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史鸿嘉</w:t>
            </w:r>
          </w:p>
        </w:tc>
        <w:tc>
          <w:tcPr>
            <w:tcW w:w="1485" w:type="pct"/>
            <w:vAlign w:val="center"/>
          </w:tcPr>
          <w:p w14:paraId="07318F7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达州市高级中学校</w:t>
            </w:r>
          </w:p>
        </w:tc>
      </w:tr>
      <w:tr w14:paraId="3803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AFC903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194</w:t>
            </w:r>
          </w:p>
        </w:tc>
        <w:tc>
          <w:tcPr>
            <w:tcW w:w="2826" w:type="pct"/>
            <w:vAlign w:val="center"/>
          </w:tcPr>
          <w:p w14:paraId="5635EDF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数智化技术赋能高中生科技创新素养培育实践研究</w:t>
            </w:r>
          </w:p>
        </w:tc>
        <w:tc>
          <w:tcPr>
            <w:tcW w:w="405" w:type="pct"/>
            <w:vAlign w:val="center"/>
          </w:tcPr>
          <w:p w14:paraId="6DF60D7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史玉川</w:t>
            </w:r>
          </w:p>
        </w:tc>
        <w:tc>
          <w:tcPr>
            <w:tcW w:w="1485" w:type="pct"/>
            <w:vAlign w:val="center"/>
          </w:tcPr>
          <w:p w14:paraId="136F830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四川省成都市第二中学</w:t>
            </w:r>
          </w:p>
        </w:tc>
      </w:tr>
      <w:tr w14:paraId="5D31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A98558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195</w:t>
            </w:r>
          </w:p>
        </w:tc>
        <w:tc>
          <w:tcPr>
            <w:tcW w:w="2826" w:type="pct"/>
            <w:vAlign w:val="center"/>
          </w:tcPr>
          <w:p w14:paraId="711586D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人工智能驱动下高校播音主持语音基础教学智能化路径研究</w:t>
            </w:r>
          </w:p>
        </w:tc>
        <w:tc>
          <w:tcPr>
            <w:tcW w:w="405" w:type="pct"/>
            <w:vAlign w:val="center"/>
          </w:tcPr>
          <w:p w14:paraId="61E2B06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宋皓</w:t>
            </w:r>
          </w:p>
        </w:tc>
        <w:tc>
          <w:tcPr>
            <w:tcW w:w="1485" w:type="pct"/>
            <w:vAlign w:val="center"/>
          </w:tcPr>
          <w:p w14:paraId="5097735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四川电影电视学院</w:t>
            </w:r>
          </w:p>
        </w:tc>
      </w:tr>
      <w:tr w14:paraId="6418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751315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196</w:t>
            </w:r>
          </w:p>
        </w:tc>
        <w:tc>
          <w:tcPr>
            <w:tcW w:w="2826" w:type="pct"/>
            <w:vAlign w:val="center"/>
          </w:tcPr>
          <w:p w14:paraId="10DF3BE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农村中学数智赋能数学教学创新实践探索研究</w:t>
            </w:r>
          </w:p>
        </w:tc>
        <w:tc>
          <w:tcPr>
            <w:tcW w:w="405" w:type="pct"/>
            <w:vAlign w:val="center"/>
          </w:tcPr>
          <w:p w14:paraId="5F09466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宋西泠</w:t>
            </w:r>
          </w:p>
        </w:tc>
        <w:tc>
          <w:tcPr>
            <w:tcW w:w="1485" w:type="pct"/>
            <w:vAlign w:val="center"/>
          </w:tcPr>
          <w:p w14:paraId="01DF06E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四川省资中县球溪高级中学</w:t>
            </w:r>
          </w:p>
        </w:tc>
      </w:tr>
      <w:tr w14:paraId="2470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59DDB7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197</w:t>
            </w:r>
          </w:p>
        </w:tc>
        <w:tc>
          <w:tcPr>
            <w:tcW w:w="2826" w:type="pct"/>
            <w:vAlign w:val="center"/>
          </w:tcPr>
          <w:p w14:paraId="33F97E6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AIGC</w:t>
            </w:r>
            <w:r>
              <w:rPr>
                <w:rFonts w:ascii="Times New Roman" w:hAnsi="Times New Roman" w:eastAsia="宋体" w:cs="Times New Roman"/>
                <w:szCs w:val="20"/>
              </w:rPr>
              <w:t>赋能公安院校警务实战教学的路径研究</w:t>
            </w:r>
          </w:p>
        </w:tc>
        <w:tc>
          <w:tcPr>
            <w:tcW w:w="405" w:type="pct"/>
            <w:vAlign w:val="center"/>
          </w:tcPr>
          <w:p w14:paraId="05743B2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宋兆铭</w:t>
            </w:r>
          </w:p>
        </w:tc>
        <w:tc>
          <w:tcPr>
            <w:tcW w:w="1485" w:type="pct"/>
            <w:vAlign w:val="center"/>
          </w:tcPr>
          <w:p w14:paraId="570CE31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四川警察学院</w:t>
            </w:r>
          </w:p>
        </w:tc>
      </w:tr>
      <w:tr w14:paraId="6C23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FBBE35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198</w:t>
            </w:r>
          </w:p>
        </w:tc>
        <w:tc>
          <w:tcPr>
            <w:tcW w:w="2826" w:type="pct"/>
            <w:vAlign w:val="center"/>
          </w:tcPr>
          <w:p w14:paraId="360E244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基于地域的园本课程研学范式研究</w:t>
            </w:r>
          </w:p>
        </w:tc>
        <w:tc>
          <w:tcPr>
            <w:tcW w:w="405" w:type="pct"/>
            <w:vAlign w:val="center"/>
          </w:tcPr>
          <w:p w14:paraId="57937CA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苏秦</w:t>
            </w:r>
          </w:p>
        </w:tc>
        <w:tc>
          <w:tcPr>
            <w:tcW w:w="1485" w:type="pct"/>
            <w:vAlign w:val="center"/>
          </w:tcPr>
          <w:p w14:paraId="50230FD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广元市朝天区大豪博爱幼儿园</w:t>
            </w:r>
          </w:p>
        </w:tc>
      </w:tr>
      <w:tr w14:paraId="5549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8796FD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199</w:t>
            </w:r>
          </w:p>
        </w:tc>
        <w:tc>
          <w:tcPr>
            <w:tcW w:w="2826" w:type="pct"/>
            <w:vAlign w:val="center"/>
          </w:tcPr>
          <w:p w14:paraId="05C47E9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中学数学教师跨学科素养培养与教学实践创新研究</w:t>
            </w:r>
          </w:p>
        </w:tc>
        <w:tc>
          <w:tcPr>
            <w:tcW w:w="405" w:type="pct"/>
            <w:vAlign w:val="center"/>
          </w:tcPr>
          <w:p w14:paraId="5E387D5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孙锋</w:t>
            </w:r>
          </w:p>
        </w:tc>
        <w:tc>
          <w:tcPr>
            <w:tcW w:w="1485" w:type="pct"/>
            <w:vAlign w:val="center"/>
          </w:tcPr>
          <w:p w14:paraId="382DEF7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四川省教育科学研究院</w:t>
            </w:r>
          </w:p>
        </w:tc>
      </w:tr>
      <w:tr w14:paraId="35F7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C67CE7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200</w:t>
            </w:r>
          </w:p>
        </w:tc>
        <w:tc>
          <w:tcPr>
            <w:tcW w:w="2826" w:type="pct"/>
            <w:vAlign w:val="center"/>
          </w:tcPr>
          <w:p w14:paraId="3568830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跨学科概念循证的横断代际差异研究</w:t>
            </w:r>
          </w:p>
        </w:tc>
        <w:tc>
          <w:tcPr>
            <w:tcW w:w="405" w:type="pct"/>
            <w:vAlign w:val="center"/>
          </w:tcPr>
          <w:p w14:paraId="057838B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孙莉萍</w:t>
            </w:r>
          </w:p>
        </w:tc>
        <w:tc>
          <w:tcPr>
            <w:tcW w:w="1485" w:type="pct"/>
            <w:vAlign w:val="center"/>
          </w:tcPr>
          <w:p w14:paraId="702426F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西华师范大学</w:t>
            </w:r>
          </w:p>
        </w:tc>
      </w:tr>
      <w:tr w14:paraId="1B27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07C798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201</w:t>
            </w:r>
          </w:p>
        </w:tc>
        <w:tc>
          <w:tcPr>
            <w:tcW w:w="2826" w:type="pct"/>
            <w:vAlign w:val="center"/>
          </w:tcPr>
          <w:p w14:paraId="724E301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高中阶段学校多样化背景下四川省中等职业教育特色化发展研究</w:t>
            </w:r>
          </w:p>
        </w:tc>
        <w:tc>
          <w:tcPr>
            <w:tcW w:w="405" w:type="pct"/>
            <w:vAlign w:val="center"/>
          </w:tcPr>
          <w:p w14:paraId="3C96CCB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谭崇杭</w:t>
            </w:r>
          </w:p>
        </w:tc>
        <w:tc>
          <w:tcPr>
            <w:tcW w:w="1485" w:type="pct"/>
            <w:vAlign w:val="center"/>
          </w:tcPr>
          <w:p w14:paraId="0038B93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成都铁路卫生学校</w:t>
            </w:r>
          </w:p>
        </w:tc>
      </w:tr>
      <w:tr w14:paraId="1D14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6EE1A6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202</w:t>
            </w:r>
          </w:p>
        </w:tc>
        <w:tc>
          <w:tcPr>
            <w:tcW w:w="2826" w:type="pct"/>
            <w:vAlign w:val="center"/>
          </w:tcPr>
          <w:p w14:paraId="3778B0C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中小学表达性艺术疗愈智慧工作坊建设研究</w:t>
            </w:r>
          </w:p>
        </w:tc>
        <w:tc>
          <w:tcPr>
            <w:tcW w:w="405" w:type="pct"/>
            <w:vAlign w:val="center"/>
          </w:tcPr>
          <w:p w14:paraId="2C235CD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谭崇宇</w:t>
            </w:r>
          </w:p>
        </w:tc>
        <w:tc>
          <w:tcPr>
            <w:tcW w:w="1485" w:type="pct"/>
            <w:vAlign w:val="center"/>
          </w:tcPr>
          <w:p w14:paraId="63ADC96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成都东部新区第四中学校（成都石室东部新区实验学校）</w:t>
            </w:r>
          </w:p>
        </w:tc>
      </w:tr>
      <w:tr w14:paraId="4B78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790A1C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203</w:t>
            </w:r>
          </w:p>
        </w:tc>
        <w:tc>
          <w:tcPr>
            <w:tcW w:w="2826" w:type="pct"/>
            <w:vAlign w:val="center"/>
          </w:tcPr>
          <w:p w14:paraId="729B3D8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人工智能时代下“高校—企业—政府—平台”毕业生就业服务生态系统构建研究</w:t>
            </w:r>
          </w:p>
        </w:tc>
        <w:tc>
          <w:tcPr>
            <w:tcW w:w="405" w:type="pct"/>
            <w:vAlign w:val="center"/>
          </w:tcPr>
          <w:p w14:paraId="4893ABD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谭继成</w:t>
            </w:r>
          </w:p>
        </w:tc>
        <w:tc>
          <w:tcPr>
            <w:tcW w:w="1485" w:type="pct"/>
            <w:vAlign w:val="center"/>
          </w:tcPr>
          <w:p w14:paraId="643474F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四川信息职业技术学院</w:t>
            </w:r>
          </w:p>
        </w:tc>
      </w:tr>
      <w:tr w14:paraId="3006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B3F399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204</w:t>
            </w:r>
          </w:p>
        </w:tc>
        <w:tc>
          <w:tcPr>
            <w:tcW w:w="2826" w:type="pct"/>
            <w:vAlign w:val="center"/>
          </w:tcPr>
          <w:p w14:paraId="7391B87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四川省属本科高校分类发展的现实问题与改革探索研究</w:t>
            </w:r>
          </w:p>
        </w:tc>
        <w:tc>
          <w:tcPr>
            <w:tcW w:w="405" w:type="pct"/>
            <w:vAlign w:val="center"/>
          </w:tcPr>
          <w:p w14:paraId="385D855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谭英雄</w:t>
            </w:r>
          </w:p>
        </w:tc>
        <w:tc>
          <w:tcPr>
            <w:tcW w:w="1485" w:type="pct"/>
            <w:vAlign w:val="center"/>
          </w:tcPr>
          <w:p w14:paraId="76D04C2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7612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2329F7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205</w:t>
            </w:r>
          </w:p>
        </w:tc>
        <w:tc>
          <w:tcPr>
            <w:tcW w:w="2826" w:type="pct"/>
            <w:vAlign w:val="center"/>
          </w:tcPr>
          <w:p w14:paraId="3B1CDCF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西部地方医学院校“通识劳动教育”与“专业劳动教育”创新模式研究</w:t>
            </w:r>
          </w:p>
        </w:tc>
        <w:tc>
          <w:tcPr>
            <w:tcW w:w="405" w:type="pct"/>
            <w:vAlign w:val="center"/>
          </w:tcPr>
          <w:p w14:paraId="5D56D5A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汤军</w:t>
            </w:r>
          </w:p>
        </w:tc>
        <w:tc>
          <w:tcPr>
            <w:tcW w:w="1485" w:type="pct"/>
            <w:vAlign w:val="center"/>
          </w:tcPr>
          <w:p w14:paraId="674FA8F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西南医科大学</w:t>
            </w:r>
          </w:p>
        </w:tc>
      </w:tr>
      <w:tr w14:paraId="45DD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24330F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206</w:t>
            </w:r>
          </w:p>
        </w:tc>
        <w:tc>
          <w:tcPr>
            <w:tcW w:w="2826" w:type="pct"/>
            <w:vAlign w:val="center"/>
          </w:tcPr>
          <w:p w14:paraId="26B9BB5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数字化医学实践教学评价管理体系研究</w:t>
            </w:r>
          </w:p>
        </w:tc>
        <w:tc>
          <w:tcPr>
            <w:tcW w:w="405" w:type="pct"/>
            <w:vAlign w:val="center"/>
          </w:tcPr>
          <w:p w14:paraId="3E53A82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汤艳</w:t>
            </w:r>
          </w:p>
        </w:tc>
        <w:tc>
          <w:tcPr>
            <w:tcW w:w="1485" w:type="pct"/>
            <w:vAlign w:val="center"/>
          </w:tcPr>
          <w:p w14:paraId="2A66D3E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西南医科大学</w:t>
            </w:r>
          </w:p>
        </w:tc>
      </w:tr>
      <w:tr w14:paraId="5C12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479309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207</w:t>
            </w:r>
          </w:p>
        </w:tc>
        <w:tc>
          <w:tcPr>
            <w:tcW w:w="2826" w:type="pct"/>
            <w:shd w:val="clear" w:color="auto" w:fill="FFFFFF"/>
            <w:vAlign w:val="center"/>
          </w:tcPr>
          <w:p w14:paraId="484AD3C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民族地区课后服务的科学活动构建与实施研究</w:t>
            </w:r>
          </w:p>
        </w:tc>
        <w:tc>
          <w:tcPr>
            <w:tcW w:w="405" w:type="pct"/>
            <w:shd w:val="clear" w:color="auto" w:fill="FFFFFF"/>
            <w:vAlign w:val="center"/>
          </w:tcPr>
          <w:p w14:paraId="79AC0E0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唐文欢</w:t>
            </w:r>
          </w:p>
        </w:tc>
        <w:tc>
          <w:tcPr>
            <w:tcW w:w="1485" w:type="pct"/>
            <w:shd w:val="clear" w:color="auto" w:fill="FFFFFF"/>
            <w:vAlign w:val="center"/>
          </w:tcPr>
          <w:p w14:paraId="58A20E7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阿坝州马尔康市第二小学校</w:t>
            </w:r>
          </w:p>
        </w:tc>
      </w:tr>
      <w:tr w14:paraId="795C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DF3C4F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208</w:t>
            </w:r>
          </w:p>
        </w:tc>
        <w:tc>
          <w:tcPr>
            <w:tcW w:w="2826" w:type="pct"/>
            <w:vAlign w:val="center"/>
          </w:tcPr>
          <w:p w14:paraId="1BD805B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美育与体育融合的跨学科任务驱动式学习实践研究</w:t>
            </w:r>
          </w:p>
        </w:tc>
        <w:tc>
          <w:tcPr>
            <w:tcW w:w="405" w:type="pct"/>
            <w:vAlign w:val="center"/>
          </w:tcPr>
          <w:p w14:paraId="4960B42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唐弋婷</w:t>
            </w:r>
          </w:p>
        </w:tc>
        <w:tc>
          <w:tcPr>
            <w:tcW w:w="1485" w:type="pct"/>
            <w:vAlign w:val="center"/>
          </w:tcPr>
          <w:p w14:paraId="1DEBC7C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西南石油大学</w:t>
            </w:r>
          </w:p>
        </w:tc>
      </w:tr>
      <w:tr w14:paraId="0379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EC7789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209</w:t>
            </w:r>
          </w:p>
        </w:tc>
        <w:tc>
          <w:tcPr>
            <w:tcW w:w="2826" w:type="pct"/>
            <w:vAlign w:val="center"/>
          </w:tcPr>
          <w:p w14:paraId="256A260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区域推进生成式人工智能赋能初中语文作文教学全流程的行动研究</w:t>
            </w:r>
          </w:p>
        </w:tc>
        <w:tc>
          <w:tcPr>
            <w:tcW w:w="405" w:type="pct"/>
            <w:vAlign w:val="center"/>
          </w:tcPr>
          <w:p w14:paraId="7441A6F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陶丰华</w:t>
            </w:r>
          </w:p>
        </w:tc>
        <w:tc>
          <w:tcPr>
            <w:tcW w:w="1485" w:type="pct"/>
            <w:vAlign w:val="center"/>
          </w:tcPr>
          <w:p w14:paraId="15AF5C6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泸州市叙永县教师进修学校</w:t>
            </w:r>
          </w:p>
        </w:tc>
      </w:tr>
      <w:tr w14:paraId="596E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6CF1D1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210</w:t>
            </w:r>
          </w:p>
        </w:tc>
        <w:tc>
          <w:tcPr>
            <w:tcW w:w="2826" w:type="pct"/>
            <w:vAlign w:val="center"/>
          </w:tcPr>
          <w:p w14:paraId="329BD38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乡村学校课堂教学模式改革实践研究</w:t>
            </w:r>
          </w:p>
        </w:tc>
        <w:tc>
          <w:tcPr>
            <w:tcW w:w="405" w:type="pct"/>
            <w:vAlign w:val="center"/>
          </w:tcPr>
          <w:p w14:paraId="1F0F73A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田礼全</w:t>
            </w:r>
          </w:p>
        </w:tc>
        <w:tc>
          <w:tcPr>
            <w:tcW w:w="1485" w:type="pct"/>
            <w:vAlign w:val="center"/>
          </w:tcPr>
          <w:p w14:paraId="2ED5C18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绵阳江油市教育发展中心</w:t>
            </w:r>
          </w:p>
        </w:tc>
      </w:tr>
      <w:tr w14:paraId="55C6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1C1F86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211</w:t>
            </w:r>
          </w:p>
        </w:tc>
        <w:tc>
          <w:tcPr>
            <w:tcW w:w="2826" w:type="pct"/>
            <w:vAlign w:val="center"/>
          </w:tcPr>
          <w:p w14:paraId="09634C5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教育家精神引领小学校本研修模式构建与实践研究</w:t>
            </w:r>
          </w:p>
        </w:tc>
        <w:tc>
          <w:tcPr>
            <w:tcW w:w="405" w:type="pct"/>
            <w:vAlign w:val="center"/>
          </w:tcPr>
          <w:p w14:paraId="4174F6B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田莉</w:t>
            </w:r>
          </w:p>
        </w:tc>
        <w:tc>
          <w:tcPr>
            <w:tcW w:w="1485" w:type="pct"/>
            <w:vAlign w:val="center"/>
          </w:tcPr>
          <w:p w14:paraId="3F2A533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泸州市两江新城梓橦路小学</w:t>
            </w:r>
          </w:p>
        </w:tc>
      </w:tr>
      <w:tr w14:paraId="3FAA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734A6E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212</w:t>
            </w:r>
          </w:p>
        </w:tc>
        <w:tc>
          <w:tcPr>
            <w:tcW w:w="2826" w:type="pct"/>
            <w:vAlign w:val="center"/>
          </w:tcPr>
          <w:p w14:paraId="79F2C8B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职教本科工科专业人才培养赋能新质生产力的西部路径研究</w:t>
            </w:r>
          </w:p>
        </w:tc>
        <w:tc>
          <w:tcPr>
            <w:tcW w:w="405" w:type="pct"/>
            <w:vAlign w:val="center"/>
          </w:tcPr>
          <w:p w14:paraId="720B49E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田申</w:t>
            </w:r>
          </w:p>
        </w:tc>
        <w:tc>
          <w:tcPr>
            <w:tcW w:w="1485" w:type="pct"/>
            <w:vAlign w:val="center"/>
          </w:tcPr>
          <w:p w14:paraId="361E338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四川邮电职业技术学院</w:t>
            </w:r>
          </w:p>
        </w:tc>
      </w:tr>
      <w:tr w14:paraId="6FAF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CBA14B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213</w:t>
            </w:r>
          </w:p>
        </w:tc>
        <w:tc>
          <w:tcPr>
            <w:tcW w:w="2826" w:type="pct"/>
            <w:vAlign w:val="center"/>
          </w:tcPr>
          <w:p w14:paraId="59BAA4A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凉山州中职学生BMI指数与不良体态的关系及干预性研究</w:t>
            </w:r>
          </w:p>
        </w:tc>
        <w:tc>
          <w:tcPr>
            <w:tcW w:w="405" w:type="pct"/>
            <w:vAlign w:val="center"/>
          </w:tcPr>
          <w:p w14:paraId="684B562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田松</w:t>
            </w:r>
          </w:p>
        </w:tc>
        <w:tc>
          <w:tcPr>
            <w:tcW w:w="1485" w:type="pct"/>
            <w:vAlign w:val="center"/>
          </w:tcPr>
          <w:p w14:paraId="2D35454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凉山卫生学校</w:t>
            </w:r>
          </w:p>
        </w:tc>
      </w:tr>
      <w:tr w14:paraId="0794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A17300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214</w:t>
            </w:r>
          </w:p>
        </w:tc>
        <w:tc>
          <w:tcPr>
            <w:tcW w:w="2826" w:type="pct"/>
            <w:vAlign w:val="center"/>
          </w:tcPr>
          <w:p w14:paraId="269A027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双减”背景下小学教师科研素养循证评价指标体系构建研究</w:t>
            </w:r>
          </w:p>
        </w:tc>
        <w:tc>
          <w:tcPr>
            <w:tcW w:w="405" w:type="pct"/>
            <w:vAlign w:val="center"/>
          </w:tcPr>
          <w:p w14:paraId="7D5D501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王邦权</w:t>
            </w:r>
          </w:p>
        </w:tc>
        <w:tc>
          <w:tcPr>
            <w:tcW w:w="1485" w:type="pct"/>
            <w:vAlign w:val="center"/>
          </w:tcPr>
          <w:p w14:paraId="7FD7744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宜宾学院</w:t>
            </w:r>
          </w:p>
        </w:tc>
      </w:tr>
      <w:tr w14:paraId="0CA9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AAAE56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215</w:t>
            </w:r>
          </w:p>
        </w:tc>
        <w:tc>
          <w:tcPr>
            <w:tcW w:w="2826" w:type="pct"/>
            <w:vAlign w:val="center"/>
          </w:tcPr>
          <w:p w14:paraId="392E784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一带一路视域下</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职教出海</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赋能国际师资人才培养策略研究</w:t>
            </w:r>
          </w:p>
        </w:tc>
        <w:tc>
          <w:tcPr>
            <w:tcW w:w="405" w:type="pct"/>
            <w:vAlign w:val="center"/>
          </w:tcPr>
          <w:p w14:paraId="46C924E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王保磊</w:t>
            </w:r>
          </w:p>
        </w:tc>
        <w:tc>
          <w:tcPr>
            <w:tcW w:w="1485" w:type="pct"/>
            <w:vAlign w:val="center"/>
          </w:tcPr>
          <w:p w14:paraId="2D9A1F2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成都航空职业技术学院</w:t>
            </w:r>
          </w:p>
        </w:tc>
      </w:tr>
      <w:tr w14:paraId="4999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E57212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216</w:t>
            </w:r>
          </w:p>
        </w:tc>
        <w:tc>
          <w:tcPr>
            <w:tcW w:w="2826" w:type="pct"/>
            <w:shd w:val="clear" w:color="auto" w:fill="FFFFFF"/>
            <w:vAlign w:val="center"/>
          </w:tcPr>
          <w:p w14:paraId="4F9EC53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民族地区基于藏戏本土文化融合初中音乐特色课程策略研究</w:t>
            </w:r>
          </w:p>
        </w:tc>
        <w:tc>
          <w:tcPr>
            <w:tcW w:w="405" w:type="pct"/>
            <w:shd w:val="clear" w:color="auto" w:fill="FFFFFF"/>
            <w:vAlign w:val="center"/>
          </w:tcPr>
          <w:p w14:paraId="190144E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王斌</w:t>
            </w:r>
          </w:p>
        </w:tc>
        <w:tc>
          <w:tcPr>
            <w:tcW w:w="1485" w:type="pct"/>
            <w:shd w:val="clear" w:color="auto" w:fill="FFFFFF"/>
            <w:vAlign w:val="center"/>
          </w:tcPr>
          <w:p w14:paraId="60BCE49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甘孜州白玉县中学校</w:t>
            </w:r>
          </w:p>
        </w:tc>
      </w:tr>
      <w:tr w14:paraId="66A5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A1B2E1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217</w:t>
            </w:r>
          </w:p>
        </w:tc>
        <w:tc>
          <w:tcPr>
            <w:tcW w:w="2826" w:type="pct"/>
            <w:vAlign w:val="center"/>
          </w:tcPr>
          <w:p w14:paraId="6FC305C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中职学校低空经济专业群“五位一体”人才培养实践研究</w:t>
            </w:r>
          </w:p>
        </w:tc>
        <w:tc>
          <w:tcPr>
            <w:tcW w:w="405" w:type="pct"/>
            <w:vAlign w:val="center"/>
          </w:tcPr>
          <w:p w14:paraId="27C0DD8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王春强</w:t>
            </w:r>
          </w:p>
        </w:tc>
        <w:tc>
          <w:tcPr>
            <w:tcW w:w="1485" w:type="pct"/>
            <w:vAlign w:val="center"/>
          </w:tcPr>
          <w:p w14:paraId="2CFFA69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攀枝花市建筑工程学校</w:t>
            </w:r>
          </w:p>
        </w:tc>
      </w:tr>
      <w:tr w14:paraId="24A1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F10574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218</w:t>
            </w:r>
          </w:p>
        </w:tc>
        <w:tc>
          <w:tcPr>
            <w:tcW w:w="2826" w:type="pct"/>
            <w:shd w:val="clear" w:color="auto" w:fill="FFFFFF"/>
            <w:vAlign w:val="center"/>
          </w:tcPr>
          <w:p w14:paraId="30F085B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新时代革命老区思政教育课程研究与实践研究</w:t>
            </w:r>
          </w:p>
        </w:tc>
        <w:tc>
          <w:tcPr>
            <w:tcW w:w="405" w:type="pct"/>
            <w:shd w:val="clear" w:color="auto" w:fill="FFFFFF"/>
            <w:vAlign w:val="center"/>
          </w:tcPr>
          <w:p w14:paraId="1645EE4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王翠</w:t>
            </w:r>
          </w:p>
        </w:tc>
        <w:tc>
          <w:tcPr>
            <w:tcW w:w="1485" w:type="pct"/>
            <w:shd w:val="clear" w:color="auto" w:fill="FFFFFF"/>
            <w:vAlign w:val="center"/>
          </w:tcPr>
          <w:p w14:paraId="13D31A3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达州市万源市虹桥小学</w:t>
            </w:r>
          </w:p>
        </w:tc>
      </w:tr>
      <w:tr w14:paraId="358F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BD976C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219</w:t>
            </w:r>
          </w:p>
        </w:tc>
        <w:tc>
          <w:tcPr>
            <w:tcW w:w="2826" w:type="pct"/>
            <w:vAlign w:val="center"/>
          </w:tcPr>
          <w:p w14:paraId="10ADE63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科学教育中家校社协同育人模式创新实践研究</w:t>
            </w:r>
          </w:p>
        </w:tc>
        <w:tc>
          <w:tcPr>
            <w:tcW w:w="405" w:type="pct"/>
            <w:vAlign w:val="center"/>
          </w:tcPr>
          <w:p w14:paraId="7A64A70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王冬霞</w:t>
            </w:r>
          </w:p>
        </w:tc>
        <w:tc>
          <w:tcPr>
            <w:tcW w:w="1485" w:type="pct"/>
            <w:vAlign w:val="center"/>
          </w:tcPr>
          <w:p w14:paraId="0269F2A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遂宁市射洪市第二幼儿园</w:t>
            </w:r>
          </w:p>
        </w:tc>
      </w:tr>
      <w:tr w14:paraId="6A92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A48170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220</w:t>
            </w:r>
          </w:p>
        </w:tc>
        <w:tc>
          <w:tcPr>
            <w:tcW w:w="2826" w:type="pct"/>
            <w:vAlign w:val="center"/>
          </w:tcPr>
          <w:p w14:paraId="1AA8B95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基于体育强省建设下中小学体育教师队伍建设研究</w:t>
            </w:r>
          </w:p>
        </w:tc>
        <w:tc>
          <w:tcPr>
            <w:tcW w:w="405" w:type="pct"/>
            <w:vAlign w:val="center"/>
          </w:tcPr>
          <w:p w14:paraId="55DB2F3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王芳</w:t>
            </w:r>
          </w:p>
        </w:tc>
        <w:tc>
          <w:tcPr>
            <w:tcW w:w="1485" w:type="pct"/>
            <w:vAlign w:val="center"/>
          </w:tcPr>
          <w:p w14:paraId="54AF77C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四川大学</w:t>
            </w:r>
          </w:p>
        </w:tc>
      </w:tr>
      <w:tr w14:paraId="1F11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723037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221</w:t>
            </w:r>
          </w:p>
        </w:tc>
        <w:tc>
          <w:tcPr>
            <w:tcW w:w="2826" w:type="pct"/>
            <w:shd w:val="clear" w:color="auto" w:fill="FFFFFF"/>
            <w:vAlign w:val="center"/>
          </w:tcPr>
          <w:p w14:paraId="3548E1F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社会情感学习融入小学学科教学的课程设计与实践研究</w:t>
            </w:r>
          </w:p>
        </w:tc>
        <w:tc>
          <w:tcPr>
            <w:tcW w:w="405" w:type="pct"/>
            <w:shd w:val="clear" w:color="auto" w:fill="FFFFFF"/>
            <w:vAlign w:val="center"/>
          </w:tcPr>
          <w:p w14:paraId="4810C21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王高强</w:t>
            </w:r>
          </w:p>
        </w:tc>
        <w:tc>
          <w:tcPr>
            <w:tcW w:w="1485" w:type="pct"/>
            <w:shd w:val="clear" w:color="auto" w:fill="FFFFFF"/>
            <w:vAlign w:val="center"/>
          </w:tcPr>
          <w:p w14:paraId="45F33A5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凉山州雷波县城关小学</w:t>
            </w:r>
          </w:p>
        </w:tc>
      </w:tr>
      <w:tr w14:paraId="492E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56836A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222</w:t>
            </w:r>
          </w:p>
        </w:tc>
        <w:tc>
          <w:tcPr>
            <w:tcW w:w="2826" w:type="pct"/>
            <w:vAlign w:val="center"/>
          </w:tcPr>
          <w:p w14:paraId="0A05C4D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对话式AI的教育主体性重构及其元认知培养效应研究</w:t>
            </w:r>
          </w:p>
        </w:tc>
        <w:tc>
          <w:tcPr>
            <w:tcW w:w="405" w:type="pct"/>
            <w:vAlign w:val="center"/>
          </w:tcPr>
          <w:p w14:paraId="1A5E397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王灏婕</w:t>
            </w:r>
          </w:p>
        </w:tc>
        <w:tc>
          <w:tcPr>
            <w:tcW w:w="1485" w:type="pct"/>
            <w:vAlign w:val="center"/>
          </w:tcPr>
          <w:p w14:paraId="2BCF424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r w14:paraId="742D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5ECDC5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223</w:t>
            </w:r>
          </w:p>
        </w:tc>
        <w:tc>
          <w:tcPr>
            <w:tcW w:w="2826" w:type="pct"/>
            <w:vAlign w:val="center"/>
          </w:tcPr>
          <w:p w14:paraId="3ACCF48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AIGC</w:t>
            </w:r>
            <w:r>
              <w:rPr>
                <w:rFonts w:ascii="Times New Roman" w:hAnsi="Times New Roman" w:eastAsia="宋体" w:cs="Times New Roman"/>
                <w:kern w:val="0"/>
                <w:szCs w:val="20"/>
                <w:lang w:bidi="ar"/>
              </w:rPr>
              <w:t>赋能藏羌彝地区民族文化符号教育转换与共同体意识培养研究</w:t>
            </w:r>
          </w:p>
        </w:tc>
        <w:tc>
          <w:tcPr>
            <w:tcW w:w="405" w:type="pct"/>
            <w:vAlign w:val="center"/>
          </w:tcPr>
          <w:p w14:paraId="63CCD3F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王珈薇</w:t>
            </w:r>
          </w:p>
        </w:tc>
        <w:tc>
          <w:tcPr>
            <w:tcW w:w="1485" w:type="pct"/>
            <w:vAlign w:val="center"/>
          </w:tcPr>
          <w:p w14:paraId="43ECF2D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四川城市职业学院</w:t>
            </w:r>
          </w:p>
        </w:tc>
      </w:tr>
      <w:tr w14:paraId="6C19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0374C9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224</w:t>
            </w:r>
          </w:p>
        </w:tc>
        <w:tc>
          <w:tcPr>
            <w:tcW w:w="2826" w:type="pct"/>
            <w:vAlign w:val="center"/>
          </w:tcPr>
          <w:p w14:paraId="04810D0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家校社协同育人“教联体”运行的成效评价与优化路径研究</w:t>
            </w:r>
          </w:p>
        </w:tc>
        <w:tc>
          <w:tcPr>
            <w:tcW w:w="405" w:type="pct"/>
            <w:vAlign w:val="center"/>
          </w:tcPr>
          <w:p w14:paraId="65DC86E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王建</w:t>
            </w:r>
          </w:p>
        </w:tc>
        <w:tc>
          <w:tcPr>
            <w:tcW w:w="1485" w:type="pct"/>
            <w:vAlign w:val="center"/>
          </w:tcPr>
          <w:p w14:paraId="5831085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内江师范学院</w:t>
            </w:r>
          </w:p>
        </w:tc>
      </w:tr>
      <w:tr w14:paraId="0568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503418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225</w:t>
            </w:r>
          </w:p>
        </w:tc>
        <w:tc>
          <w:tcPr>
            <w:tcW w:w="2826" w:type="pct"/>
            <w:vAlign w:val="center"/>
          </w:tcPr>
          <w:p w14:paraId="58F6EDA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人工智能赋能教师教育课程教学评一体化应用研究</w:t>
            </w:r>
          </w:p>
        </w:tc>
        <w:tc>
          <w:tcPr>
            <w:tcW w:w="405" w:type="pct"/>
            <w:vAlign w:val="center"/>
          </w:tcPr>
          <w:p w14:paraId="14071BC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王婕</w:t>
            </w:r>
          </w:p>
        </w:tc>
        <w:tc>
          <w:tcPr>
            <w:tcW w:w="1485" w:type="pct"/>
            <w:vAlign w:val="center"/>
          </w:tcPr>
          <w:p w14:paraId="6FC2209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乐山师范学院</w:t>
            </w:r>
          </w:p>
        </w:tc>
      </w:tr>
      <w:tr w14:paraId="7AA8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455A34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226</w:t>
            </w:r>
          </w:p>
        </w:tc>
        <w:tc>
          <w:tcPr>
            <w:tcW w:w="2826" w:type="pct"/>
            <w:vAlign w:val="center"/>
          </w:tcPr>
          <w:p w14:paraId="3466B2B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素养导向下县域中学英语跨学科作业设计与实施行动研究</w:t>
            </w:r>
          </w:p>
        </w:tc>
        <w:tc>
          <w:tcPr>
            <w:tcW w:w="405" w:type="pct"/>
            <w:vAlign w:val="center"/>
          </w:tcPr>
          <w:p w14:paraId="62E2E5F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王丽</w:t>
            </w:r>
          </w:p>
        </w:tc>
        <w:tc>
          <w:tcPr>
            <w:tcW w:w="1485" w:type="pct"/>
            <w:vAlign w:val="center"/>
          </w:tcPr>
          <w:p w14:paraId="359D9D4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泸州市泸县第二中学</w:t>
            </w:r>
          </w:p>
        </w:tc>
      </w:tr>
      <w:tr w14:paraId="59E2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4CEC13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227</w:t>
            </w:r>
          </w:p>
        </w:tc>
        <w:tc>
          <w:tcPr>
            <w:tcW w:w="2826" w:type="pct"/>
            <w:vAlign w:val="center"/>
          </w:tcPr>
          <w:p w14:paraId="7AD766D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铸牢中华民族共同体意识下乡土文化融入小学语文教学的实践研究</w:t>
            </w:r>
          </w:p>
        </w:tc>
        <w:tc>
          <w:tcPr>
            <w:tcW w:w="405" w:type="pct"/>
            <w:vAlign w:val="center"/>
          </w:tcPr>
          <w:p w14:paraId="3492579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王丽</w:t>
            </w:r>
          </w:p>
        </w:tc>
        <w:tc>
          <w:tcPr>
            <w:tcW w:w="1485" w:type="pct"/>
            <w:vAlign w:val="center"/>
          </w:tcPr>
          <w:p w14:paraId="6D365ED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宜宾市筠连县胜利街小学</w:t>
            </w:r>
          </w:p>
        </w:tc>
      </w:tr>
      <w:tr w14:paraId="24C8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BC5BA9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228</w:t>
            </w:r>
          </w:p>
        </w:tc>
        <w:tc>
          <w:tcPr>
            <w:tcW w:w="2826" w:type="pct"/>
            <w:vAlign w:val="center"/>
          </w:tcPr>
          <w:p w14:paraId="4B93091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四川民族地区“一村一幼”辅导员专业素质测评与转岗标准研究</w:t>
            </w:r>
          </w:p>
        </w:tc>
        <w:tc>
          <w:tcPr>
            <w:tcW w:w="405" w:type="pct"/>
            <w:vAlign w:val="center"/>
          </w:tcPr>
          <w:p w14:paraId="62CFBA7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王莉娟</w:t>
            </w:r>
          </w:p>
        </w:tc>
        <w:tc>
          <w:tcPr>
            <w:tcW w:w="1485" w:type="pct"/>
            <w:vAlign w:val="center"/>
          </w:tcPr>
          <w:p w14:paraId="5630AF7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四川民族学院</w:t>
            </w:r>
          </w:p>
        </w:tc>
      </w:tr>
      <w:tr w14:paraId="175C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D8B3C7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229</w:t>
            </w:r>
          </w:p>
        </w:tc>
        <w:tc>
          <w:tcPr>
            <w:tcW w:w="2826" w:type="pct"/>
            <w:vAlign w:val="center"/>
          </w:tcPr>
          <w:p w14:paraId="719AD6F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数智融创视域下城乡教师课程思政能力发展生态链构建研究</w:t>
            </w:r>
          </w:p>
        </w:tc>
        <w:tc>
          <w:tcPr>
            <w:tcW w:w="405" w:type="pct"/>
            <w:vAlign w:val="center"/>
          </w:tcPr>
          <w:p w14:paraId="5C360E6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王录伟</w:t>
            </w:r>
          </w:p>
        </w:tc>
        <w:tc>
          <w:tcPr>
            <w:tcW w:w="1485" w:type="pct"/>
            <w:vAlign w:val="center"/>
          </w:tcPr>
          <w:p w14:paraId="20D49B7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四川工商学院</w:t>
            </w:r>
          </w:p>
        </w:tc>
      </w:tr>
      <w:tr w14:paraId="1D36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6159C4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230</w:t>
            </w:r>
          </w:p>
        </w:tc>
        <w:tc>
          <w:tcPr>
            <w:tcW w:w="2826" w:type="pct"/>
            <w:vAlign w:val="center"/>
          </w:tcPr>
          <w:p w14:paraId="1619BF9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四川老年教育需求调查与精准供给策略研究</w:t>
            </w:r>
          </w:p>
        </w:tc>
        <w:tc>
          <w:tcPr>
            <w:tcW w:w="405" w:type="pct"/>
            <w:vAlign w:val="center"/>
          </w:tcPr>
          <w:p w14:paraId="74D6DAB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王其红</w:t>
            </w:r>
          </w:p>
        </w:tc>
        <w:tc>
          <w:tcPr>
            <w:tcW w:w="1485" w:type="pct"/>
            <w:vAlign w:val="center"/>
          </w:tcPr>
          <w:p w14:paraId="7192864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眉山职业技术学院</w:t>
            </w:r>
          </w:p>
        </w:tc>
      </w:tr>
      <w:tr w14:paraId="2BE1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F18A32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231</w:t>
            </w:r>
          </w:p>
        </w:tc>
        <w:tc>
          <w:tcPr>
            <w:tcW w:w="2826" w:type="pct"/>
            <w:vAlign w:val="center"/>
          </w:tcPr>
          <w:p w14:paraId="7F37236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美育浸润导向下义务教育阶段音乐素养测评及教改的区域实践研究</w:t>
            </w:r>
          </w:p>
        </w:tc>
        <w:tc>
          <w:tcPr>
            <w:tcW w:w="405" w:type="pct"/>
            <w:vAlign w:val="center"/>
          </w:tcPr>
          <w:p w14:paraId="0156B86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王全红</w:t>
            </w:r>
          </w:p>
        </w:tc>
        <w:tc>
          <w:tcPr>
            <w:tcW w:w="1485" w:type="pct"/>
            <w:vAlign w:val="center"/>
          </w:tcPr>
          <w:p w14:paraId="76EE37D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绵阳市涪城区杨家镇玉皇小学</w:t>
            </w:r>
          </w:p>
        </w:tc>
      </w:tr>
      <w:tr w14:paraId="5F6B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47554B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232</w:t>
            </w:r>
          </w:p>
        </w:tc>
        <w:tc>
          <w:tcPr>
            <w:tcW w:w="2826" w:type="pct"/>
            <w:vAlign w:val="center"/>
          </w:tcPr>
          <w:p w14:paraId="543FEFD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民办高等教育数字化转型路径规划与实施策略研究</w:t>
            </w:r>
          </w:p>
        </w:tc>
        <w:tc>
          <w:tcPr>
            <w:tcW w:w="405" w:type="pct"/>
            <w:vAlign w:val="center"/>
          </w:tcPr>
          <w:p w14:paraId="33E19CA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王炜</w:t>
            </w:r>
          </w:p>
        </w:tc>
        <w:tc>
          <w:tcPr>
            <w:tcW w:w="1485" w:type="pct"/>
            <w:vAlign w:val="center"/>
          </w:tcPr>
          <w:p w14:paraId="71442C7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成都文理学院</w:t>
            </w:r>
          </w:p>
        </w:tc>
      </w:tr>
      <w:tr w14:paraId="35CE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ED4F59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233</w:t>
            </w:r>
          </w:p>
        </w:tc>
        <w:tc>
          <w:tcPr>
            <w:tcW w:w="2826" w:type="pct"/>
            <w:vAlign w:val="center"/>
          </w:tcPr>
          <w:p w14:paraId="3ADE4AE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乡村振兴战略下四川农村小规模幼儿园集群发展研究</w:t>
            </w:r>
          </w:p>
        </w:tc>
        <w:tc>
          <w:tcPr>
            <w:tcW w:w="405" w:type="pct"/>
            <w:vAlign w:val="center"/>
          </w:tcPr>
          <w:p w14:paraId="7CECE18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王亚</w:t>
            </w:r>
          </w:p>
        </w:tc>
        <w:tc>
          <w:tcPr>
            <w:tcW w:w="1485" w:type="pct"/>
            <w:vAlign w:val="center"/>
          </w:tcPr>
          <w:p w14:paraId="2694CED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阿坝师范学院</w:t>
            </w:r>
          </w:p>
        </w:tc>
      </w:tr>
      <w:tr w14:paraId="57C6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7FDFB8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234</w:t>
            </w:r>
          </w:p>
        </w:tc>
        <w:tc>
          <w:tcPr>
            <w:tcW w:w="2826" w:type="pct"/>
            <w:vAlign w:val="center"/>
          </w:tcPr>
          <w:p w14:paraId="45A7E07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人工智能素养与批判思维能力协同发展的高等教育模式构建研究</w:t>
            </w:r>
          </w:p>
        </w:tc>
        <w:tc>
          <w:tcPr>
            <w:tcW w:w="405" w:type="pct"/>
            <w:vAlign w:val="center"/>
          </w:tcPr>
          <w:p w14:paraId="545BB87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王艳</w:t>
            </w:r>
          </w:p>
        </w:tc>
        <w:tc>
          <w:tcPr>
            <w:tcW w:w="1485" w:type="pct"/>
            <w:vAlign w:val="center"/>
          </w:tcPr>
          <w:p w14:paraId="5DC132C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四川建筑职业技术学院</w:t>
            </w:r>
          </w:p>
        </w:tc>
      </w:tr>
      <w:tr w14:paraId="3B81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490F16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235</w:t>
            </w:r>
          </w:p>
        </w:tc>
        <w:tc>
          <w:tcPr>
            <w:tcW w:w="2826" w:type="pct"/>
            <w:vAlign w:val="center"/>
          </w:tcPr>
          <w:p w14:paraId="4789FFB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全球本土化理论视角下四川职业教育国际化水平的提升策略研究</w:t>
            </w:r>
          </w:p>
        </w:tc>
        <w:tc>
          <w:tcPr>
            <w:tcW w:w="405" w:type="pct"/>
            <w:vAlign w:val="center"/>
          </w:tcPr>
          <w:p w14:paraId="14230C2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王洋</w:t>
            </w:r>
          </w:p>
        </w:tc>
        <w:tc>
          <w:tcPr>
            <w:tcW w:w="1485" w:type="pct"/>
            <w:vAlign w:val="center"/>
          </w:tcPr>
          <w:p w14:paraId="1F953E3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四川交通职业技术学院</w:t>
            </w:r>
          </w:p>
        </w:tc>
      </w:tr>
      <w:tr w14:paraId="5420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7C203A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236</w:t>
            </w:r>
          </w:p>
        </w:tc>
        <w:tc>
          <w:tcPr>
            <w:tcW w:w="2826" w:type="pct"/>
            <w:vAlign w:val="center"/>
          </w:tcPr>
          <w:p w14:paraId="19124F5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AIGC</w:t>
            </w:r>
            <w:r>
              <w:rPr>
                <w:rFonts w:ascii="Times New Roman" w:hAnsi="Times New Roman" w:eastAsia="宋体" w:cs="Times New Roman"/>
                <w:kern w:val="0"/>
                <w:szCs w:val="20"/>
                <w:lang w:bidi="ar"/>
              </w:rPr>
              <w:t>赋能中小学教学模式构建与实施路径研究</w:t>
            </w:r>
          </w:p>
        </w:tc>
        <w:tc>
          <w:tcPr>
            <w:tcW w:w="405" w:type="pct"/>
            <w:vAlign w:val="center"/>
          </w:tcPr>
          <w:p w14:paraId="6E7BAA1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王英</w:t>
            </w:r>
          </w:p>
        </w:tc>
        <w:tc>
          <w:tcPr>
            <w:tcW w:w="1485" w:type="pct"/>
            <w:vAlign w:val="center"/>
          </w:tcPr>
          <w:p w14:paraId="1939A94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泸州市纳溪区教育科学研究中心</w:t>
            </w:r>
          </w:p>
        </w:tc>
      </w:tr>
      <w:tr w14:paraId="3B8A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1C8B5A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237</w:t>
            </w:r>
          </w:p>
        </w:tc>
        <w:tc>
          <w:tcPr>
            <w:tcW w:w="2826" w:type="pct"/>
            <w:vAlign w:val="center"/>
          </w:tcPr>
          <w:p w14:paraId="0BEE803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地方高校赋能川北丘陵区乡村振兴的教育路径研究</w:t>
            </w:r>
          </w:p>
        </w:tc>
        <w:tc>
          <w:tcPr>
            <w:tcW w:w="405" w:type="pct"/>
            <w:vAlign w:val="center"/>
          </w:tcPr>
          <w:p w14:paraId="57B8C98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王瑛</w:t>
            </w:r>
          </w:p>
        </w:tc>
        <w:tc>
          <w:tcPr>
            <w:tcW w:w="1485" w:type="pct"/>
            <w:vAlign w:val="center"/>
          </w:tcPr>
          <w:p w14:paraId="6718BFF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绵阳师范学院</w:t>
            </w:r>
          </w:p>
        </w:tc>
      </w:tr>
      <w:tr w14:paraId="78CA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E7BDFB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238</w:t>
            </w:r>
          </w:p>
        </w:tc>
        <w:tc>
          <w:tcPr>
            <w:tcW w:w="2826" w:type="pct"/>
            <w:vAlign w:val="center"/>
          </w:tcPr>
          <w:p w14:paraId="3142ECD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基于AIGC的高中数学阅读材料动态重构与教学应用研究</w:t>
            </w:r>
          </w:p>
        </w:tc>
        <w:tc>
          <w:tcPr>
            <w:tcW w:w="405" w:type="pct"/>
            <w:vAlign w:val="center"/>
          </w:tcPr>
          <w:p w14:paraId="6F83C64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魏柏婷</w:t>
            </w:r>
          </w:p>
        </w:tc>
        <w:tc>
          <w:tcPr>
            <w:tcW w:w="1485" w:type="pct"/>
            <w:vAlign w:val="center"/>
          </w:tcPr>
          <w:p w14:paraId="2D5A35A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成都崇州市崇庆中学</w:t>
            </w:r>
          </w:p>
        </w:tc>
      </w:tr>
      <w:tr w14:paraId="38E7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520B7A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239</w:t>
            </w:r>
          </w:p>
        </w:tc>
        <w:tc>
          <w:tcPr>
            <w:tcW w:w="2826" w:type="pct"/>
            <w:shd w:val="clear" w:color="auto" w:fill="FFFFFF"/>
            <w:vAlign w:val="center"/>
          </w:tcPr>
          <w:p w14:paraId="5332BDD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四川欠发达地区教师帮扶的</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六力</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课程体系建设研究</w:t>
            </w:r>
          </w:p>
        </w:tc>
        <w:tc>
          <w:tcPr>
            <w:tcW w:w="405" w:type="pct"/>
            <w:shd w:val="clear" w:color="auto" w:fill="FFFFFF"/>
            <w:vAlign w:val="center"/>
          </w:tcPr>
          <w:p w14:paraId="5CA8B23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魏良平</w:t>
            </w:r>
          </w:p>
        </w:tc>
        <w:tc>
          <w:tcPr>
            <w:tcW w:w="1485" w:type="pct"/>
            <w:shd w:val="clear" w:color="auto" w:fill="FFFFFF"/>
            <w:vAlign w:val="center"/>
          </w:tcPr>
          <w:p w14:paraId="4ECA107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南充市营山县教师进修学校</w:t>
            </w:r>
          </w:p>
        </w:tc>
      </w:tr>
      <w:tr w14:paraId="2837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8D215F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240</w:t>
            </w:r>
          </w:p>
        </w:tc>
        <w:tc>
          <w:tcPr>
            <w:tcW w:w="2826" w:type="pct"/>
            <w:vAlign w:val="center"/>
          </w:tcPr>
          <w:p w14:paraId="1EA1099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群际接触对四川少数民族大学生中华民族共同体意识的影响和作用机制研究</w:t>
            </w:r>
          </w:p>
        </w:tc>
        <w:tc>
          <w:tcPr>
            <w:tcW w:w="405" w:type="pct"/>
            <w:vAlign w:val="center"/>
          </w:tcPr>
          <w:p w14:paraId="22FA629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魏鑫旻</w:t>
            </w:r>
          </w:p>
        </w:tc>
        <w:tc>
          <w:tcPr>
            <w:tcW w:w="1485" w:type="pct"/>
            <w:vAlign w:val="center"/>
          </w:tcPr>
          <w:p w14:paraId="7AA5082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四川民族学院</w:t>
            </w:r>
          </w:p>
        </w:tc>
      </w:tr>
      <w:tr w14:paraId="77E3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C9822F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241</w:t>
            </w:r>
          </w:p>
        </w:tc>
        <w:tc>
          <w:tcPr>
            <w:tcW w:w="2826" w:type="pct"/>
            <w:vAlign w:val="center"/>
          </w:tcPr>
          <w:p w14:paraId="7382411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校本教研驱动下初中跨学科协同育人实践研究</w:t>
            </w:r>
          </w:p>
        </w:tc>
        <w:tc>
          <w:tcPr>
            <w:tcW w:w="405" w:type="pct"/>
            <w:vAlign w:val="center"/>
          </w:tcPr>
          <w:p w14:paraId="6707BD6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魏祖彬</w:t>
            </w:r>
          </w:p>
        </w:tc>
        <w:tc>
          <w:tcPr>
            <w:tcW w:w="1485" w:type="pct"/>
            <w:vAlign w:val="center"/>
          </w:tcPr>
          <w:p w14:paraId="2EFB407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自贡市田家炳中学</w:t>
            </w:r>
          </w:p>
        </w:tc>
      </w:tr>
      <w:tr w14:paraId="0A71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BE94D0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242</w:t>
            </w:r>
          </w:p>
        </w:tc>
        <w:tc>
          <w:tcPr>
            <w:tcW w:w="2826" w:type="pct"/>
            <w:vAlign w:val="center"/>
          </w:tcPr>
          <w:p w14:paraId="403DCF4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基于任务模块的县域内教师众筹式研训体系建设研究</w:t>
            </w:r>
          </w:p>
        </w:tc>
        <w:tc>
          <w:tcPr>
            <w:tcW w:w="405" w:type="pct"/>
            <w:vAlign w:val="center"/>
          </w:tcPr>
          <w:p w14:paraId="1E46A64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温荣忠</w:t>
            </w:r>
          </w:p>
        </w:tc>
        <w:tc>
          <w:tcPr>
            <w:tcW w:w="1485" w:type="pct"/>
            <w:vAlign w:val="center"/>
          </w:tcPr>
          <w:p w14:paraId="1764A09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内江市市中区教师发展中心</w:t>
            </w:r>
          </w:p>
        </w:tc>
      </w:tr>
      <w:tr w14:paraId="3CE1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839376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243</w:t>
            </w:r>
          </w:p>
        </w:tc>
        <w:tc>
          <w:tcPr>
            <w:tcW w:w="2826" w:type="pct"/>
            <w:shd w:val="clear" w:color="auto" w:fill="FFFFFF"/>
            <w:vAlign w:val="center"/>
          </w:tcPr>
          <w:p w14:paraId="56106C8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指向综合育人的城区小学教联体建设研究</w:t>
            </w:r>
          </w:p>
        </w:tc>
        <w:tc>
          <w:tcPr>
            <w:tcW w:w="405" w:type="pct"/>
            <w:shd w:val="clear" w:color="auto" w:fill="FFFFFF"/>
            <w:vAlign w:val="center"/>
          </w:tcPr>
          <w:p w14:paraId="4F202A4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文陈平</w:t>
            </w:r>
          </w:p>
        </w:tc>
        <w:tc>
          <w:tcPr>
            <w:tcW w:w="1485" w:type="pct"/>
            <w:shd w:val="clear" w:color="auto" w:fill="FFFFFF"/>
            <w:vAlign w:val="center"/>
          </w:tcPr>
          <w:p w14:paraId="2003626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成都市锦江区马家沟小学校</w:t>
            </w:r>
          </w:p>
        </w:tc>
      </w:tr>
      <w:tr w14:paraId="7303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0C0079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244</w:t>
            </w:r>
          </w:p>
        </w:tc>
        <w:tc>
          <w:tcPr>
            <w:tcW w:w="2826" w:type="pct"/>
            <w:vAlign w:val="center"/>
          </w:tcPr>
          <w:p w14:paraId="21F0022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基于初高中贯通的拔尖创新人才早期培养路径研究</w:t>
            </w:r>
          </w:p>
        </w:tc>
        <w:tc>
          <w:tcPr>
            <w:tcW w:w="405" w:type="pct"/>
            <w:vAlign w:val="center"/>
          </w:tcPr>
          <w:p w14:paraId="0F90356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文庭刚</w:t>
            </w:r>
          </w:p>
        </w:tc>
        <w:tc>
          <w:tcPr>
            <w:tcW w:w="1485" w:type="pct"/>
            <w:vAlign w:val="center"/>
          </w:tcPr>
          <w:p w14:paraId="2A5DFEC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自贡市蜀光中学</w:t>
            </w:r>
          </w:p>
        </w:tc>
      </w:tr>
      <w:tr w14:paraId="48E6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F4C08A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245</w:t>
            </w:r>
          </w:p>
        </w:tc>
        <w:tc>
          <w:tcPr>
            <w:tcW w:w="2826" w:type="pct"/>
            <w:vAlign w:val="center"/>
          </w:tcPr>
          <w:p w14:paraId="52F5AA3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巴蜀优秀文化融入中小学地方课程资源的实践路径、效能评估与应对策略研究</w:t>
            </w:r>
          </w:p>
        </w:tc>
        <w:tc>
          <w:tcPr>
            <w:tcW w:w="405" w:type="pct"/>
            <w:vAlign w:val="center"/>
          </w:tcPr>
          <w:p w14:paraId="358EEF7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文艺</w:t>
            </w:r>
          </w:p>
        </w:tc>
        <w:tc>
          <w:tcPr>
            <w:tcW w:w="1485" w:type="pct"/>
            <w:vAlign w:val="center"/>
          </w:tcPr>
          <w:p w14:paraId="4784B37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四川农业大学</w:t>
            </w:r>
          </w:p>
        </w:tc>
      </w:tr>
      <w:tr w14:paraId="066B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7CA927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246</w:t>
            </w:r>
          </w:p>
        </w:tc>
        <w:tc>
          <w:tcPr>
            <w:tcW w:w="2826" w:type="pct"/>
            <w:vAlign w:val="center"/>
          </w:tcPr>
          <w:p w14:paraId="116116E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应用型高校专业设置与产业发展适配度研究</w:t>
            </w:r>
          </w:p>
        </w:tc>
        <w:tc>
          <w:tcPr>
            <w:tcW w:w="405" w:type="pct"/>
            <w:vAlign w:val="center"/>
          </w:tcPr>
          <w:p w14:paraId="54B9511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邬忠萍</w:t>
            </w:r>
          </w:p>
        </w:tc>
        <w:tc>
          <w:tcPr>
            <w:tcW w:w="1485" w:type="pct"/>
            <w:vAlign w:val="center"/>
          </w:tcPr>
          <w:p w14:paraId="64680A9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成都工业学院</w:t>
            </w:r>
          </w:p>
        </w:tc>
      </w:tr>
      <w:tr w14:paraId="412F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63619E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247</w:t>
            </w:r>
          </w:p>
        </w:tc>
        <w:tc>
          <w:tcPr>
            <w:tcW w:w="2826" w:type="pct"/>
            <w:vAlign w:val="center"/>
          </w:tcPr>
          <w:p w14:paraId="148BF12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普通高中历史与心理跨学科协同教研的实践研究</w:t>
            </w:r>
          </w:p>
        </w:tc>
        <w:tc>
          <w:tcPr>
            <w:tcW w:w="405" w:type="pct"/>
            <w:vAlign w:val="center"/>
          </w:tcPr>
          <w:p w14:paraId="57AE6CE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吴承远</w:t>
            </w:r>
          </w:p>
        </w:tc>
        <w:tc>
          <w:tcPr>
            <w:tcW w:w="1485" w:type="pct"/>
            <w:vAlign w:val="center"/>
          </w:tcPr>
          <w:p w14:paraId="5994EC0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眉山市东坡区永寿高级中学校</w:t>
            </w:r>
          </w:p>
        </w:tc>
      </w:tr>
      <w:tr w14:paraId="4B0F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C9A8E1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248</w:t>
            </w:r>
          </w:p>
        </w:tc>
        <w:tc>
          <w:tcPr>
            <w:tcW w:w="2826" w:type="pct"/>
            <w:vAlign w:val="center"/>
          </w:tcPr>
          <w:p w14:paraId="304996A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幼儿园体育大循环运动游戏化创新的实践研究</w:t>
            </w:r>
          </w:p>
        </w:tc>
        <w:tc>
          <w:tcPr>
            <w:tcW w:w="405" w:type="pct"/>
            <w:vAlign w:val="center"/>
          </w:tcPr>
          <w:p w14:paraId="1225EC3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吴丹丹</w:t>
            </w:r>
          </w:p>
        </w:tc>
        <w:tc>
          <w:tcPr>
            <w:tcW w:w="1485" w:type="pct"/>
            <w:vAlign w:val="center"/>
          </w:tcPr>
          <w:p w14:paraId="53E31E5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宜宾市翠屏区金坪镇中心幼儿园</w:t>
            </w:r>
          </w:p>
        </w:tc>
      </w:tr>
      <w:tr w14:paraId="66F5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C98139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249</w:t>
            </w:r>
          </w:p>
        </w:tc>
        <w:tc>
          <w:tcPr>
            <w:tcW w:w="2826" w:type="pct"/>
            <w:shd w:val="clear" w:color="auto" w:fill="FFFFFF"/>
            <w:vAlign w:val="center"/>
          </w:tcPr>
          <w:p w14:paraId="3133A39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小学科学课程核心概念的情境化命题实践研究</w:t>
            </w:r>
          </w:p>
        </w:tc>
        <w:tc>
          <w:tcPr>
            <w:tcW w:w="405" w:type="pct"/>
            <w:shd w:val="clear" w:color="auto" w:fill="FFFFFF"/>
            <w:vAlign w:val="center"/>
          </w:tcPr>
          <w:p w14:paraId="2518237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吴逢高</w:t>
            </w:r>
          </w:p>
        </w:tc>
        <w:tc>
          <w:tcPr>
            <w:tcW w:w="1485" w:type="pct"/>
            <w:shd w:val="clear" w:color="auto" w:fill="FFFFFF"/>
            <w:vAlign w:val="center"/>
          </w:tcPr>
          <w:p w14:paraId="2A14470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四川省威州民族师范学校附属小学校</w:t>
            </w:r>
          </w:p>
        </w:tc>
      </w:tr>
      <w:tr w14:paraId="14F4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EB057E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250</w:t>
            </w:r>
          </w:p>
        </w:tc>
        <w:tc>
          <w:tcPr>
            <w:tcW w:w="2826" w:type="pct"/>
            <w:vAlign w:val="center"/>
          </w:tcPr>
          <w:p w14:paraId="7E28112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集团化办学背景下提升小学语文教师教学能力实践研究</w:t>
            </w:r>
          </w:p>
        </w:tc>
        <w:tc>
          <w:tcPr>
            <w:tcW w:w="405" w:type="pct"/>
            <w:vAlign w:val="center"/>
          </w:tcPr>
          <w:p w14:paraId="6226EAD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吴红</w:t>
            </w:r>
          </w:p>
        </w:tc>
        <w:tc>
          <w:tcPr>
            <w:tcW w:w="1485" w:type="pct"/>
            <w:vAlign w:val="center"/>
          </w:tcPr>
          <w:p w14:paraId="0A0C4D0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攀枝花市米易县第一小学校</w:t>
            </w:r>
          </w:p>
        </w:tc>
      </w:tr>
      <w:tr w14:paraId="6440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D2F109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251</w:t>
            </w:r>
          </w:p>
        </w:tc>
        <w:tc>
          <w:tcPr>
            <w:tcW w:w="2826" w:type="pct"/>
            <w:vAlign w:val="center"/>
          </w:tcPr>
          <w:p w14:paraId="119B69D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人工智能自适应教育生态系统构建研究</w:t>
            </w:r>
          </w:p>
        </w:tc>
        <w:tc>
          <w:tcPr>
            <w:tcW w:w="405" w:type="pct"/>
            <w:vAlign w:val="center"/>
          </w:tcPr>
          <w:p w14:paraId="1238049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吴彤</w:t>
            </w:r>
          </w:p>
        </w:tc>
        <w:tc>
          <w:tcPr>
            <w:tcW w:w="1485" w:type="pct"/>
            <w:vAlign w:val="center"/>
          </w:tcPr>
          <w:p w14:paraId="0A150A7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西华师范大学</w:t>
            </w:r>
          </w:p>
        </w:tc>
      </w:tr>
      <w:tr w14:paraId="635B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556D61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252</w:t>
            </w:r>
          </w:p>
        </w:tc>
        <w:tc>
          <w:tcPr>
            <w:tcW w:w="2826" w:type="pct"/>
            <w:vAlign w:val="center"/>
          </w:tcPr>
          <w:p w14:paraId="3F5F304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核心素养导向的区域初中“五育融合”课程体系反思与重构研究</w:t>
            </w:r>
          </w:p>
        </w:tc>
        <w:tc>
          <w:tcPr>
            <w:tcW w:w="405" w:type="pct"/>
            <w:vAlign w:val="center"/>
          </w:tcPr>
          <w:p w14:paraId="41CCE9E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吴新斌</w:t>
            </w:r>
          </w:p>
        </w:tc>
        <w:tc>
          <w:tcPr>
            <w:tcW w:w="1485" w:type="pct"/>
            <w:vAlign w:val="center"/>
          </w:tcPr>
          <w:p w14:paraId="6D369E1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广元市利州区大东英才学校</w:t>
            </w:r>
          </w:p>
        </w:tc>
      </w:tr>
      <w:tr w14:paraId="2C2B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6084A7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253</w:t>
            </w:r>
          </w:p>
        </w:tc>
        <w:tc>
          <w:tcPr>
            <w:tcW w:w="2826" w:type="pct"/>
            <w:vAlign w:val="center"/>
          </w:tcPr>
          <w:p w14:paraId="471E195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有礼”文化引领全环境育人生态圈建设的实践研究</w:t>
            </w:r>
          </w:p>
        </w:tc>
        <w:tc>
          <w:tcPr>
            <w:tcW w:w="405" w:type="pct"/>
            <w:vAlign w:val="center"/>
          </w:tcPr>
          <w:p w14:paraId="68BFE5F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吴燕</w:t>
            </w:r>
          </w:p>
        </w:tc>
        <w:tc>
          <w:tcPr>
            <w:tcW w:w="1485" w:type="pct"/>
            <w:vAlign w:val="center"/>
          </w:tcPr>
          <w:p w14:paraId="24E6252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泸州市叙永县叙永镇银顶小学</w:t>
            </w:r>
          </w:p>
        </w:tc>
      </w:tr>
      <w:tr w14:paraId="5361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8F0489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254</w:t>
            </w:r>
          </w:p>
        </w:tc>
        <w:tc>
          <w:tcPr>
            <w:tcW w:w="2826" w:type="pct"/>
            <w:vAlign w:val="center"/>
          </w:tcPr>
          <w:p w14:paraId="051DE17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高中化学STSE实验问题库的序列化建构与教学实践研究</w:t>
            </w:r>
          </w:p>
        </w:tc>
        <w:tc>
          <w:tcPr>
            <w:tcW w:w="405" w:type="pct"/>
            <w:vAlign w:val="center"/>
          </w:tcPr>
          <w:p w14:paraId="66602BF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吴永成</w:t>
            </w:r>
          </w:p>
        </w:tc>
        <w:tc>
          <w:tcPr>
            <w:tcW w:w="1485" w:type="pct"/>
            <w:vAlign w:val="center"/>
          </w:tcPr>
          <w:p w14:paraId="1283550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成都市郫都区教研培训中心</w:t>
            </w:r>
          </w:p>
        </w:tc>
      </w:tr>
      <w:tr w14:paraId="04EE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BBCBF3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255</w:t>
            </w:r>
          </w:p>
        </w:tc>
        <w:tc>
          <w:tcPr>
            <w:tcW w:w="2826" w:type="pct"/>
            <w:vAlign w:val="center"/>
          </w:tcPr>
          <w:p w14:paraId="23014F6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生成式人工智能赋能高等教育改革路径探索与实践研究</w:t>
            </w:r>
          </w:p>
        </w:tc>
        <w:tc>
          <w:tcPr>
            <w:tcW w:w="405" w:type="pct"/>
            <w:vAlign w:val="center"/>
          </w:tcPr>
          <w:p w14:paraId="044F8D1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伍春</w:t>
            </w:r>
          </w:p>
        </w:tc>
        <w:tc>
          <w:tcPr>
            <w:tcW w:w="1485" w:type="pct"/>
            <w:vAlign w:val="center"/>
          </w:tcPr>
          <w:p w14:paraId="7AE3819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西南科技大学</w:t>
            </w:r>
          </w:p>
        </w:tc>
      </w:tr>
      <w:tr w14:paraId="7E1A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CD5CC0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256</w:t>
            </w:r>
          </w:p>
        </w:tc>
        <w:tc>
          <w:tcPr>
            <w:tcW w:w="2826" w:type="pct"/>
            <w:vAlign w:val="center"/>
          </w:tcPr>
          <w:p w14:paraId="410236D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指向幼儿教师课程建设力的研修模式实践研究</w:t>
            </w:r>
          </w:p>
        </w:tc>
        <w:tc>
          <w:tcPr>
            <w:tcW w:w="405" w:type="pct"/>
            <w:vAlign w:val="center"/>
          </w:tcPr>
          <w:p w14:paraId="0CFF86D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伍建清</w:t>
            </w:r>
          </w:p>
        </w:tc>
        <w:tc>
          <w:tcPr>
            <w:tcW w:w="1485" w:type="pct"/>
            <w:vAlign w:val="center"/>
          </w:tcPr>
          <w:p w14:paraId="41E4B5A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资阳市教育科学研究所</w:t>
            </w:r>
          </w:p>
        </w:tc>
      </w:tr>
      <w:tr w14:paraId="29BD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00440D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257</w:t>
            </w:r>
          </w:p>
        </w:tc>
        <w:tc>
          <w:tcPr>
            <w:tcW w:w="2826" w:type="pct"/>
            <w:vAlign w:val="center"/>
          </w:tcPr>
          <w:p w14:paraId="1E391F8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幼儿食育活动中探究能力的培养研究</w:t>
            </w:r>
          </w:p>
        </w:tc>
        <w:tc>
          <w:tcPr>
            <w:tcW w:w="405" w:type="pct"/>
            <w:vAlign w:val="center"/>
          </w:tcPr>
          <w:p w14:paraId="107C1FB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鲜俊君</w:t>
            </w:r>
          </w:p>
        </w:tc>
        <w:tc>
          <w:tcPr>
            <w:tcW w:w="1485" w:type="pct"/>
            <w:vAlign w:val="center"/>
          </w:tcPr>
          <w:p w14:paraId="04D991D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南充市营山县育英路机关幼儿园</w:t>
            </w:r>
          </w:p>
        </w:tc>
      </w:tr>
      <w:tr w14:paraId="637B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88C0FC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258</w:t>
            </w:r>
          </w:p>
        </w:tc>
        <w:tc>
          <w:tcPr>
            <w:tcW w:w="2826" w:type="pct"/>
            <w:vAlign w:val="center"/>
          </w:tcPr>
          <w:p w14:paraId="6046B15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指向深度学习的小学数学自主学习路径研究</w:t>
            </w:r>
          </w:p>
        </w:tc>
        <w:tc>
          <w:tcPr>
            <w:tcW w:w="405" w:type="pct"/>
            <w:vAlign w:val="center"/>
          </w:tcPr>
          <w:p w14:paraId="130D50B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向东</w:t>
            </w:r>
          </w:p>
        </w:tc>
        <w:tc>
          <w:tcPr>
            <w:tcW w:w="1485" w:type="pct"/>
            <w:vAlign w:val="center"/>
          </w:tcPr>
          <w:p w14:paraId="00DE194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资阳市教育科学研究所</w:t>
            </w:r>
          </w:p>
        </w:tc>
      </w:tr>
      <w:tr w14:paraId="39D2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923C05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259</w:t>
            </w:r>
          </w:p>
        </w:tc>
        <w:tc>
          <w:tcPr>
            <w:tcW w:w="2826" w:type="pct"/>
            <w:vAlign w:val="center"/>
          </w:tcPr>
          <w:p w14:paraId="0B97B16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AIGC</w:t>
            </w:r>
            <w:r>
              <w:rPr>
                <w:rFonts w:ascii="Times New Roman" w:hAnsi="Times New Roman" w:eastAsia="宋体" w:cs="Times New Roman"/>
                <w:kern w:val="0"/>
                <w:szCs w:val="20"/>
                <w:lang w:bidi="ar"/>
              </w:rPr>
              <w:t>技术赋能融合教育教师培养模式创新研究</w:t>
            </w:r>
          </w:p>
        </w:tc>
        <w:tc>
          <w:tcPr>
            <w:tcW w:w="405" w:type="pct"/>
            <w:vAlign w:val="center"/>
          </w:tcPr>
          <w:p w14:paraId="557DEC2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向松柏</w:t>
            </w:r>
          </w:p>
        </w:tc>
        <w:tc>
          <w:tcPr>
            <w:tcW w:w="1485" w:type="pct"/>
            <w:vAlign w:val="center"/>
          </w:tcPr>
          <w:p w14:paraId="5AD85F7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乐山师范学院</w:t>
            </w:r>
          </w:p>
        </w:tc>
      </w:tr>
      <w:tr w14:paraId="55C7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309C34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260</w:t>
            </w:r>
          </w:p>
        </w:tc>
        <w:tc>
          <w:tcPr>
            <w:tcW w:w="2826" w:type="pct"/>
            <w:vAlign w:val="center"/>
          </w:tcPr>
          <w:p w14:paraId="3894A57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指向实践育人的中小学研学课程设计与实施研究</w:t>
            </w:r>
          </w:p>
        </w:tc>
        <w:tc>
          <w:tcPr>
            <w:tcW w:w="405" w:type="pct"/>
            <w:vAlign w:val="center"/>
          </w:tcPr>
          <w:p w14:paraId="399C0AE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肖慧</w:t>
            </w:r>
          </w:p>
        </w:tc>
        <w:tc>
          <w:tcPr>
            <w:tcW w:w="1485" w:type="pct"/>
            <w:vAlign w:val="center"/>
          </w:tcPr>
          <w:p w14:paraId="325A85B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成都市教育科学研究院</w:t>
            </w:r>
          </w:p>
        </w:tc>
      </w:tr>
      <w:tr w14:paraId="0D44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39CA83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261</w:t>
            </w:r>
          </w:p>
        </w:tc>
        <w:tc>
          <w:tcPr>
            <w:tcW w:w="2826" w:type="pct"/>
            <w:vAlign w:val="center"/>
          </w:tcPr>
          <w:p w14:paraId="5BEF3BB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党建赋能小学教师教育家精神培育的路径研究</w:t>
            </w:r>
          </w:p>
        </w:tc>
        <w:tc>
          <w:tcPr>
            <w:tcW w:w="405" w:type="pct"/>
            <w:vAlign w:val="center"/>
          </w:tcPr>
          <w:p w14:paraId="03D302F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肖雪玲</w:t>
            </w:r>
          </w:p>
        </w:tc>
        <w:tc>
          <w:tcPr>
            <w:tcW w:w="1485" w:type="pct"/>
            <w:vAlign w:val="center"/>
          </w:tcPr>
          <w:p w14:paraId="5124D67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成都棠湖外国语学校</w:t>
            </w:r>
          </w:p>
        </w:tc>
      </w:tr>
      <w:tr w14:paraId="3E9D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A5D684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262</w:t>
            </w:r>
          </w:p>
        </w:tc>
        <w:tc>
          <w:tcPr>
            <w:tcW w:w="2826" w:type="pct"/>
            <w:vAlign w:val="center"/>
          </w:tcPr>
          <w:p w14:paraId="5C75E6E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基于核心经验的幼儿园运动游戏课程的开发与实施研究</w:t>
            </w:r>
          </w:p>
        </w:tc>
        <w:tc>
          <w:tcPr>
            <w:tcW w:w="405" w:type="pct"/>
            <w:vAlign w:val="center"/>
          </w:tcPr>
          <w:p w14:paraId="3228CCF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谢莉</w:t>
            </w:r>
          </w:p>
        </w:tc>
        <w:tc>
          <w:tcPr>
            <w:tcW w:w="1485" w:type="pct"/>
            <w:vAlign w:val="center"/>
          </w:tcPr>
          <w:p w14:paraId="624CFD4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成都市第二十二幼儿园</w:t>
            </w:r>
          </w:p>
        </w:tc>
      </w:tr>
      <w:tr w14:paraId="67D0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DFFF38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263</w:t>
            </w:r>
          </w:p>
        </w:tc>
        <w:tc>
          <w:tcPr>
            <w:tcW w:w="2826" w:type="pct"/>
            <w:vAlign w:val="center"/>
          </w:tcPr>
          <w:p w14:paraId="4F2F0A3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书院文化赋能的普通高中“融通”课程体系的创新建构与实践研究</w:t>
            </w:r>
          </w:p>
        </w:tc>
        <w:tc>
          <w:tcPr>
            <w:tcW w:w="405" w:type="pct"/>
            <w:vAlign w:val="center"/>
          </w:tcPr>
          <w:p w14:paraId="5AA8B1D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谢天祥</w:t>
            </w:r>
          </w:p>
        </w:tc>
        <w:tc>
          <w:tcPr>
            <w:tcW w:w="1485" w:type="pct"/>
            <w:vAlign w:val="center"/>
          </w:tcPr>
          <w:p w14:paraId="14BB12E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成都市新都二中</w:t>
            </w:r>
          </w:p>
        </w:tc>
      </w:tr>
      <w:tr w14:paraId="1BB8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96AEBD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264</w:t>
            </w:r>
          </w:p>
        </w:tc>
        <w:tc>
          <w:tcPr>
            <w:tcW w:w="2826" w:type="pct"/>
            <w:vAlign w:val="center"/>
          </w:tcPr>
          <w:p w14:paraId="25E7288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教育强国视域下中小学教师教育家精神涵养机制的创新研究</w:t>
            </w:r>
          </w:p>
        </w:tc>
        <w:tc>
          <w:tcPr>
            <w:tcW w:w="405" w:type="pct"/>
            <w:vAlign w:val="center"/>
          </w:tcPr>
          <w:p w14:paraId="300A48B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谢燕</w:t>
            </w:r>
          </w:p>
        </w:tc>
        <w:tc>
          <w:tcPr>
            <w:tcW w:w="1485" w:type="pct"/>
            <w:vAlign w:val="center"/>
          </w:tcPr>
          <w:p w14:paraId="15954D0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西华师范大学</w:t>
            </w:r>
          </w:p>
        </w:tc>
      </w:tr>
      <w:tr w14:paraId="6E75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F75084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265</w:t>
            </w:r>
          </w:p>
        </w:tc>
        <w:tc>
          <w:tcPr>
            <w:tcW w:w="2826" w:type="pct"/>
            <w:vAlign w:val="center"/>
          </w:tcPr>
          <w:p w14:paraId="47CC8DD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医校协同背景下城乡结合部初中生心理健康教育的实践研究</w:t>
            </w:r>
          </w:p>
        </w:tc>
        <w:tc>
          <w:tcPr>
            <w:tcW w:w="405" w:type="pct"/>
            <w:vAlign w:val="center"/>
          </w:tcPr>
          <w:p w14:paraId="0D69AA4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谢义桃</w:t>
            </w:r>
          </w:p>
        </w:tc>
        <w:tc>
          <w:tcPr>
            <w:tcW w:w="1485" w:type="pct"/>
            <w:vAlign w:val="center"/>
          </w:tcPr>
          <w:p w14:paraId="29B70CD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广安友谊锦艺学校</w:t>
            </w:r>
          </w:p>
        </w:tc>
      </w:tr>
      <w:tr w14:paraId="5880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2240F9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266</w:t>
            </w:r>
          </w:p>
        </w:tc>
        <w:tc>
          <w:tcPr>
            <w:tcW w:w="2826" w:type="pct"/>
            <w:vAlign w:val="center"/>
          </w:tcPr>
          <w:p w14:paraId="5C77252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县域老年教育课程教学服务实践研究</w:t>
            </w:r>
          </w:p>
        </w:tc>
        <w:tc>
          <w:tcPr>
            <w:tcW w:w="405" w:type="pct"/>
            <w:vAlign w:val="center"/>
          </w:tcPr>
          <w:p w14:paraId="61D8B7A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谢志恒</w:t>
            </w:r>
          </w:p>
        </w:tc>
        <w:tc>
          <w:tcPr>
            <w:tcW w:w="1485" w:type="pct"/>
            <w:vAlign w:val="center"/>
          </w:tcPr>
          <w:p w14:paraId="5209AEB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资阳市乐至县教师进修学校</w:t>
            </w:r>
          </w:p>
        </w:tc>
      </w:tr>
      <w:tr w14:paraId="0ACE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F3D881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267</w:t>
            </w:r>
          </w:p>
        </w:tc>
        <w:tc>
          <w:tcPr>
            <w:tcW w:w="2826" w:type="pct"/>
            <w:vAlign w:val="center"/>
          </w:tcPr>
          <w:p w14:paraId="569A218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培智职业高中教育校本课程的本土化与适宜性探索研究</w:t>
            </w:r>
          </w:p>
        </w:tc>
        <w:tc>
          <w:tcPr>
            <w:tcW w:w="405" w:type="pct"/>
            <w:vAlign w:val="center"/>
          </w:tcPr>
          <w:p w14:paraId="720650E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熊洪辉</w:t>
            </w:r>
          </w:p>
        </w:tc>
        <w:tc>
          <w:tcPr>
            <w:tcW w:w="1485" w:type="pct"/>
            <w:vAlign w:val="center"/>
          </w:tcPr>
          <w:p w14:paraId="775B761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广安市特殊教育学校</w:t>
            </w:r>
          </w:p>
        </w:tc>
      </w:tr>
      <w:tr w14:paraId="693A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6D3247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268</w:t>
            </w:r>
          </w:p>
        </w:tc>
        <w:tc>
          <w:tcPr>
            <w:tcW w:w="2826" w:type="pct"/>
            <w:vAlign w:val="center"/>
          </w:tcPr>
          <w:p w14:paraId="5D2AE74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中学英语教材中榜样人物形象的育人价值及其教学实现策略研究</w:t>
            </w:r>
          </w:p>
        </w:tc>
        <w:tc>
          <w:tcPr>
            <w:tcW w:w="405" w:type="pct"/>
            <w:vAlign w:val="center"/>
          </w:tcPr>
          <w:p w14:paraId="51F6BCB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熊紫薇</w:t>
            </w:r>
          </w:p>
        </w:tc>
        <w:tc>
          <w:tcPr>
            <w:tcW w:w="1485" w:type="pct"/>
            <w:vAlign w:val="center"/>
          </w:tcPr>
          <w:p w14:paraId="01B3C93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内江师范学院</w:t>
            </w:r>
          </w:p>
        </w:tc>
      </w:tr>
      <w:tr w14:paraId="074A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17025A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269</w:t>
            </w:r>
          </w:p>
        </w:tc>
        <w:tc>
          <w:tcPr>
            <w:tcW w:w="2826" w:type="pct"/>
            <w:vAlign w:val="center"/>
          </w:tcPr>
          <w:p w14:paraId="4660177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发展小学生社会情感能力的“童行小队”建设研究</w:t>
            </w:r>
          </w:p>
        </w:tc>
        <w:tc>
          <w:tcPr>
            <w:tcW w:w="405" w:type="pct"/>
            <w:vAlign w:val="center"/>
          </w:tcPr>
          <w:p w14:paraId="6F71B7E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徐红</w:t>
            </w:r>
          </w:p>
        </w:tc>
        <w:tc>
          <w:tcPr>
            <w:tcW w:w="1485" w:type="pct"/>
            <w:vAlign w:val="center"/>
          </w:tcPr>
          <w:p w14:paraId="78A905A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电子科技大学实验中学附属小学</w:t>
            </w:r>
          </w:p>
        </w:tc>
      </w:tr>
      <w:tr w14:paraId="67CE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3C57D9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270</w:t>
            </w:r>
          </w:p>
        </w:tc>
        <w:tc>
          <w:tcPr>
            <w:tcW w:w="2826" w:type="pct"/>
            <w:vAlign w:val="center"/>
          </w:tcPr>
          <w:p w14:paraId="0A6FC64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自然教育理念下幼儿园科学活动再构实践研究</w:t>
            </w:r>
          </w:p>
        </w:tc>
        <w:tc>
          <w:tcPr>
            <w:tcW w:w="405" w:type="pct"/>
            <w:vAlign w:val="center"/>
          </w:tcPr>
          <w:p w14:paraId="7D15482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徐亚莉</w:t>
            </w:r>
          </w:p>
        </w:tc>
        <w:tc>
          <w:tcPr>
            <w:tcW w:w="1485" w:type="pct"/>
            <w:vAlign w:val="center"/>
          </w:tcPr>
          <w:p w14:paraId="347E2E9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眉山市洪雅县实验幼儿园</w:t>
            </w:r>
          </w:p>
        </w:tc>
      </w:tr>
      <w:tr w14:paraId="2512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C9F310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271</w:t>
            </w:r>
          </w:p>
        </w:tc>
        <w:tc>
          <w:tcPr>
            <w:tcW w:w="2826" w:type="pct"/>
            <w:vAlign w:val="center"/>
          </w:tcPr>
          <w:p w14:paraId="0227C29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《九章算术》思想融入高中数学育人路径研究</w:t>
            </w:r>
          </w:p>
        </w:tc>
        <w:tc>
          <w:tcPr>
            <w:tcW w:w="405" w:type="pct"/>
            <w:vAlign w:val="center"/>
          </w:tcPr>
          <w:p w14:paraId="4A5FE80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徐友元</w:t>
            </w:r>
          </w:p>
        </w:tc>
        <w:tc>
          <w:tcPr>
            <w:tcW w:w="1485" w:type="pct"/>
            <w:vAlign w:val="center"/>
          </w:tcPr>
          <w:p w14:paraId="5C54321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四川省洪雅中学校</w:t>
            </w:r>
          </w:p>
        </w:tc>
      </w:tr>
      <w:tr w14:paraId="1B75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06A144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272</w:t>
            </w:r>
          </w:p>
        </w:tc>
        <w:tc>
          <w:tcPr>
            <w:tcW w:w="2826" w:type="pct"/>
            <w:vAlign w:val="center"/>
          </w:tcPr>
          <w:p w14:paraId="6097D53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AIGC赋能学习者认知诊断教育个性化路径研究</w:t>
            </w:r>
          </w:p>
        </w:tc>
        <w:tc>
          <w:tcPr>
            <w:tcW w:w="405" w:type="pct"/>
            <w:vAlign w:val="center"/>
          </w:tcPr>
          <w:p w14:paraId="3BDC2D8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徐媛媛</w:t>
            </w:r>
          </w:p>
        </w:tc>
        <w:tc>
          <w:tcPr>
            <w:tcW w:w="1485" w:type="pct"/>
            <w:vAlign w:val="center"/>
          </w:tcPr>
          <w:p w14:paraId="08CC2A0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西南石油大学</w:t>
            </w:r>
          </w:p>
        </w:tc>
      </w:tr>
      <w:tr w14:paraId="2E34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7F450C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273</w:t>
            </w:r>
          </w:p>
        </w:tc>
        <w:tc>
          <w:tcPr>
            <w:tcW w:w="2826" w:type="pct"/>
            <w:vAlign w:val="center"/>
          </w:tcPr>
          <w:p w14:paraId="72CB9E2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分众化理论视域下民办高校辅导员培训体系构建研究</w:t>
            </w:r>
          </w:p>
        </w:tc>
        <w:tc>
          <w:tcPr>
            <w:tcW w:w="405" w:type="pct"/>
            <w:vAlign w:val="center"/>
          </w:tcPr>
          <w:p w14:paraId="087F69D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许菁</w:t>
            </w:r>
          </w:p>
        </w:tc>
        <w:tc>
          <w:tcPr>
            <w:tcW w:w="1485" w:type="pct"/>
            <w:vAlign w:val="center"/>
          </w:tcPr>
          <w:p w14:paraId="1B0BC94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电子科技大学成都学院</w:t>
            </w:r>
          </w:p>
        </w:tc>
      </w:tr>
      <w:tr w14:paraId="41B8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CDCCAF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274</w:t>
            </w:r>
          </w:p>
        </w:tc>
        <w:tc>
          <w:tcPr>
            <w:tcW w:w="2826" w:type="pct"/>
            <w:vAlign w:val="center"/>
          </w:tcPr>
          <w:p w14:paraId="2D62B57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文化育人视角下乡村幼儿园课程开发与实施研究</w:t>
            </w:r>
          </w:p>
        </w:tc>
        <w:tc>
          <w:tcPr>
            <w:tcW w:w="405" w:type="pct"/>
            <w:vAlign w:val="center"/>
          </w:tcPr>
          <w:p w14:paraId="3ED8E40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许小丽</w:t>
            </w:r>
          </w:p>
        </w:tc>
        <w:tc>
          <w:tcPr>
            <w:tcW w:w="1485" w:type="pct"/>
            <w:vAlign w:val="center"/>
          </w:tcPr>
          <w:p w14:paraId="21B1EC0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成都东部新区石盘幼儿园</w:t>
            </w:r>
          </w:p>
        </w:tc>
      </w:tr>
      <w:tr w14:paraId="1A10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04075D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275</w:t>
            </w:r>
          </w:p>
        </w:tc>
        <w:tc>
          <w:tcPr>
            <w:tcW w:w="2826" w:type="pct"/>
            <w:vAlign w:val="center"/>
          </w:tcPr>
          <w:p w14:paraId="53F55A9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县域精品中职建设的探索与实践的研究</w:t>
            </w:r>
          </w:p>
        </w:tc>
        <w:tc>
          <w:tcPr>
            <w:tcW w:w="405" w:type="pct"/>
            <w:vAlign w:val="center"/>
          </w:tcPr>
          <w:p w14:paraId="06A180D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薛昌伟</w:t>
            </w:r>
          </w:p>
        </w:tc>
        <w:tc>
          <w:tcPr>
            <w:tcW w:w="1485" w:type="pct"/>
            <w:vAlign w:val="center"/>
          </w:tcPr>
          <w:p w14:paraId="7CD8891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德阳绵竹市职业中专学校</w:t>
            </w:r>
          </w:p>
        </w:tc>
      </w:tr>
      <w:tr w14:paraId="42B7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8B7FEC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276</w:t>
            </w:r>
          </w:p>
        </w:tc>
        <w:tc>
          <w:tcPr>
            <w:tcW w:w="2826" w:type="pct"/>
            <w:vAlign w:val="center"/>
          </w:tcPr>
          <w:p w14:paraId="15B62D6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高校赋能西部脱贫地区乡村美育提质发展研究</w:t>
            </w:r>
          </w:p>
        </w:tc>
        <w:tc>
          <w:tcPr>
            <w:tcW w:w="405" w:type="pct"/>
            <w:vAlign w:val="center"/>
          </w:tcPr>
          <w:p w14:paraId="08F88DB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薛海燕</w:t>
            </w:r>
          </w:p>
        </w:tc>
        <w:tc>
          <w:tcPr>
            <w:tcW w:w="1485" w:type="pct"/>
            <w:vAlign w:val="center"/>
          </w:tcPr>
          <w:p w14:paraId="4261F31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四川文化艺术学院</w:t>
            </w:r>
          </w:p>
        </w:tc>
      </w:tr>
      <w:tr w14:paraId="2CA0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E841F5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277</w:t>
            </w:r>
          </w:p>
        </w:tc>
        <w:tc>
          <w:tcPr>
            <w:tcW w:w="2826" w:type="pct"/>
            <w:vAlign w:val="center"/>
          </w:tcPr>
          <w:p w14:paraId="7DB2D17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医校协同背景下中职学生心理健康监测预警体系研究</w:t>
            </w:r>
          </w:p>
        </w:tc>
        <w:tc>
          <w:tcPr>
            <w:tcW w:w="405" w:type="pct"/>
            <w:vAlign w:val="center"/>
          </w:tcPr>
          <w:p w14:paraId="501B07B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薛勇</w:t>
            </w:r>
          </w:p>
        </w:tc>
        <w:tc>
          <w:tcPr>
            <w:tcW w:w="1485" w:type="pct"/>
            <w:vAlign w:val="center"/>
          </w:tcPr>
          <w:p w14:paraId="3804D65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四川省南充师范学校</w:t>
            </w:r>
          </w:p>
        </w:tc>
      </w:tr>
      <w:tr w14:paraId="6446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ED48B5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278</w:t>
            </w:r>
          </w:p>
        </w:tc>
        <w:tc>
          <w:tcPr>
            <w:tcW w:w="2826" w:type="pct"/>
            <w:vAlign w:val="center"/>
          </w:tcPr>
          <w:p w14:paraId="2AF1E4A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拔尖创新人才的甄别与培养路径研究</w:t>
            </w:r>
          </w:p>
        </w:tc>
        <w:tc>
          <w:tcPr>
            <w:tcW w:w="405" w:type="pct"/>
            <w:vAlign w:val="center"/>
          </w:tcPr>
          <w:p w14:paraId="1CDD3A3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严萍</w:t>
            </w:r>
          </w:p>
        </w:tc>
        <w:tc>
          <w:tcPr>
            <w:tcW w:w="1485" w:type="pct"/>
            <w:vAlign w:val="center"/>
          </w:tcPr>
          <w:p w14:paraId="6E0F83F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西华师范大学</w:t>
            </w:r>
          </w:p>
        </w:tc>
      </w:tr>
      <w:tr w14:paraId="3886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42E074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279</w:t>
            </w:r>
          </w:p>
        </w:tc>
        <w:tc>
          <w:tcPr>
            <w:tcW w:w="2826" w:type="pct"/>
            <w:vAlign w:val="center"/>
          </w:tcPr>
          <w:p w14:paraId="24DAE08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蜀文化资源在跨学科PBL中赋能小学生文化自信的行动研究</w:t>
            </w:r>
          </w:p>
        </w:tc>
        <w:tc>
          <w:tcPr>
            <w:tcW w:w="405" w:type="pct"/>
            <w:vAlign w:val="center"/>
          </w:tcPr>
          <w:p w14:paraId="7BE36BE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晏富荣</w:t>
            </w:r>
          </w:p>
        </w:tc>
        <w:tc>
          <w:tcPr>
            <w:tcW w:w="1485" w:type="pct"/>
            <w:vAlign w:val="center"/>
          </w:tcPr>
          <w:p w14:paraId="5EB09D1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成都市金堂县韩滩小学</w:t>
            </w:r>
          </w:p>
        </w:tc>
      </w:tr>
      <w:tr w14:paraId="6F07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D2C06C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280</w:t>
            </w:r>
          </w:p>
        </w:tc>
        <w:tc>
          <w:tcPr>
            <w:tcW w:w="2826" w:type="pct"/>
            <w:vAlign w:val="center"/>
          </w:tcPr>
          <w:p w14:paraId="3D0CB43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轻量化AI赋能幼儿园教师游戏支持力的实践研究</w:t>
            </w:r>
          </w:p>
        </w:tc>
        <w:tc>
          <w:tcPr>
            <w:tcW w:w="405" w:type="pct"/>
            <w:vAlign w:val="center"/>
          </w:tcPr>
          <w:p w14:paraId="2B6A9D7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杨德琴</w:t>
            </w:r>
          </w:p>
        </w:tc>
        <w:tc>
          <w:tcPr>
            <w:tcW w:w="1485" w:type="pct"/>
            <w:vAlign w:val="center"/>
          </w:tcPr>
          <w:p w14:paraId="34279EE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泸州市景坡路幼儿园</w:t>
            </w:r>
          </w:p>
        </w:tc>
      </w:tr>
      <w:tr w14:paraId="7AAC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EEC61B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281</w:t>
            </w:r>
          </w:p>
        </w:tc>
        <w:tc>
          <w:tcPr>
            <w:tcW w:w="2826" w:type="pct"/>
            <w:vAlign w:val="center"/>
          </w:tcPr>
          <w:p w14:paraId="1D6E9FE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整合育人的小学项目式研学旅行实践研究</w:t>
            </w:r>
          </w:p>
        </w:tc>
        <w:tc>
          <w:tcPr>
            <w:tcW w:w="405" w:type="pct"/>
            <w:vAlign w:val="center"/>
          </w:tcPr>
          <w:p w14:paraId="37F9074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杨东宇</w:t>
            </w:r>
          </w:p>
        </w:tc>
        <w:tc>
          <w:tcPr>
            <w:tcW w:w="1485" w:type="pct"/>
            <w:vAlign w:val="center"/>
          </w:tcPr>
          <w:p w14:paraId="67992EF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成都市双流区棠湖小学</w:t>
            </w:r>
          </w:p>
        </w:tc>
      </w:tr>
      <w:tr w14:paraId="61BF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00DB61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282</w:t>
            </w:r>
          </w:p>
        </w:tc>
        <w:tc>
          <w:tcPr>
            <w:tcW w:w="2826" w:type="pct"/>
            <w:vAlign w:val="center"/>
          </w:tcPr>
          <w:p w14:paraId="390F5EA8">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人工智能赋能中等职业学校技能人才培养实践研究</w:t>
            </w:r>
          </w:p>
        </w:tc>
        <w:tc>
          <w:tcPr>
            <w:tcW w:w="405" w:type="pct"/>
            <w:vAlign w:val="center"/>
          </w:tcPr>
          <w:p w14:paraId="1DAF25C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杨宏</w:t>
            </w:r>
          </w:p>
        </w:tc>
        <w:tc>
          <w:tcPr>
            <w:tcW w:w="1485" w:type="pct"/>
            <w:vAlign w:val="center"/>
          </w:tcPr>
          <w:p w14:paraId="634824F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自贡职业技术学校</w:t>
            </w:r>
          </w:p>
        </w:tc>
      </w:tr>
      <w:tr w14:paraId="23D6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C2290B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283</w:t>
            </w:r>
          </w:p>
        </w:tc>
        <w:tc>
          <w:tcPr>
            <w:tcW w:w="2826" w:type="pct"/>
            <w:vAlign w:val="center"/>
          </w:tcPr>
          <w:p w14:paraId="5515BDB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心理浮力新视角下特殊教育教师的情感劳动研究</w:t>
            </w:r>
          </w:p>
        </w:tc>
        <w:tc>
          <w:tcPr>
            <w:tcW w:w="405" w:type="pct"/>
            <w:vAlign w:val="center"/>
          </w:tcPr>
          <w:p w14:paraId="3E1B6F5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杨洪丽</w:t>
            </w:r>
          </w:p>
        </w:tc>
        <w:tc>
          <w:tcPr>
            <w:tcW w:w="1485" w:type="pct"/>
            <w:vAlign w:val="center"/>
          </w:tcPr>
          <w:p w14:paraId="3D8B4B5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自贡市特殊教育学校</w:t>
            </w:r>
          </w:p>
        </w:tc>
      </w:tr>
      <w:tr w14:paraId="7DC5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71FDDE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284</w:t>
            </w:r>
          </w:p>
        </w:tc>
        <w:tc>
          <w:tcPr>
            <w:tcW w:w="2826" w:type="pct"/>
            <w:vAlign w:val="center"/>
          </w:tcPr>
          <w:p w14:paraId="1C8FC46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数智赋能视阈下教育评估监测结果应用机制研究</w:t>
            </w:r>
          </w:p>
        </w:tc>
        <w:tc>
          <w:tcPr>
            <w:tcW w:w="405" w:type="pct"/>
            <w:vAlign w:val="center"/>
          </w:tcPr>
          <w:p w14:paraId="526E57C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杨江伟</w:t>
            </w:r>
          </w:p>
        </w:tc>
        <w:tc>
          <w:tcPr>
            <w:tcW w:w="1485" w:type="pct"/>
            <w:vAlign w:val="center"/>
          </w:tcPr>
          <w:p w14:paraId="6E2ADF4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四川旅游学院</w:t>
            </w:r>
          </w:p>
        </w:tc>
      </w:tr>
      <w:tr w14:paraId="57F7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88A989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285</w:t>
            </w:r>
          </w:p>
        </w:tc>
        <w:tc>
          <w:tcPr>
            <w:tcW w:w="2826" w:type="pct"/>
            <w:vAlign w:val="center"/>
          </w:tcPr>
          <w:p w14:paraId="680C5B0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双新”背景下初中英语项目化作业设计与实施研究</w:t>
            </w:r>
          </w:p>
        </w:tc>
        <w:tc>
          <w:tcPr>
            <w:tcW w:w="405" w:type="pct"/>
            <w:vAlign w:val="center"/>
          </w:tcPr>
          <w:p w14:paraId="3D0CFFA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杨娟</w:t>
            </w:r>
          </w:p>
        </w:tc>
        <w:tc>
          <w:tcPr>
            <w:tcW w:w="1485" w:type="pct"/>
            <w:vAlign w:val="center"/>
          </w:tcPr>
          <w:p w14:paraId="36B8508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南充市教育科学研究所</w:t>
            </w:r>
          </w:p>
        </w:tc>
      </w:tr>
      <w:tr w14:paraId="6A1D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2BF824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286</w:t>
            </w:r>
          </w:p>
        </w:tc>
        <w:tc>
          <w:tcPr>
            <w:tcW w:w="2826" w:type="pct"/>
            <w:vAlign w:val="center"/>
          </w:tcPr>
          <w:p w14:paraId="47F6534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教育强省建设中教师教育的生成式人工智能应用机制研究</w:t>
            </w:r>
          </w:p>
        </w:tc>
        <w:tc>
          <w:tcPr>
            <w:tcW w:w="405" w:type="pct"/>
            <w:vAlign w:val="center"/>
          </w:tcPr>
          <w:p w14:paraId="4FE4E6E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杨娟</w:t>
            </w:r>
          </w:p>
        </w:tc>
        <w:tc>
          <w:tcPr>
            <w:tcW w:w="1485" w:type="pct"/>
            <w:vAlign w:val="center"/>
          </w:tcPr>
          <w:p w14:paraId="1B7B73F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成都文理学院</w:t>
            </w:r>
          </w:p>
        </w:tc>
      </w:tr>
      <w:tr w14:paraId="0FD0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904C15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287</w:t>
            </w:r>
          </w:p>
        </w:tc>
        <w:tc>
          <w:tcPr>
            <w:tcW w:w="2826" w:type="pct"/>
            <w:vAlign w:val="center"/>
          </w:tcPr>
          <w:p w14:paraId="467AC2A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共建共享视角下低成本科技赋能幼儿园种植课程的实践研究</w:t>
            </w:r>
          </w:p>
        </w:tc>
        <w:tc>
          <w:tcPr>
            <w:tcW w:w="405" w:type="pct"/>
            <w:vAlign w:val="center"/>
          </w:tcPr>
          <w:p w14:paraId="6E8A97F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杨梅</w:t>
            </w:r>
          </w:p>
        </w:tc>
        <w:tc>
          <w:tcPr>
            <w:tcW w:w="1485" w:type="pct"/>
            <w:vAlign w:val="center"/>
          </w:tcPr>
          <w:p w14:paraId="55F414D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泸州市江阳区丹艳路幼儿园</w:t>
            </w:r>
          </w:p>
        </w:tc>
      </w:tr>
      <w:tr w14:paraId="2F3A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733362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288</w:t>
            </w:r>
          </w:p>
        </w:tc>
        <w:tc>
          <w:tcPr>
            <w:tcW w:w="2826" w:type="pct"/>
            <w:vAlign w:val="center"/>
          </w:tcPr>
          <w:p w14:paraId="62B12F3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共同生活主张下幼儿园社会情感学习课程构建与实施研究</w:t>
            </w:r>
          </w:p>
        </w:tc>
        <w:tc>
          <w:tcPr>
            <w:tcW w:w="405" w:type="pct"/>
            <w:vAlign w:val="center"/>
          </w:tcPr>
          <w:p w14:paraId="426C270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杨敏</w:t>
            </w:r>
          </w:p>
        </w:tc>
        <w:tc>
          <w:tcPr>
            <w:tcW w:w="1485" w:type="pct"/>
            <w:vAlign w:val="center"/>
          </w:tcPr>
          <w:p w14:paraId="4A22AC5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成都市泡桐树幼儿园</w:t>
            </w:r>
          </w:p>
        </w:tc>
      </w:tr>
      <w:tr w14:paraId="7AD3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456F2B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289</w:t>
            </w:r>
          </w:p>
        </w:tc>
        <w:tc>
          <w:tcPr>
            <w:tcW w:w="2826" w:type="pct"/>
            <w:shd w:val="clear" w:color="auto" w:fill="FFFFFF"/>
            <w:vAlign w:val="center"/>
          </w:tcPr>
          <w:p w14:paraId="76AA05D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教育强省建设背景下乡村小规模学校发展路径研究</w:t>
            </w:r>
          </w:p>
        </w:tc>
        <w:tc>
          <w:tcPr>
            <w:tcW w:w="405" w:type="pct"/>
            <w:shd w:val="clear" w:color="auto" w:fill="FFFFFF"/>
            <w:vAlign w:val="center"/>
          </w:tcPr>
          <w:p w14:paraId="73AEB4C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杨平安</w:t>
            </w:r>
          </w:p>
        </w:tc>
        <w:tc>
          <w:tcPr>
            <w:tcW w:w="1485" w:type="pct"/>
            <w:shd w:val="clear" w:color="auto" w:fill="FFFFFF"/>
            <w:vAlign w:val="center"/>
          </w:tcPr>
          <w:p w14:paraId="105A7F5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巴中市平昌县荔枝小学</w:t>
            </w:r>
          </w:p>
        </w:tc>
      </w:tr>
      <w:tr w14:paraId="36B2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E03073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290</w:t>
            </w:r>
          </w:p>
        </w:tc>
        <w:tc>
          <w:tcPr>
            <w:tcW w:w="2826" w:type="pct"/>
            <w:vAlign w:val="center"/>
          </w:tcPr>
          <w:p w14:paraId="7537733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小学铸牢中华民族共同体意识教育课程资源研制与实施路径研究</w:t>
            </w:r>
          </w:p>
        </w:tc>
        <w:tc>
          <w:tcPr>
            <w:tcW w:w="405" w:type="pct"/>
            <w:vAlign w:val="center"/>
          </w:tcPr>
          <w:p w14:paraId="6B4BAFF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杨士连</w:t>
            </w:r>
          </w:p>
        </w:tc>
        <w:tc>
          <w:tcPr>
            <w:tcW w:w="1485" w:type="pct"/>
            <w:vAlign w:val="center"/>
          </w:tcPr>
          <w:p w14:paraId="51AB60F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四川文理学院</w:t>
            </w:r>
          </w:p>
        </w:tc>
      </w:tr>
      <w:tr w14:paraId="1CAC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3128AA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291</w:t>
            </w:r>
          </w:p>
        </w:tc>
        <w:tc>
          <w:tcPr>
            <w:tcW w:w="2826" w:type="pct"/>
            <w:vAlign w:val="center"/>
          </w:tcPr>
          <w:p w14:paraId="795CF2D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数字赋能新优质学校特色发展路径研究</w:t>
            </w:r>
          </w:p>
        </w:tc>
        <w:tc>
          <w:tcPr>
            <w:tcW w:w="405" w:type="pct"/>
            <w:vAlign w:val="center"/>
          </w:tcPr>
          <w:p w14:paraId="7DDC1BD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杨挺</w:t>
            </w:r>
          </w:p>
        </w:tc>
        <w:tc>
          <w:tcPr>
            <w:tcW w:w="1485" w:type="pct"/>
            <w:vAlign w:val="center"/>
          </w:tcPr>
          <w:p w14:paraId="0024BE7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达州市大竹县第一小学</w:t>
            </w:r>
          </w:p>
        </w:tc>
      </w:tr>
      <w:tr w14:paraId="7444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4E66F0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292</w:t>
            </w:r>
          </w:p>
        </w:tc>
        <w:tc>
          <w:tcPr>
            <w:tcW w:w="2826" w:type="pct"/>
            <w:vAlign w:val="center"/>
          </w:tcPr>
          <w:p w14:paraId="673F0B5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公园城市环境下初中科学领域跨学科主题学习的实践研究</w:t>
            </w:r>
          </w:p>
        </w:tc>
        <w:tc>
          <w:tcPr>
            <w:tcW w:w="405" w:type="pct"/>
            <w:vAlign w:val="center"/>
          </w:tcPr>
          <w:p w14:paraId="78A28BE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杨彤</w:t>
            </w:r>
          </w:p>
        </w:tc>
        <w:tc>
          <w:tcPr>
            <w:tcW w:w="1485" w:type="pct"/>
            <w:vAlign w:val="center"/>
          </w:tcPr>
          <w:p w14:paraId="0EDDF67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四川天府新区湖畔路中学</w:t>
            </w:r>
          </w:p>
        </w:tc>
      </w:tr>
      <w:tr w14:paraId="2573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CEFBD8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293</w:t>
            </w:r>
          </w:p>
        </w:tc>
        <w:tc>
          <w:tcPr>
            <w:tcW w:w="2826" w:type="pct"/>
            <w:vAlign w:val="center"/>
          </w:tcPr>
          <w:p w14:paraId="6445C69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高校资源赋能高中拔尖创新人才培养的实践路径研究</w:t>
            </w:r>
          </w:p>
        </w:tc>
        <w:tc>
          <w:tcPr>
            <w:tcW w:w="405" w:type="pct"/>
            <w:vAlign w:val="center"/>
          </w:tcPr>
          <w:p w14:paraId="63E1838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杨文超</w:t>
            </w:r>
          </w:p>
        </w:tc>
        <w:tc>
          <w:tcPr>
            <w:tcW w:w="1485" w:type="pct"/>
            <w:vAlign w:val="center"/>
          </w:tcPr>
          <w:p w14:paraId="5D807E2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四川省眉山第一中学</w:t>
            </w:r>
          </w:p>
        </w:tc>
      </w:tr>
      <w:tr w14:paraId="02CE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063048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294</w:t>
            </w:r>
          </w:p>
        </w:tc>
        <w:tc>
          <w:tcPr>
            <w:tcW w:w="2826" w:type="pct"/>
            <w:vAlign w:val="center"/>
          </w:tcPr>
          <w:p w14:paraId="51B13FF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人工智能时代幼儿园生活化科学课程的建构研究</w:t>
            </w:r>
          </w:p>
        </w:tc>
        <w:tc>
          <w:tcPr>
            <w:tcW w:w="405" w:type="pct"/>
            <w:vAlign w:val="center"/>
          </w:tcPr>
          <w:p w14:paraId="17F0359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杨小芳</w:t>
            </w:r>
          </w:p>
        </w:tc>
        <w:tc>
          <w:tcPr>
            <w:tcW w:w="1485" w:type="pct"/>
            <w:vAlign w:val="center"/>
          </w:tcPr>
          <w:p w14:paraId="754568B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成都市新都区教育科学研究院附属幼儿园</w:t>
            </w:r>
          </w:p>
        </w:tc>
      </w:tr>
      <w:tr w14:paraId="3ABE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C456B3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295</w:t>
            </w:r>
          </w:p>
        </w:tc>
        <w:tc>
          <w:tcPr>
            <w:tcW w:w="2826" w:type="pct"/>
            <w:vAlign w:val="center"/>
          </w:tcPr>
          <w:p w14:paraId="1E303A2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童年现象学视域下学前儿童科学精神发展逻辑与启蒙路径研究</w:t>
            </w:r>
          </w:p>
        </w:tc>
        <w:tc>
          <w:tcPr>
            <w:tcW w:w="405" w:type="pct"/>
            <w:vAlign w:val="center"/>
          </w:tcPr>
          <w:p w14:paraId="3B3330E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杨晓丽</w:t>
            </w:r>
          </w:p>
        </w:tc>
        <w:tc>
          <w:tcPr>
            <w:tcW w:w="1485" w:type="pct"/>
            <w:vAlign w:val="center"/>
          </w:tcPr>
          <w:p w14:paraId="35E8B04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四川开放大学</w:t>
            </w:r>
          </w:p>
        </w:tc>
      </w:tr>
      <w:tr w14:paraId="7078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ACCA19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296</w:t>
            </w:r>
          </w:p>
        </w:tc>
        <w:tc>
          <w:tcPr>
            <w:tcW w:w="2826" w:type="pct"/>
            <w:vAlign w:val="center"/>
          </w:tcPr>
          <w:p w14:paraId="2760B0F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智能时代背景下非遗文创数字艺术产品的可持续发展研究</w:t>
            </w:r>
          </w:p>
        </w:tc>
        <w:tc>
          <w:tcPr>
            <w:tcW w:w="405" w:type="pct"/>
            <w:vAlign w:val="center"/>
          </w:tcPr>
          <w:p w14:paraId="4372D98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杨艳</w:t>
            </w:r>
          </w:p>
        </w:tc>
        <w:tc>
          <w:tcPr>
            <w:tcW w:w="1485" w:type="pct"/>
            <w:vAlign w:val="center"/>
          </w:tcPr>
          <w:p w14:paraId="280F5D3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成都锦城学院</w:t>
            </w:r>
          </w:p>
        </w:tc>
      </w:tr>
      <w:tr w14:paraId="2EAD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956A48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297</w:t>
            </w:r>
          </w:p>
        </w:tc>
        <w:tc>
          <w:tcPr>
            <w:tcW w:w="2826" w:type="pct"/>
            <w:vAlign w:val="center"/>
          </w:tcPr>
          <w:p w14:paraId="3BF3506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促进学生高阶思维发展的中学数学课堂对话及策略研究</w:t>
            </w:r>
          </w:p>
        </w:tc>
        <w:tc>
          <w:tcPr>
            <w:tcW w:w="405" w:type="pct"/>
            <w:vAlign w:val="center"/>
          </w:tcPr>
          <w:p w14:paraId="0061169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杨永成</w:t>
            </w:r>
          </w:p>
        </w:tc>
        <w:tc>
          <w:tcPr>
            <w:tcW w:w="1485" w:type="pct"/>
            <w:vAlign w:val="center"/>
          </w:tcPr>
          <w:p w14:paraId="27ACE3D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巴中市恩阳区教育科学研究所</w:t>
            </w:r>
          </w:p>
        </w:tc>
      </w:tr>
      <w:tr w14:paraId="38C0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57C48A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298</w:t>
            </w:r>
          </w:p>
        </w:tc>
        <w:tc>
          <w:tcPr>
            <w:tcW w:w="2826" w:type="pct"/>
            <w:shd w:val="clear" w:color="auto" w:fill="FFFFFF"/>
            <w:vAlign w:val="center"/>
          </w:tcPr>
          <w:p w14:paraId="1BFC903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基于场域需求的教育评估监测结果应用机制研究</w:t>
            </w:r>
          </w:p>
        </w:tc>
        <w:tc>
          <w:tcPr>
            <w:tcW w:w="405" w:type="pct"/>
            <w:shd w:val="clear" w:color="auto" w:fill="FFFFFF"/>
            <w:vAlign w:val="center"/>
          </w:tcPr>
          <w:p w14:paraId="4334EAB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尧逢品</w:t>
            </w:r>
          </w:p>
        </w:tc>
        <w:tc>
          <w:tcPr>
            <w:tcW w:w="1485" w:type="pct"/>
            <w:shd w:val="clear" w:color="auto" w:fill="FFFFFF"/>
            <w:vAlign w:val="center"/>
          </w:tcPr>
          <w:p w14:paraId="601C4CE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四川省教育评估院</w:t>
            </w:r>
          </w:p>
        </w:tc>
      </w:tr>
      <w:tr w14:paraId="3B19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597201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299</w:t>
            </w:r>
          </w:p>
        </w:tc>
        <w:tc>
          <w:tcPr>
            <w:tcW w:w="2826" w:type="pct"/>
            <w:vAlign w:val="center"/>
          </w:tcPr>
          <w:p w14:paraId="51B69CE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生成式人工智能赋能县域初中学校问题驱动式教学实施策略研究</w:t>
            </w:r>
          </w:p>
        </w:tc>
        <w:tc>
          <w:tcPr>
            <w:tcW w:w="405" w:type="pct"/>
            <w:vAlign w:val="center"/>
          </w:tcPr>
          <w:p w14:paraId="65AED4A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姚学刚</w:t>
            </w:r>
          </w:p>
        </w:tc>
        <w:tc>
          <w:tcPr>
            <w:tcW w:w="1485" w:type="pct"/>
            <w:vAlign w:val="center"/>
          </w:tcPr>
          <w:p w14:paraId="7F2149C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眉山市仁寿县鳌峰初级中学校</w:t>
            </w:r>
          </w:p>
        </w:tc>
      </w:tr>
      <w:tr w14:paraId="3215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A392D4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300</w:t>
            </w:r>
          </w:p>
        </w:tc>
        <w:tc>
          <w:tcPr>
            <w:tcW w:w="2826" w:type="pct"/>
            <w:shd w:val="clear" w:color="auto" w:fill="FFFFFF"/>
            <w:vAlign w:val="center"/>
          </w:tcPr>
          <w:p w14:paraId="5E8A940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基于系统论的融通育人模式校本实践研究</w:t>
            </w:r>
          </w:p>
        </w:tc>
        <w:tc>
          <w:tcPr>
            <w:tcW w:w="405" w:type="pct"/>
            <w:shd w:val="clear" w:color="auto" w:fill="FFFFFF"/>
            <w:vAlign w:val="center"/>
          </w:tcPr>
          <w:p w14:paraId="055D697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叶红梅</w:t>
            </w:r>
          </w:p>
        </w:tc>
        <w:tc>
          <w:tcPr>
            <w:tcW w:w="1485" w:type="pct"/>
            <w:shd w:val="clear" w:color="auto" w:fill="FFFFFF"/>
            <w:vAlign w:val="center"/>
          </w:tcPr>
          <w:p w14:paraId="6BA4F34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成都市七中育才学校学道分校</w:t>
            </w:r>
          </w:p>
        </w:tc>
      </w:tr>
      <w:tr w14:paraId="0D5C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CBCCFF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301</w:t>
            </w:r>
          </w:p>
        </w:tc>
        <w:tc>
          <w:tcPr>
            <w:tcW w:w="2826" w:type="pct"/>
            <w:vAlign w:val="center"/>
          </w:tcPr>
          <w:p w14:paraId="7284290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职特融通背景下智障学生就业素养培养研究</w:t>
            </w:r>
          </w:p>
        </w:tc>
        <w:tc>
          <w:tcPr>
            <w:tcW w:w="405" w:type="pct"/>
            <w:vAlign w:val="center"/>
          </w:tcPr>
          <w:p w14:paraId="5326BEC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叶俊</w:t>
            </w:r>
          </w:p>
        </w:tc>
        <w:tc>
          <w:tcPr>
            <w:tcW w:w="1485" w:type="pct"/>
            <w:vAlign w:val="center"/>
          </w:tcPr>
          <w:p w14:paraId="1072561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乐山市特殊教育学校</w:t>
            </w:r>
          </w:p>
        </w:tc>
      </w:tr>
      <w:tr w14:paraId="40AD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2CB8C5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302</w:t>
            </w:r>
          </w:p>
        </w:tc>
        <w:tc>
          <w:tcPr>
            <w:tcW w:w="2826" w:type="pct"/>
            <w:vAlign w:val="center"/>
          </w:tcPr>
          <w:p w14:paraId="15D3C1E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小学跨学科课程的开发与实践研究</w:t>
            </w:r>
          </w:p>
        </w:tc>
        <w:tc>
          <w:tcPr>
            <w:tcW w:w="405" w:type="pct"/>
            <w:vAlign w:val="center"/>
          </w:tcPr>
          <w:p w14:paraId="77C325D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叶胜松</w:t>
            </w:r>
          </w:p>
        </w:tc>
        <w:tc>
          <w:tcPr>
            <w:tcW w:w="1485" w:type="pct"/>
            <w:vAlign w:val="center"/>
          </w:tcPr>
          <w:p w14:paraId="148EADC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达州市通川区七小新锦学校</w:t>
            </w:r>
          </w:p>
        </w:tc>
      </w:tr>
      <w:tr w14:paraId="6326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63BFBA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303</w:t>
            </w:r>
          </w:p>
        </w:tc>
        <w:tc>
          <w:tcPr>
            <w:tcW w:w="2826" w:type="pct"/>
            <w:noWrap/>
            <w:vAlign w:val="center"/>
          </w:tcPr>
          <w:p w14:paraId="56335D3D">
            <w:pPr>
              <w:widowControl/>
              <w:adjustRightInd w:val="0"/>
              <w:snapToGrid w:val="0"/>
              <w:jc w:val="left"/>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教育家精神引领的区域中小学教师教育科研素养培育研究</w:t>
            </w:r>
          </w:p>
        </w:tc>
        <w:tc>
          <w:tcPr>
            <w:tcW w:w="405" w:type="pct"/>
            <w:noWrap/>
            <w:vAlign w:val="center"/>
          </w:tcPr>
          <w:p w14:paraId="0B8CBFE2">
            <w:pPr>
              <w:widowControl/>
              <w:adjustRightInd w:val="0"/>
              <w:snapToGrid w:val="0"/>
              <w:jc w:val="center"/>
              <w:textAlignment w:val="center"/>
              <w:rPr>
                <w:rFonts w:ascii="Times New Roman" w:hAnsi="Times New Roman" w:eastAsia="宋体" w:cs="Times New Roman"/>
                <w:szCs w:val="18"/>
              </w:rPr>
            </w:pPr>
            <w:r>
              <w:rPr>
                <w:rFonts w:ascii="Times New Roman" w:hAnsi="Times New Roman" w:eastAsia="宋体" w:cs="Times New Roman"/>
                <w:kern w:val="0"/>
                <w:szCs w:val="18"/>
                <w:lang w:bidi="ar"/>
              </w:rPr>
              <w:t>易立铁</w:t>
            </w:r>
          </w:p>
        </w:tc>
        <w:tc>
          <w:tcPr>
            <w:tcW w:w="1485" w:type="pct"/>
            <w:vAlign w:val="center"/>
          </w:tcPr>
          <w:p w14:paraId="31AA08F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成都市金牛区教育科学研究院</w:t>
            </w:r>
          </w:p>
        </w:tc>
      </w:tr>
      <w:tr w14:paraId="6314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7135B5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304</w:t>
            </w:r>
          </w:p>
        </w:tc>
        <w:tc>
          <w:tcPr>
            <w:tcW w:w="2826" w:type="pct"/>
            <w:vAlign w:val="center"/>
          </w:tcPr>
          <w:p w14:paraId="1CA3D9A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根植乡土文化培养民族地区初中生文化自信的策略研究</w:t>
            </w:r>
          </w:p>
        </w:tc>
        <w:tc>
          <w:tcPr>
            <w:tcW w:w="405" w:type="pct"/>
            <w:vAlign w:val="center"/>
          </w:tcPr>
          <w:p w14:paraId="54E15BE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易淑燕</w:t>
            </w:r>
          </w:p>
        </w:tc>
        <w:tc>
          <w:tcPr>
            <w:tcW w:w="1485" w:type="pct"/>
            <w:vAlign w:val="center"/>
          </w:tcPr>
          <w:p w14:paraId="648F289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凉山州会理第一中学</w:t>
            </w:r>
          </w:p>
        </w:tc>
      </w:tr>
      <w:tr w14:paraId="5D3B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E02A4A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305</w:t>
            </w:r>
          </w:p>
        </w:tc>
        <w:tc>
          <w:tcPr>
            <w:tcW w:w="2826" w:type="pct"/>
            <w:vAlign w:val="center"/>
          </w:tcPr>
          <w:p w14:paraId="66729E8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幼儿园“循环式”室内体育活动课程开发与实践研究</w:t>
            </w:r>
          </w:p>
        </w:tc>
        <w:tc>
          <w:tcPr>
            <w:tcW w:w="405" w:type="pct"/>
            <w:vAlign w:val="center"/>
          </w:tcPr>
          <w:p w14:paraId="5637E24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殷红梅</w:t>
            </w:r>
          </w:p>
        </w:tc>
        <w:tc>
          <w:tcPr>
            <w:tcW w:w="1485" w:type="pct"/>
            <w:vAlign w:val="center"/>
          </w:tcPr>
          <w:p w14:paraId="38EFA93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攀枝花市仁和区幼儿园（人和甲第分园）</w:t>
            </w:r>
          </w:p>
        </w:tc>
      </w:tr>
      <w:tr w14:paraId="39C5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75404F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306</w:t>
            </w:r>
          </w:p>
        </w:tc>
        <w:tc>
          <w:tcPr>
            <w:tcW w:w="2826" w:type="pct"/>
            <w:vAlign w:val="center"/>
          </w:tcPr>
          <w:p w14:paraId="7D4FDC8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积极老龄化背景下四川城市“银龄音乐教育”服务体系的创新构建与教学实践研究</w:t>
            </w:r>
          </w:p>
        </w:tc>
        <w:tc>
          <w:tcPr>
            <w:tcW w:w="405" w:type="pct"/>
            <w:vAlign w:val="center"/>
          </w:tcPr>
          <w:p w14:paraId="7BCD4FC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于铭</w:t>
            </w:r>
          </w:p>
        </w:tc>
        <w:tc>
          <w:tcPr>
            <w:tcW w:w="1485" w:type="pct"/>
            <w:vAlign w:val="center"/>
          </w:tcPr>
          <w:p w14:paraId="0E7BADC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内江师范学院</w:t>
            </w:r>
          </w:p>
        </w:tc>
      </w:tr>
      <w:tr w14:paraId="6E68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8E9842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307</w:t>
            </w:r>
          </w:p>
        </w:tc>
        <w:tc>
          <w:tcPr>
            <w:tcW w:w="2826" w:type="pct"/>
            <w:shd w:val="clear" w:color="auto" w:fill="FFFFFF"/>
            <w:vAlign w:val="center"/>
          </w:tcPr>
          <w:p w14:paraId="317F3AB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数字赋能民族地区小学习作教学实施的路径和策略研究</w:t>
            </w:r>
          </w:p>
        </w:tc>
        <w:tc>
          <w:tcPr>
            <w:tcW w:w="405" w:type="pct"/>
            <w:shd w:val="clear" w:color="auto" w:fill="FFFFFF"/>
            <w:vAlign w:val="center"/>
          </w:tcPr>
          <w:p w14:paraId="78FC25A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余洪波</w:t>
            </w:r>
          </w:p>
        </w:tc>
        <w:tc>
          <w:tcPr>
            <w:tcW w:w="1485" w:type="pct"/>
            <w:shd w:val="clear" w:color="auto" w:fill="FFFFFF"/>
            <w:vAlign w:val="center"/>
          </w:tcPr>
          <w:p w14:paraId="7C3DEAE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四川省越西县南城小学</w:t>
            </w:r>
          </w:p>
        </w:tc>
      </w:tr>
      <w:tr w14:paraId="5639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632FBF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308</w:t>
            </w:r>
          </w:p>
        </w:tc>
        <w:tc>
          <w:tcPr>
            <w:tcW w:w="2826" w:type="pct"/>
            <w:vAlign w:val="center"/>
          </w:tcPr>
          <w:p w14:paraId="2CF865E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社区嵌入式“一老一小”代际融合服务模式的运行机制及实践路径研究</w:t>
            </w:r>
          </w:p>
        </w:tc>
        <w:tc>
          <w:tcPr>
            <w:tcW w:w="405" w:type="pct"/>
            <w:vAlign w:val="center"/>
          </w:tcPr>
          <w:p w14:paraId="506B2E5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余茂婷</w:t>
            </w:r>
          </w:p>
        </w:tc>
        <w:tc>
          <w:tcPr>
            <w:tcW w:w="1485" w:type="pct"/>
            <w:vAlign w:val="center"/>
          </w:tcPr>
          <w:p w14:paraId="3ADD48A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四川开放大学</w:t>
            </w:r>
          </w:p>
        </w:tc>
      </w:tr>
      <w:tr w14:paraId="40B5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1A74B4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309</w:t>
            </w:r>
          </w:p>
        </w:tc>
        <w:tc>
          <w:tcPr>
            <w:tcW w:w="2826" w:type="pct"/>
            <w:vAlign w:val="center"/>
          </w:tcPr>
          <w:p w14:paraId="09FE904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基于大数据视域下我国儿童动商测评体系构建与实证研究</w:t>
            </w:r>
          </w:p>
        </w:tc>
        <w:tc>
          <w:tcPr>
            <w:tcW w:w="405" w:type="pct"/>
            <w:vAlign w:val="center"/>
          </w:tcPr>
          <w:p w14:paraId="05F08AF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余万斌</w:t>
            </w:r>
          </w:p>
        </w:tc>
        <w:tc>
          <w:tcPr>
            <w:tcW w:w="1485" w:type="pct"/>
            <w:vAlign w:val="center"/>
          </w:tcPr>
          <w:p w14:paraId="781109E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成都体育学院</w:t>
            </w:r>
          </w:p>
        </w:tc>
      </w:tr>
      <w:tr w14:paraId="0172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6AE44F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310</w:t>
            </w:r>
          </w:p>
        </w:tc>
        <w:tc>
          <w:tcPr>
            <w:tcW w:w="2826" w:type="pct"/>
            <w:vAlign w:val="center"/>
          </w:tcPr>
          <w:p w14:paraId="369931F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校家社协同育人视域下初中亲子课程建设研究</w:t>
            </w:r>
          </w:p>
        </w:tc>
        <w:tc>
          <w:tcPr>
            <w:tcW w:w="405" w:type="pct"/>
            <w:vAlign w:val="center"/>
          </w:tcPr>
          <w:p w14:paraId="2E1FAAD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余晓梅</w:t>
            </w:r>
          </w:p>
        </w:tc>
        <w:tc>
          <w:tcPr>
            <w:tcW w:w="1485" w:type="pct"/>
            <w:vAlign w:val="center"/>
          </w:tcPr>
          <w:p w14:paraId="0FE93A6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攀枝花市实验学校</w:t>
            </w:r>
          </w:p>
        </w:tc>
      </w:tr>
      <w:tr w14:paraId="28BB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FDE15E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311</w:t>
            </w:r>
          </w:p>
        </w:tc>
        <w:tc>
          <w:tcPr>
            <w:tcW w:w="2826" w:type="pct"/>
            <w:vAlign w:val="center"/>
          </w:tcPr>
          <w:p w14:paraId="75FB7FD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中小学教师教育惩戒权实施规范研究</w:t>
            </w:r>
          </w:p>
        </w:tc>
        <w:tc>
          <w:tcPr>
            <w:tcW w:w="405" w:type="pct"/>
            <w:vAlign w:val="center"/>
          </w:tcPr>
          <w:p w14:paraId="4C64F5B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余丽丝</w:t>
            </w:r>
          </w:p>
        </w:tc>
        <w:tc>
          <w:tcPr>
            <w:tcW w:w="1485" w:type="pct"/>
            <w:vAlign w:val="center"/>
          </w:tcPr>
          <w:p w14:paraId="58329CE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四川开放大学</w:t>
            </w:r>
          </w:p>
        </w:tc>
      </w:tr>
      <w:tr w14:paraId="0A11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4747AE4">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312</w:t>
            </w:r>
          </w:p>
        </w:tc>
        <w:tc>
          <w:tcPr>
            <w:tcW w:w="2826" w:type="pct"/>
            <w:vAlign w:val="center"/>
          </w:tcPr>
          <w:p w14:paraId="739B431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基于项目式学习的小学生寒暑假</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创玩</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活动设计与实施研究</w:t>
            </w:r>
          </w:p>
        </w:tc>
        <w:tc>
          <w:tcPr>
            <w:tcW w:w="405" w:type="pct"/>
            <w:vAlign w:val="center"/>
          </w:tcPr>
          <w:p w14:paraId="266A718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俞安君</w:t>
            </w:r>
          </w:p>
        </w:tc>
        <w:tc>
          <w:tcPr>
            <w:tcW w:w="1485" w:type="pct"/>
            <w:vAlign w:val="center"/>
          </w:tcPr>
          <w:p w14:paraId="5C92E2B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德阳市旌阳区西街小学校</w:t>
            </w:r>
          </w:p>
        </w:tc>
      </w:tr>
      <w:tr w14:paraId="2EB0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12FB3E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313</w:t>
            </w:r>
          </w:p>
        </w:tc>
        <w:tc>
          <w:tcPr>
            <w:tcW w:w="2826" w:type="pct"/>
            <w:vAlign w:val="center"/>
          </w:tcPr>
          <w:p w14:paraId="7E14DEE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青少年网络“黑话”的规范引导协同治理模式研究</w:t>
            </w:r>
          </w:p>
        </w:tc>
        <w:tc>
          <w:tcPr>
            <w:tcW w:w="405" w:type="pct"/>
            <w:vAlign w:val="center"/>
          </w:tcPr>
          <w:p w14:paraId="01B95E01">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袁玫</w:t>
            </w:r>
          </w:p>
        </w:tc>
        <w:tc>
          <w:tcPr>
            <w:tcW w:w="1485" w:type="pct"/>
            <w:vAlign w:val="center"/>
          </w:tcPr>
          <w:p w14:paraId="3F58047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四川航天职业技术学院</w:t>
            </w:r>
          </w:p>
        </w:tc>
      </w:tr>
      <w:tr w14:paraId="5BE5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344E3E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314</w:t>
            </w:r>
          </w:p>
        </w:tc>
        <w:tc>
          <w:tcPr>
            <w:tcW w:w="2826" w:type="pct"/>
            <w:vAlign w:val="center"/>
          </w:tcPr>
          <w:p w14:paraId="14E817A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高中语文多样态阅读教学方式的开发与整合研究</w:t>
            </w:r>
          </w:p>
        </w:tc>
        <w:tc>
          <w:tcPr>
            <w:tcW w:w="405" w:type="pct"/>
            <w:vAlign w:val="center"/>
          </w:tcPr>
          <w:p w14:paraId="26E0D38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袁晓川</w:t>
            </w:r>
          </w:p>
        </w:tc>
        <w:tc>
          <w:tcPr>
            <w:tcW w:w="1485" w:type="pct"/>
            <w:vAlign w:val="center"/>
          </w:tcPr>
          <w:p w14:paraId="1A20158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四川省雅安中学</w:t>
            </w:r>
          </w:p>
        </w:tc>
      </w:tr>
      <w:tr w14:paraId="3AF2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F09A08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315</w:t>
            </w:r>
          </w:p>
        </w:tc>
        <w:tc>
          <w:tcPr>
            <w:tcW w:w="2826" w:type="pct"/>
            <w:vAlign w:val="center"/>
          </w:tcPr>
          <w:p w14:paraId="7F612985">
            <w:pPr>
              <w:widowControl/>
              <w:adjustRightInd w:val="0"/>
              <w:snapToGrid w:val="0"/>
              <w:jc w:val="left"/>
              <w:textAlignment w:val="center"/>
              <w:rPr>
                <w:rFonts w:ascii="Times New Roman" w:hAnsi="Times New Roman" w:eastAsia="宋体" w:cs="Times New Roman"/>
                <w:kern w:val="0"/>
                <w:szCs w:val="20"/>
                <w:lang w:bidi="ar"/>
              </w:rPr>
            </w:pPr>
            <w:r>
              <w:rPr>
                <w:rFonts w:ascii="Times New Roman" w:hAnsi="Times New Roman" w:eastAsia="宋体" w:cs="Times New Roman"/>
                <w:kern w:val="0"/>
                <w:szCs w:val="20"/>
                <w:lang w:bidi="ar"/>
              </w:rPr>
              <w:t>基于正念干预的乡村留守儿童心理韧性提升路径研究</w:t>
            </w:r>
          </w:p>
        </w:tc>
        <w:tc>
          <w:tcPr>
            <w:tcW w:w="405" w:type="pct"/>
            <w:vAlign w:val="center"/>
          </w:tcPr>
          <w:p w14:paraId="4D82CD8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苑广哲</w:t>
            </w:r>
          </w:p>
        </w:tc>
        <w:tc>
          <w:tcPr>
            <w:tcW w:w="1485" w:type="pct"/>
            <w:vAlign w:val="center"/>
          </w:tcPr>
          <w:p w14:paraId="2E13716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乐山师范学院</w:t>
            </w:r>
          </w:p>
        </w:tc>
      </w:tr>
      <w:tr w14:paraId="2AA0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8079ED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316</w:t>
            </w:r>
          </w:p>
        </w:tc>
        <w:tc>
          <w:tcPr>
            <w:tcW w:w="2826" w:type="pct"/>
            <w:vAlign w:val="center"/>
          </w:tcPr>
          <w:p w14:paraId="276683F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地情文化资源赋能大中小学思政课一体化的实践育人机制研究</w:t>
            </w:r>
          </w:p>
        </w:tc>
        <w:tc>
          <w:tcPr>
            <w:tcW w:w="405" w:type="pct"/>
            <w:vAlign w:val="center"/>
          </w:tcPr>
          <w:p w14:paraId="22E161F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岳家斌</w:t>
            </w:r>
          </w:p>
        </w:tc>
        <w:tc>
          <w:tcPr>
            <w:tcW w:w="1485" w:type="pct"/>
            <w:vAlign w:val="center"/>
          </w:tcPr>
          <w:p w14:paraId="3B78F6C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内江师范学院</w:t>
            </w:r>
          </w:p>
        </w:tc>
      </w:tr>
      <w:tr w14:paraId="3D3E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20EE02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317</w:t>
            </w:r>
          </w:p>
        </w:tc>
        <w:tc>
          <w:tcPr>
            <w:tcW w:w="2826" w:type="pct"/>
            <w:vAlign w:val="center"/>
          </w:tcPr>
          <w:p w14:paraId="6FBA946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家校社协同育人视域下小学教联体建设路径研究</w:t>
            </w:r>
          </w:p>
        </w:tc>
        <w:tc>
          <w:tcPr>
            <w:tcW w:w="405" w:type="pct"/>
            <w:vAlign w:val="center"/>
          </w:tcPr>
          <w:p w14:paraId="63DB475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岳自奎</w:t>
            </w:r>
          </w:p>
        </w:tc>
        <w:tc>
          <w:tcPr>
            <w:tcW w:w="1485" w:type="pct"/>
            <w:vAlign w:val="center"/>
          </w:tcPr>
          <w:p w14:paraId="6E4DE458">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眉山师范学校附属小学</w:t>
            </w:r>
          </w:p>
        </w:tc>
      </w:tr>
      <w:tr w14:paraId="4CC8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F807A5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318</w:t>
            </w:r>
          </w:p>
        </w:tc>
        <w:tc>
          <w:tcPr>
            <w:tcW w:w="2826" w:type="pct"/>
            <w:vAlign w:val="center"/>
          </w:tcPr>
          <w:p w14:paraId="4EE13A3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w:t>
            </w:r>
            <w:r>
              <w:rPr>
                <w:rFonts w:ascii="Times New Roman" w:hAnsi="Times New Roman" w:eastAsia="宋体" w:cs="Times New Roman"/>
                <w:kern w:val="0"/>
                <w:szCs w:val="20"/>
                <w:lang w:bidi="ar"/>
              </w:rPr>
              <w:t>非遗+五育</w:t>
            </w:r>
            <w:r>
              <w:rPr>
                <w:rFonts w:ascii="Times New Roman" w:hAnsi="Times New Roman" w:eastAsia="宋体" w:cs="Times New Roman"/>
                <w:szCs w:val="20"/>
                <w:lang w:bidi="ar"/>
              </w:rPr>
              <w:t>”</w:t>
            </w:r>
            <w:r>
              <w:rPr>
                <w:rFonts w:ascii="Times New Roman" w:hAnsi="Times New Roman" w:eastAsia="宋体" w:cs="Times New Roman"/>
                <w:kern w:val="0"/>
                <w:szCs w:val="20"/>
                <w:lang w:bidi="ar"/>
              </w:rPr>
              <w:t>协同育人模式构建研究</w:t>
            </w:r>
          </w:p>
        </w:tc>
        <w:tc>
          <w:tcPr>
            <w:tcW w:w="405" w:type="pct"/>
            <w:vAlign w:val="center"/>
          </w:tcPr>
          <w:p w14:paraId="3182F9B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张春燕</w:t>
            </w:r>
          </w:p>
        </w:tc>
        <w:tc>
          <w:tcPr>
            <w:tcW w:w="1485" w:type="pct"/>
            <w:vAlign w:val="center"/>
          </w:tcPr>
          <w:p w14:paraId="08B2C1F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阿坝州黑水县初级中学</w:t>
            </w:r>
          </w:p>
        </w:tc>
      </w:tr>
      <w:tr w14:paraId="314A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11DFA8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319</w:t>
            </w:r>
          </w:p>
        </w:tc>
        <w:tc>
          <w:tcPr>
            <w:tcW w:w="2826" w:type="pct"/>
            <w:vAlign w:val="center"/>
          </w:tcPr>
          <w:p w14:paraId="0620D64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基于OBE理念的“一核四驱”职业院校体育课程教学模式创新研究</w:t>
            </w:r>
          </w:p>
        </w:tc>
        <w:tc>
          <w:tcPr>
            <w:tcW w:w="405" w:type="pct"/>
            <w:vAlign w:val="center"/>
          </w:tcPr>
          <w:p w14:paraId="34C81A7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张丹</w:t>
            </w:r>
          </w:p>
        </w:tc>
        <w:tc>
          <w:tcPr>
            <w:tcW w:w="1485" w:type="pct"/>
            <w:vAlign w:val="center"/>
          </w:tcPr>
          <w:p w14:paraId="7BACDA97">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成都工业职业技术学院</w:t>
            </w:r>
          </w:p>
        </w:tc>
      </w:tr>
      <w:tr w14:paraId="1ACF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BDAF77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320</w:t>
            </w:r>
          </w:p>
        </w:tc>
        <w:tc>
          <w:tcPr>
            <w:tcW w:w="2826" w:type="pct"/>
            <w:vAlign w:val="center"/>
          </w:tcPr>
          <w:p w14:paraId="3A5366B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学评融合理念在区域大科学教育课堂评价中的应用研究</w:t>
            </w:r>
          </w:p>
        </w:tc>
        <w:tc>
          <w:tcPr>
            <w:tcW w:w="405" w:type="pct"/>
            <w:vAlign w:val="center"/>
          </w:tcPr>
          <w:p w14:paraId="2C9965C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张东</w:t>
            </w:r>
          </w:p>
        </w:tc>
        <w:tc>
          <w:tcPr>
            <w:tcW w:w="1485" w:type="pct"/>
            <w:vAlign w:val="center"/>
          </w:tcPr>
          <w:p w14:paraId="13E3876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绵阳经济技术开发区三江实验学校</w:t>
            </w:r>
          </w:p>
        </w:tc>
      </w:tr>
      <w:tr w14:paraId="04F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4AC754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321</w:t>
            </w:r>
          </w:p>
        </w:tc>
        <w:tc>
          <w:tcPr>
            <w:tcW w:w="2826" w:type="pct"/>
            <w:vAlign w:val="center"/>
          </w:tcPr>
          <w:p w14:paraId="371CD47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读写融通视域下高中语文“三维九阶”微写作序列化建构研究</w:t>
            </w:r>
          </w:p>
        </w:tc>
        <w:tc>
          <w:tcPr>
            <w:tcW w:w="405" w:type="pct"/>
            <w:vAlign w:val="center"/>
          </w:tcPr>
          <w:p w14:paraId="68102D6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张富翠</w:t>
            </w:r>
          </w:p>
        </w:tc>
        <w:tc>
          <w:tcPr>
            <w:tcW w:w="1485" w:type="pct"/>
            <w:vAlign w:val="center"/>
          </w:tcPr>
          <w:p w14:paraId="4FAB980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西昌学院</w:t>
            </w:r>
          </w:p>
        </w:tc>
      </w:tr>
      <w:tr w14:paraId="757A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C03661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322</w:t>
            </w:r>
          </w:p>
        </w:tc>
        <w:tc>
          <w:tcPr>
            <w:tcW w:w="2826" w:type="pct"/>
            <w:vAlign w:val="center"/>
          </w:tcPr>
          <w:p w14:paraId="496F8FF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高职院校中华优秀传统文化教学评价体系构建研究</w:t>
            </w:r>
          </w:p>
        </w:tc>
        <w:tc>
          <w:tcPr>
            <w:tcW w:w="405" w:type="pct"/>
            <w:vAlign w:val="center"/>
          </w:tcPr>
          <w:p w14:paraId="57F2BEE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张佳文</w:t>
            </w:r>
          </w:p>
        </w:tc>
        <w:tc>
          <w:tcPr>
            <w:tcW w:w="1485" w:type="pct"/>
            <w:vAlign w:val="center"/>
          </w:tcPr>
          <w:p w14:paraId="1691E13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四川铁道职业学院</w:t>
            </w:r>
          </w:p>
        </w:tc>
      </w:tr>
      <w:tr w14:paraId="660B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6D96E9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323</w:t>
            </w:r>
          </w:p>
        </w:tc>
        <w:tc>
          <w:tcPr>
            <w:tcW w:w="2826" w:type="pct"/>
            <w:vAlign w:val="center"/>
          </w:tcPr>
          <w:p w14:paraId="0E74C8D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高职院校小学教育专业课程体系设计与实践研究</w:t>
            </w:r>
          </w:p>
        </w:tc>
        <w:tc>
          <w:tcPr>
            <w:tcW w:w="405" w:type="pct"/>
            <w:vAlign w:val="center"/>
          </w:tcPr>
          <w:p w14:paraId="3148965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张建敏</w:t>
            </w:r>
          </w:p>
        </w:tc>
        <w:tc>
          <w:tcPr>
            <w:tcW w:w="1485" w:type="pct"/>
            <w:vAlign w:val="center"/>
          </w:tcPr>
          <w:p w14:paraId="48BBC1E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川北幼儿师范高等专科学校</w:t>
            </w:r>
          </w:p>
        </w:tc>
      </w:tr>
      <w:tr w14:paraId="360D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C25982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324</w:t>
            </w:r>
          </w:p>
        </w:tc>
        <w:tc>
          <w:tcPr>
            <w:tcW w:w="2826" w:type="pct"/>
            <w:vAlign w:val="center"/>
          </w:tcPr>
          <w:p w14:paraId="294B3324">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基于习惯养成的幼儿自主评价路径研究</w:t>
            </w:r>
          </w:p>
        </w:tc>
        <w:tc>
          <w:tcPr>
            <w:tcW w:w="405" w:type="pct"/>
            <w:vAlign w:val="center"/>
          </w:tcPr>
          <w:p w14:paraId="44F5A22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张梅</w:t>
            </w:r>
          </w:p>
        </w:tc>
        <w:tc>
          <w:tcPr>
            <w:tcW w:w="1485" w:type="pct"/>
            <w:vAlign w:val="center"/>
          </w:tcPr>
          <w:p w14:paraId="1E5B77B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成都市第六幼儿园</w:t>
            </w:r>
          </w:p>
        </w:tc>
      </w:tr>
      <w:tr w14:paraId="1677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119407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325</w:t>
            </w:r>
          </w:p>
        </w:tc>
        <w:tc>
          <w:tcPr>
            <w:tcW w:w="2826" w:type="pct"/>
            <w:vAlign w:val="center"/>
          </w:tcPr>
          <w:p w14:paraId="30CB258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构建儿童500米教育生活圈的空间重构与情境赋能实践研究</w:t>
            </w:r>
          </w:p>
        </w:tc>
        <w:tc>
          <w:tcPr>
            <w:tcW w:w="405" w:type="pct"/>
            <w:vAlign w:val="center"/>
          </w:tcPr>
          <w:p w14:paraId="7C6C193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张蒙蒙</w:t>
            </w:r>
          </w:p>
        </w:tc>
        <w:tc>
          <w:tcPr>
            <w:tcW w:w="1485" w:type="pct"/>
            <w:vAlign w:val="center"/>
          </w:tcPr>
          <w:p w14:paraId="5A0F428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绵阳市实验幼儿园</w:t>
            </w:r>
          </w:p>
        </w:tc>
      </w:tr>
      <w:tr w14:paraId="5274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A3557A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326</w:t>
            </w:r>
          </w:p>
        </w:tc>
        <w:tc>
          <w:tcPr>
            <w:tcW w:w="2826" w:type="pct"/>
            <w:vAlign w:val="center"/>
          </w:tcPr>
          <w:p w14:paraId="3B7081A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人工智能视域下人机协同教学模式的创新构建与实践探索</w:t>
            </w:r>
          </w:p>
        </w:tc>
        <w:tc>
          <w:tcPr>
            <w:tcW w:w="405" w:type="pct"/>
            <w:vAlign w:val="center"/>
          </w:tcPr>
          <w:p w14:paraId="662AB14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szCs w:val="20"/>
                <w:lang w:bidi="ar"/>
              </w:rPr>
              <w:t>张敏辉</w:t>
            </w:r>
          </w:p>
        </w:tc>
        <w:tc>
          <w:tcPr>
            <w:tcW w:w="1485" w:type="pct"/>
            <w:vAlign w:val="center"/>
          </w:tcPr>
          <w:p w14:paraId="0EE06AF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szCs w:val="20"/>
                <w:lang w:bidi="ar"/>
              </w:rPr>
              <w:t>成都师范学院</w:t>
            </w:r>
          </w:p>
        </w:tc>
      </w:tr>
      <w:tr w14:paraId="33F1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99F6E1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327</w:t>
            </w:r>
          </w:p>
        </w:tc>
        <w:tc>
          <w:tcPr>
            <w:tcW w:w="2826" w:type="pct"/>
            <w:vAlign w:val="center"/>
          </w:tcPr>
          <w:p w14:paraId="244F32B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传统优秀家风融入大中小思政课的学习进阶研究</w:t>
            </w:r>
          </w:p>
        </w:tc>
        <w:tc>
          <w:tcPr>
            <w:tcW w:w="405" w:type="pct"/>
            <w:vAlign w:val="center"/>
          </w:tcPr>
          <w:p w14:paraId="0D58449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张雯娟</w:t>
            </w:r>
          </w:p>
        </w:tc>
        <w:tc>
          <w:tcPr>
            <w:tcW w:w="1485" w:type="pct"/>
            <w:vAlign w:val="center"/>
          </w:tcPr>
          <w:p w14:paraId="0E4CD0C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乐山师范学院</w:t>
            </w:r>
          </w:p>
        </w:tc>
      </w:tr>
      <w:tr w14:paraId="0201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BDD522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328</w:t>
            </w:r>
          </w:p>
        </w:tc>
        <w:tc>
          <w:tcPr>
            <w:tcW w:w="2826" w:type="pct"/>
            <w:vAlign w:val="center"/>
          </w:tcPr>
          <w:p w14:paraId="54A4DBA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提升中小学生科学素养的跨学科主题学习实践研究</w:t>
            </w:r>
          </w:p>
        </w:tc>
        <w:tc>
          <w:tcPr>
            <w:tcW w:w="405" w:type="pct"/>
            <w:vAlign w:val="center"/>
          </w:tcPr>
          <w:p w14:paraId="538BBF2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张晓蓉</w:t>
            </w:r>
          </w:p>
        </w:tc>
        <w:tc>
          <w:tcPr>
            <w:tcW w:w="1485" w:type="pct"/>
            <w:vAlign w:val="center"/>
          </w:tcPr>
          <w:p w14:paraId="3331366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绵阳市教育科学研究所</w:t>
            </w:r>
          </w:p>
        </w:tc>
      </w:tr>
      <w:tr w14:paraId="3B51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90B00AF">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329</w:t>
            </w:r>
          </w:p>
        </w:tc>
        <w:tc>
          <w:tcPr>
            <w:tcW w:w="2826" w:type="pct"/>
            <w:shd w:val="clear" w:color="auto" w:fill="FFFFFF"/>
            <w:vAlign w:val="center"/>
          </w:tcPr>
          <w:p w14:paraId="5625EF1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乡村振兴背景下特色艺术教育贯通培养课堂教学改革研究</w:t>
            </w:r>
          </w:p>
        </w:tc>
        <w:tc>
          <w:tcPr>
            <w:tcW w:w="405" w:type="pct"/>
            <w:shd w:val="clear" w:color="auto" w:fill="FFFFFF"/>
            <w:vAlign w:val="center"/>
          </w:tcPr>
          <w:p w14:paraId="085190E9">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张新昊</w:t>
            </w:r>
          </w:p>
        </w:tc>
        <w:tc>
          <w:tcPr>
            <w:tcW w:w="1485" w:type="pct"/>
            <w:shd w:val="clear" w:color="auto" w:fill="FFFFFF"/>
            <w:vAlign w:val="center"/>
          </w:tcPr>
          <w:p w14:paraId="3C30E86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阿坝师范学院</w:t>
            </w:r>
          </w:p>
        </w:tc>
      </w:tr>
      <w:tr w14:paraId="2E08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F45F68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330</w:t>
            </w:r>
          </w:p>
        </w:tc>
        <w:tc>
          <w:tcPr>
            <w:tcW w:w="2826" w:type="pct"/>
            <w:vAlign w:val="center"/>
          </w:tcPr>
          <w:p w14:paraId="7A0F4AC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四川省特殊教育教师国家通用手语使用水平及能力建设研究</w:t>
            </w:r>
          </w:p>
        </w:tc>
        <w:tc>
          <w:tcPr>
            <w:tcW w:w="405" w:type="pct"/>
            <w:vAlign w:val="center"/>
          </w:tcPr>
          <w:p w14:paraId="37B53EF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张杨</w:t>
            </w:r>
          </w:p>
        </w:tc>
        <w:tc>
          <w:tcPr>
            <w:tcW w:w="1485" w:type="pct"/>
            <w:vAlign w:val="center"/>
          </w:tcPr>
          <w:p w14:paraId="3F3D4EE4">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乐山师范学院</w:t>
            </w:r>
          </w:p>
        </w:tc>
      </w:tr>
      <w:tr w14:paraId="1A33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F8E5AB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331</w:t>
            </w:r>
          </w:p>
        </w:tc>
        <w:tc>
          <w:tcPr>
            <w:tcW w:w="2826" w:type="pct"/>
            <w:vAlign w:val="center"/>
          </w:tcPr>
          <w:p w14:paraId="6339C57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碎片化运动在大学校园中的创新应用与实践研究</w:t>
            </w:r>
          </w:p>
        </w:tc>
        <w:tc>
          <w:tcPr>
            <w:tcW w:w="405" w:type="pct"/>
            <w:vAlign w:val="center"/>
          </w:tcPr>
          <w:p w14:paraId="3A5A250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张业廷</w:t>
            </w:r>
          </w:p>
        </w:tc>
        <w:tc>
          <w:tcPr>
            <w:tcW w:w="1485" w:type="pct"/>
            <w:vAlign w:val="center"/>
          </w:tcPr>
          <w:p w14:paraId="2F4C38FE">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中国民用航空飞行学院</w:t>
            </w:r>
          </w:p>
        </w:tc>
      </w:tr>
      <w:tr w14:paraId="2428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9CCF79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332</w:t>
            </w:r>
          </w:p>
        </w:tc>
        <w:tc>
          <w:tcPr>
            <w:tcW w:w="2826" w:type="pct"/>
            <w:vAlign w:val="center"/>
          </w:tcPr>
          <w:p w14:paraId="0743D30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指向生活适应能力的智力障碍儿童家校共育模式实践研究</w:t>
            </w:r>
          </w:p>
        </w:tc>
        <w:tc>
          <w:tcPr>
            <w:tcW w:w="405" w:type="pct"/>
            <w:vAlign w:val="center"/>
          </w:tcPr>
          <w:p w14:paraId="50042FC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张玉兰</w:t>
            </w:r>
          </w:p>
        </w:tc>
        <w:tc>
          <w:tcPr>
            <w:tcW w:w="1485" w:type="pct"/>
            <w:vAlign w:val="center"/>
          </w:tcPr>
          <w:p w14:paraId="4BA8C20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泸州市泸县中宏特殊教育学校</w:t>
            </w:r>
          </w:p>
        </w:tc>
      </w:tr>
      <w:tr w14:paraId="478C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77475E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333</w:t>
            </w:r>
          </w:p>
        </w:tc>
        <w:tc>
          <w:tcPr>
            <w:tcW w:w="2826" w:type="pct"/>
            <w:vAlign w:val="center"/>
          </w:tcPr>
          <w:p w14:paraId="09DC3A5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数智化工具在农村高中物理实验教学中的应用研究</w:t>
            </w:r>
          </w:p>
        </w:tc>
        <w:tc>
          <w:tcPr>
            <w:tcW w:w="405" w:type="pct"/>
            <w:vAlign w:val="center"/>
          </w:tcPr>
          <w:p w14:paraId="60B62AF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张智敏</w:t>
            </w:r>
          </w:p>
        </w:tc>
        <w:tc>
          <w:tcPr>
            <w:tcW w:w="1485" w:type="pct"/>
            <w:vAlign w:val="center"/>
          </w:tcPr>
          <w:p w14:paraId="479C058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资阳市雁江区伍隍中学</w:t>
            </w:r>
          </w:p>
        </w:tc>
      </w:tr>
      <w:tr w14:paraId="6883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F0092F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334</w:t>
            </w:r>
          </w:p>
        </w:tc>
        <w:tc>
          <w:tcPr>
            <w:tcW w:w="2826" w:type="pct"/>
            <w:vAlign w:val="center"/>
          </w:tcPr>
          <w:p w14:paraId="541267B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乡村温馨幼儿园课程资源开发与利用研究</w:t>
            </w:r>
          </w:p>
        </w:tc>
        <w:tc>
          <w:tcPr>
            <w:tcW w:w="405" w:type="pct"/>
            <w:vAlign w:val="center"/>
          </w:tcPr>
          <w:p w14:paraId="6122BA6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赵芬</w:t>
            </w:r>
          </w:p>
        </w:tc>
        <w:tc>
          <w:tcPr>
            <w:tcW w:w="1485" w:type="pct"/>
            <w:vAlign w:val="center"/>
          </w:tcPr>
          <w:p w14:paraId="0C565EE9">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广元市青川县木鱼镇幼儿园</w:t>
            </w:r>
          </w:p>
        </w:tc>
      </w:tr>
      <w:tr w14:paraId="610F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1A02F9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335</w:t>
            </w:r>
          </w:p>
        </w:tc>
        <w:tc>
          <w:tcPr>
            <w:tcW w:w="2826" w:type="pct"/>
            <w:vAlign w:val="center"/>
          </w:tcPr>
          <w:p w14:paraId="194E8827">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驱动中职计算机学生个性化学习的实践研究</w:t>
            </w:r>
          </w:p>
        </w:tc>
        <w:tc>
          <w:tcPr>
            <w:tcW w:w="405" w:type="pct"/>
            <w:vAlign w:val="center"/>
          </w:tcPr>
          <w:p w14:paraId="74CA00E7">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赵欢</w:t>
            </w:r>
          </w:p>
        </w:tc>
        <w:tc>
          <w:tcPr>
            <w:tcW w:w="1485" w:type="pct"/>
            <w:vAlign w:val="center"/>
          </w:tcPr>
          <w:p w14:paraId="04919BBA">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攀枝花市经贸旅游学校</w:t>
            </w:r>
          </w:p>
        </w:tc>
      </w:tr>
      <w:tr w14:paraId="2E6D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93D399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336</w:t>
            </w:r>
          </w:p>
        </w:tc>
        <w:tc>
          <w:tcPr>
            <w:tcW w:w="2826" w:type="pct"/>
            <w:vAlign w:val="center"/>
          </w:tcPr>
          <w:p w14:paraId="7CD6ED9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赋能循证教研提升教师课堂诊断能力的实践研究</w:t>
            </w:r>
          </w:p>
        </w:tc>
        <w:tc>
          <w:tcPr>
            <w:tcW w:w="405" w:type="pct"/>
            <w:vAlign w:val="center"/>
          </w:tcPr>
          <w:p w14:paraId="5C66436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赵蓉</w:t>
            </w:r>
          </w:p>
        </w:tc>
        <w:tc>
          <w:tcPr>
            <w:tcW w:w="1485" w:type="pct"/>
            <w:vAlign w:val="center"/>
          </w:tcPr>
          <w:p w14:paraId="5A349611">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西南财经大学附属实验小学</w:t>
            </w:r>
          </w:p>
        </w:tc>
      </w:tr>
      <w:tr w14:paraId="3470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94CD99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337</w:t>
            </w:r>
          </w:p>
        </w:tc>
        <w:tc>
          <w:tcPr>
            <w:tcW w:w="2826" w:type="pct"/>
            <w:vAlign w:val="center"/>
          </w:tcPr>
          <w:p w14:paraId="2443515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家校社协同培育中学生法治素养的实践研究</w:t>
            </w:r>
          </w:p>
        </w:tc>
        <w:tc>
          <w:tcPr>
            <w:tcW w:w="405" w:type="pct"/>
            <w:vAlign w:val="center"/>
          </w:tcPr>
          <w:p w14:paraId="4593486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赵润东</w:t>
            </w:r>
          </w:p>
        </w:tc>
        <w:tc>
          <w:tcPr>
            <w:tcW w:w="1485" w:type="pct"/>
            <w:vAlign w:val="center"/>
          </w:tcPr>
          <w:p w14:paraId="3E4D3ED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四川省苍溪县城郊中学校</w:t>
            </w:r>
          </w:p>
        </w:tc>
      </w:tr>
      <w:tr w14:paraId="0B25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061D34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338</w:t>
            </w:r>
          </w:p>
        </w:tc>
        <w:tc>
          <w:tcPr>
            <w:tcW w:w="2826" w:type="pct"/>
            <w:vAlign w:val="center"/>
          </w:tcPr>
          <w:p w14:paraId="53F3296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基于校局合作背景的专业实习教学体系建构与实践研究</w:t>
            </w:r>
          </w:p>
        </w:tc>
        <w:tc>
          <w:tcPr>
            <w:tcW w:w="405" w:type="pct"/>
            <w:vAlign w:val="center"/>
          </w:tcPr>
          <w:p w14:paraId="3289243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赵小琴</w:t>
            </w:r>
          </w:p>
        </w:tc>
        <w:tc>
          <w:tcPr>
            <w:tcW w:w="1485" w:type="pct"/>
            <w:vAlign w:val="center"/>
          </w:tcPr>
          <w:p w14:paraId="5240631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四川警察学院</w:t>
            </w:r>
          </w:p>
        </w:tc>
      </w:tr>
      <w:tr w14:paraId="5268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3B083C92">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339</w:t>
            </w:r>
          </w:p>
        </w:tc>
        <w:tc>
          <w:tcPr>
            <w:tcW w:w="2826" w:type="pct"/>
            <w:vAlign w:val="center"/>
          </w:tcPr>
          <w:p w14:paraId="460890F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儿童视角下农村小学非遗传承项目式实践研究</w:t>
            </w:r>
          </w:p>
        </w:tc>
        <w:tc>
          <w:tcPr>
            <w:tcW w:w="405" w:type="pct"/>
            <w:vAlign w:val="center"/>
          </w:tcPr>
          <w:p w14:paraId="51AF45F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赵杨</w:t>
            </w:r>
          </w:p>
        </w:tc>
        <w:tc>
          <w:tcPr>
            <w:tcW w:w="1485" w:type="pct"/>
            <w:vAlign w:val="center"/>
          </w:tcPr>
          <w:p w14:paraId="4C1B67C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资阳市乐至县希望小学</w:t>
            </w:r>
          </w:p>
        </w:tc>
      </w:tr>
      <w:tr w14:paraId="276B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F008635">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340</w:t>
            </w:r>
          </w:p>
        </w:tc>
        <w:tc>
          <w:tcPr>
            <w:tcW w:w="2826" w:type="pct"/>
            <w:vAlign w:val="center"/>
          </w:tcPr>
          <w:p w14:paraId="722957A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核心素养导向下小学体育课堂教学模式创新与课程优化整合研究</w:t>
            </w:r>
          </w:p>
        </w:tc>
        <w:tc>
          <w:tcPr>
            <w:tcW w:w="405" w:type="pct"/>
            <w:vAlign w:val="center"/>
          </w:tcPr>
          <w:p w14:paraId="3715591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赵耀</w:t>
            </w:r>
          </w:p>
        </w:tc>
        <w:tc>
          <w:tcPr>
            <w:tcW w:w="1485" w:type="pct"/>
            <w:vAlign w:val="center"/>
          </w:tcPr>
          <w:p w14:paraId="4906DD7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眉山市彭山区第一小学</w:t>
            </w:r>
          </w:p>
        </w:tc>
      </w:tr>
      <w:tr w14:paraId="47CB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6B19CB8">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341</w:t>
            </w:r>
          </w:p>
        </w:tc>
        <w:tc>
          <w:tcPr>
            <w:tcW w:w="2826" w:type="pct"/>
            <w:vAlign w:val="center"/>
          </w:tcPr>
          <w:p w14:paraId="46D61FF3">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民族地区学生学科素养的初高衔接实践研究</w:t>
            </w:r>
          </w:p>
        </w:tc>
        <w:tc>
          <w:tcPr>
            <w:tcW w:w="405" w:type="pct"/>
            <w:vAlign w:val="center"/>
          </w:tcPr>
          <w:p w14:paraId="1F9496B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赵云飞</w:t>
            </w:r>
          </w:p>
        </w:tc>
        <w:tc>
          <w:tcPr>
            <w:tcW w:w="1485" w:type="pct"/>
            <w:vAlign w:val="center"/>
          </w:tcPr>
          <w:p w14:paraId="226640A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四川省峨边中学</w:t>
            </w:r>
          </w:p>
        </w:tc>
      </w:tr>
      <w:tr w14:paraId="0ED4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15E795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342</w:t>
            </w:r>
          </w:p>
        </w:tc>
        <w:tc>
          <w:tcPr>
            <w:tcW w:w="2826" w:type="pct"/>
            <w:vAlign w:val="center"/>
          </w:tcPr>
          <w:p w14:paraId="5062ACF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时代背景下美育教育与非遗的融合研究</w:t>
            </w:r>
          </w:p>
        </w:tc>
        <w:tc>
          <w:tcPr>
            <w:tcW w:w="405" w:type="pct"/>
            <w:vAlign w:val="center"/>
          </w:tcPr>
          <w:p w14:paraId="7491706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赵栅凌</w:t>
            </w:r>
          </w:p>
        </w:tc>
        <w:tc>
          <w:tcPr>
            <w:tcW w:w="1485" w:type="pct"/>
            <w:vAlign w:val="center"/>
          </w:tcPr>
          <w:p w14:paraId="0A919A2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四川文理学院</w:t>
            </w:r>
          </w:p>
        </w:tc>
      </w:tr>
      <w:tr w14:paraId="58D4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6AFD43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343</w:t>
            </w:r>
          </w:p>
        </w:tc>
        <w:tc>
          <w:tcPr>
            <w:tcW w:w="2826" w:type="pct"/>
            <w:vAlign w:val="center"/>
          </w:tcPr>
          <w:p w14:paraId="226BEC5D">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基于拓展学习的校本教研模式构建与实践研究</w:t>
            </w:r>
          </w:p>
        </w:tc>
        <w:tc>
          <w:tcPr>
            <w:tcW w:w="405" w:type="pct"/>
            <w:vAlign w:val="center"/>
          </w:tcPr>
          <w:p w14:paraId="215764BC">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郑艳</w:t>
            </w:r>
          </w:p>
        </w:tc>
        <w:tc>
          <w:tcPr>
            <w:tcW w:w="1485" w:type="pct"/>
            <w:vAlign w:val="center"/>
          </w:tcPr>
          <w:p w14:paraId="30C0359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成都市七中育才学校汇源校区</w:t>
            </w:r>
          </w:p>
        </w:tc>
      </w:tr>
      <w:tr w14:paraId="5078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84A4EB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344</w:t>
            </w:r>
          </w:p>
        </w:tc>
        <w:tc>
          <w:tcPr>
            <w:tcW w:w="2826" w:type="pct"/>
            <w:vAlign w:val="center"/>
          </w:tcPr>
          <w:p w14:paraId="35BA735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构建艺体融合课程促进初中生积极心理品质发展的实践研究</w:t>
            </w:r>
          </w:p>
        </w:tc>
        <w:tc>
          <w:tcPr>
            <w:tcW w:w="405" w:type="pct"/>
            <w:vAlign w:val="center"/>
          </w:tcPr>
          <w:p w14:paraId="4CE76E3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郑永生</w:t>
            </w:r>
          </w:p>
        </w:tc>
        <w:tc>
          <w:tcPr>
            <w:tcW w:w="1485" w:type="pct"/>
            <w:vAlign w:val="center"/>
          </w:tcPr>
          <w:p w14:paraId="657B9110">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四川省德阳中学校</w:t>
            </w:r>
          </w:p>
        </w:tc>
      </w:tr>
      <w:tr w14:paraId="644F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C26BCCD">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345</w:t>
            </w:r>
          </w:p>
        </w:tc>
        <w:tc>
          <w:tcPr>
            <w:tcW w:w="2826" w:type="pct"/>
            <w:vAlign w:val="center"/>
          </w:tcPr>
          <w:p w14:paraId="0525EF19">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初中物理提升学生科学思维品质的课堂教学实践研究</w:t>
            </w:r>
          </w:p>
        </w:tc>
        <w:tc>
          <w:tcPr>
            <w:tcW w:w="405" w:type="pct"/>
            <w:vAlign w:val="center"/>
          </w:tcPr>
          <w:p w14:paraId="1B5257C5">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郑自强</w:t>
            </w:r>
          </w:p>
        </w:tc>
        <w:tc>
          <w:tcPr>
            <w:tcW w:w="1485" w:type="pct"/>
            <w:vAlign w:val="center"/>
          </w:tcPr>
          <w:p w14:paraId="40FDD13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成都市川化中学</w:t>
            </w:r>
          </w:p>
        </w:tc>
      </w:tr>
      <w:tr w14:paraId="6988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F6D70A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346</w:t>
            </w:r>
          </w:p>
        </w:tc>
        <w:tc>
          <w:tcPr>
            <w:tcW w:w="2826" w:type="pct"/>
            <w:vAlign w:val="center"/>
          </w:tcPr>
          <w:p w14:paraId="3488101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生成式</w:t>
            </w:r>
            <w:r>
              <w:rPr>
                <w:rFonts w:ascii="Times New Roman" w:hAnsi="Times New Roman" w:eastAsia="宋体" w:cs="Times New Roman"/>
                <w:szCs w:val="20"/>
                <w:lang w:bidi="ar"/>
              </w:rPr>
              <w:t>AI</w:t>
            </w:r>
            <w:r>
              <w:rPr>
                <w:rFonts w:ascii="Times New Roman" w:hAnsi="Times New Roman" w:eastAsia="宋体" w:cs="Times New Roman"/>
                <w:kern w:val="0"/>
                <w:szCs w:val="20"/>
                <w:lang w:bidi="ar"/>
              </w:rPr>
              <w:t>赋能初中物理跨学科主题活动的实践与探索研究</w:t>
            </w:r>
          </w:p>
        </w:tc>
        <w:tc>
          <w:tcPr>
            <w:tcW w:w="405" w:type="pct"/>
            <w:vAlign w:val="center"/>
          </w:tcPr>
          <w:p w14:paraId="62DEE0A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钟军</w:t>
            </w:r>
          </w:p>
        </w:tc>
        <w:tc>
          <w:tcPr>
            <w:tcW w:w="1485" w:type="pct"/>
            <w:vAlign w:val="center"/>
          </w:tcPr>
          <w:p w14:paraId="1B5D68B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四川师范大学附属蓬溪县问陶实验小学校</w:t>
            </w:r>
          </w:p>
        </w:tc>
      </w:tr>
      <w:tr w14:paraId="6669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75E4C3B">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347</w:t>
            </w:r>
          </w:p>
        </w:tc>
        <w:tc>
          <w:tcPr>
            <w:tcW w:w="2826" w:type="pct"/>
            <w:vAlign w:val="center"/>
          </w:tcPr>
          <w:p w14:paraId="679F4B06">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新师范背景下师范生跨学科教学素养培养的内涵价值与实践路径研究</w:t>
            </w:r>
          </w:p>
        </w:tc>
        <w:tc>
          <w:tcPr>
            <w:tcW w:w="405" w:type="pct"/>
            <w:vAlign w:val="center"/>
          </w:tcPr>
          <w:p w14:paraId="650E0BF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周春梅</w:t>
            </w:r>
          </w:p>
        </w:tc>
        <w:tc>
          <w:tcPr>
            <w:tcW w:w="1485" w:type="pct"/>
            <w:vAlign w:val="center"/>
          </w:tcPr>
          <w:p w14:paraId="66EE7E1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成都师范学院</w:t>
            </w:r>
          </w:p>
        </w:tc>
      </w:tr>
      <w:tr w14:paraId="7EE0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66051C6">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348</w:t>
            </w:r>
          </w:p>
        </w:tc>
        <w:tc>
          <w:tcPr>
            <w:tcW w:w="2826" w:type="pct"/>
            <w:vAlign w:val="center"/>
          </w:tcPr>
          <w:p w14:paraId="182E0F9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生成式人工智能赋能军队院校大学语文课程教学评一体化建设研究</w:t>
            </w:r>
          </w:p>
        </w:tc>
        <w:tc>
          <w:tcPr>
            <w:tcW w:w="405" w:type="pct"/>
            <w:vAlign w:val="center"/>
          </w:tcPr>
          <w:p w14:paraId="3A19EF73">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周津</w:t>
            </w:r>
          </w:p>
        </w:tc>
        <w:tc>
          <w:tcPr>
            <w:tcW w:w="1485" w:type="pct"/>
            <w:vAlign w:val="center"/>
          </w:tcPr>
          <w:p w14:paraId="1003DA7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中国人民武装警察部队警官学院</w:t>
            </w:r>
          </w:p>
        </w:tc>
      </w:tr>
      <w:tr w14:paraId="4CF9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588A999">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349</w:t>
            </w:r>
          </w:p>
        </w:tc>
        <w:tc>
          <w:tcPr>
            <w:tcW w:w="2826" w:type="pct"/>
            <w:vAlign w:val="center"/>
          </w:tcPr>
          <w:p w14:paraId="66DF005C">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建设校本专业共同体提升小学教师跨学科教学素养的行动研究</w:t>
            </w:r>
          </w:p>
        </w:tc>
        <w:tc>
          <w:tcPr>
            <w:tcW w:w="405" w:type="pct"/>
            <w:vAlign w:val="center"/>
          </w:tcPr>
          <w:p w14:paraId="141DC8F4">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周军成</w:t>
            </w:r>
          </w:p>
        </w:tc>
        <w:tc>
          <w:tcPr>
            <w:tcW w:w="1485" w:type="pct"/>
            <w:vAlign w:val="center"/>
          </w:tcPr>
          <w:p w14:paraId="55B2F1F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成都市龙泉驿区实验小学校</w:t>
            </w:r>
          </w:p>
        </w:tc>
      </w:tr>
      <w:tr w14:paraId="7E0D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17859E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350</w:t>
            </w:r>
          </w:p>
        </w:tc>
        <w:tc>
          <w:tcPr>
            <w:tcW w:w="2826" w:type="pct"/>
            <w:vAlign w:val="center"/>
          </w:tcPr>
          <w:p w14:paraId="511DB80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人工智能赋能幼儿习惯养成教育创新实践研究</w:t>
            </w:r>
          </w:p>
        </w:tc>
        <w:tc>
          <w:tcPr>
            <w:tcW w:w="405" w:type="pct"/>
            <w:vAlign w:val="center"/>
          </w:tcPr>
          <w:p w14:paraId="7C28C3F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周克霞</w:t>
            </w:r>
          </w:p>
        </w:tc>
        <w:tc>
          <w:tcPr>
            <w:tcW w:w="1485" w:type="pct"/>
            <w:vAlign w:val="center"/>
          </w:tcPr>
          <w:p w14:paraId="42F2F77B">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成都彭州市实验幼儿园</w:t>
            </w:r>
          </w:p>
        </w:tc>
      </w:tr>
      <w:tr w14:paraId="6E17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4417DD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351</w:t>
            </w:r>
          </w:p>
        </w:tc>
        <w:tc>
          <w:tcPr>
            <w:tcW w:w="2826" w:type="pct"/>
            <w:shd w:val="clear" w:color="auto" w:fill="FFFFFF"/>
            <w:vAlign w:val="center"/>
          </w:tcPr>
          <w:p w14:paraId="6F8697AB">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党建引领下凉山民族地区中小学团建队建模式创新研究</w:t>
            </w:r>
          </w:p>
        </w:tc>
        <w:tc>
          <w:tcPr>
            <w:tcW w:w="405" w:type="pct"/>
            <w:shd w:val="clear" w:color="auto" w:fill="FFFFFF"/>
            <w:vAlign w:val="center"/>
          </w:tcPr>
          <w:p w14:paraId="19757C26">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周良华</w:t>
            </w:r>
          </w:p>
        </w:tc>
        <w:tc>
          <w:tcPr>
            <w:tcW w:w="1485" w:type="pct"/>
            <w:shd w:val="clear" w:color="auto" w:fill="FFFFFF"/>
            <w:vAlign w:val="center"/>
          </w:tcPr>
          <w:p w14:paraId="4B288F8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凉山州甘洛县教师发展中心</w:t>
            </w:r>
          </w:p>
        </w:tc>
      </w:tr>
      <w:tr w14:paraId="5944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80EC23C">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352</w:t>
            </w:r>
          </w:p>
        </w:tc>
        <w:tc>
          <w:tcPr>
            <w:tcW w:w="2826" w:type="pct"/>
            <w:vAlign w:val="center"/>
          </w:tcPr>
          <w:p w14:paraId="593E43FF">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乡村振兴背景下农村中职学校“新农人”培养模式构建与实践研究</w:t>
            </w:r>
          </w:p>
        </w:tc>
        <w:tc>
          <w:tcPr>
            <w:tcW w:w="405" w:type="pct"/>
            <w:vAlign w:val="center"/>
          </w:tcPr>
          <w:p w14:paraId="44C3836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周霓虹</w:t>
            </w:r>
          </w:p>
        </w:tc>
        <w:tc>
          <w:tcPr>
            <w:tcW w:w="1485" w:type="pct"/>
            <w:vAlign w:val="center"/>
          </w:tcPr>
          <w:p w14:paraId="1B95B4C2">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四川省泸县建筑职业中专学校</w:t>
            </w:r>
          </w:p>
        </w:tc>
      </w:tr>
      <w:tr w14:paraId="6FBD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6946C9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353</w:t>
            </w:r>
          </w:p>
        </w:tc>
        <w:tc>
          <w:tcPr>
            <w:tcW w:w="2826" w:type="pct"/>
            <w:vAlign w:val="center"/>
          </w:tcPr>
          <w:p w14:paraId="2717ABF0">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小学语文教师“新教材”解读能力提升的实践研究</w:t>
            </w:r>
          </w:p>
        </w:tc>
        <w:tc>
          <w:tcPr>
            <w:tcW w:w="405" w:type="pct"/>
            <w:vAlign w:val="center"/>
          </w:tcPr>
          <w:p w14:paraId="522BD50D">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周涛</w:t>
            </w:r>
          </w:p>
        </w:tc>
        <w:tc>
          <w:tcPr>
            <w:tcW w:w="1485" w:type="pct"/>
            <w:vAlign w:val="center"/>
          </w:tcPr>
          <w:p w14:paraId="76993CC5">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巴中棠湖外语实验学校</w:t>
            </w:r>
          </w:p>
        </w:tc>
      </w:tr>
      <w:tr w14:paraId="44FF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4B029AD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354</w:t>
            </w:r>
          </w:p>
        </w:tc>
        <w:tc>
          <w:tcPr>
            <w:tcW w:w="2826" w:type="pct"/>
            <w:vAlign w:val="center"/>
          </w:tcPr>
          <w:p w14:paraId="3DFA188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农村小学“节气+”劳动校本课程体系构建研究</w:t>
            </w:r>
          </w:p>
        </w:tc>
        <w:tc>
          <w:tcPr>
            <w:tcW w:w="405" w:type="pct"/>
            <w:vAlign w:val="center"/>
          </w:tcPr>
          <w:p w14:paraId="3E8B82EE">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周鑫</w:t>
            </w:r>
          </w:p>
        </w:tc>
        <w:tc>
          <w:tcPr>
            <w:tcW w:w="1485" w:type="pct"/>
            <w:vAlign w:val="center"/>
          </w:tcPr>
          <w:p w14:paraId="092AAB6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乐山市沙湾区嘉农镇中心小学</w:t>
            </w:r>
          </w:p>
        </w:tc>
      </w:tr>
      <w:tr w14:paraId="5D32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060593E3">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355</w:t>
            </w:r>
          </w:p>
        </w:tc>
        <w:tc>
          <w:tcPr>
            <w:tcW w:w="2826" w:type="pct"/>
            <w:vAlign w:val="center"/>
          </w:tcPr>
          <w:p w14:paraId="1F072802">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民族地区中学教师心理辅导能力分类培训模式创新研究</w:t>
            </w:r>
          </w:p>
        </w:tc>
        <w:tc>
          <w:tcPr>
            <w:tcW w:w="405" w:type="pct"/>
            <w:vAlign w:val="center"/>
          </w:tcPr>
          <w:p w14:paraId="7096A592">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周玉莲</w:t>
            </w:r>
          </w:p>
        </w:tc>
        <w:tc>
          <w:tcPr>
            <w:tcW w:w="1485" w:type="pct"/>
            <w:vAlign w:val="center"/>
          </w:tcPr>
          <w:p w14:paraId="5E5AD1DD">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阿坝州金川县第二中学校</w:t>
            </w:r>
          </w:p>
        </w:tc>
      </w:tr>
      <w:tr w14:paraId="791E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634313D7">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356</w:t>
            </w:r>
          </w:p>
        </w:tc>
        <w:tc>
          <w:tcPr>
            <w:tcW w:w="2826" w:type="pct"/>
            <w:vAlign w:val="center"/>
          </w:tcPr>
          <w:p w14:paraId="1F5D099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基于学习进阶的十二年一贯制学校学生审辩式思维培养实践研究</w:t>
            </w:r>
          </w:p>
        </w:tc>
        <w:tc>
          <w:tcPr>
            <w:tcW w:w="405" w:type="pct"/>
            <w:vAlign w:val="center"/>
          </w:tcPr>
          <w:p w14:paraId="4F4550E0">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朱海燕</w:t>
            </w:r>
          </w:p>
        </w:tc>
        <w:tc>
          <w:tcPr>
            <w:tcW w:w="1485" w:type="pct"/>
            <w:vAlign w:val="center"/>
          </w:tcPr>
          <w:p w14:paraId="313C809C">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成都市成华区嘉祥外国语学校</w:t>
            </w:r>
          </w:p>
        </w:tc>
      </w:tr>
      <w:tr w14:paraId="178D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2A1FAE30">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357</w:t>
            </w:r>
          </w:p>
        </w:tc>
        <w:tc>
          <w:tcPr>
            <w:tcW w:w="2826" w:type="pct"/>
            <w:vAlign w:val="center"/>
          </w:tcPr>
          <w:p w14:paraId="1C6A2A5A">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儿童友好城市建设理念下的幼儿园教联体建设研究</w:t>
            </w:r>
          </w:p>
        </w:tc>
        <w:tc>
          <w:tcPr>
            <w:tcW w:w="405" w:type="pct"/>
            <w:vAlign w:val="center"/>
          </w:tcPr>
          <w:p w14:paraId="2FE77A0A">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朱小凤</w:t>
            </w:r>
          </w:p>
        </w:tc>
        <w:tc>
          <w:tcPr>
            <w:tcW w:w="1485" w:type="pct"/>
            <w:vAlign w:val="center"/>
          </w:tcPr>
          <w:p w14:paraId="5E41A61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成都市新都区桂湖幼儿园</w:t>
            </w:r>
          </w:p>
        </w:tc>
      </w:tr>
      <w:tr w14:paraId="1F96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1B75BBC1">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358</w:t>
            </w:r>
          </w:p>
        </w:tc>
        <w:tc>
          <w:tcPr>
            <w:tcW w:w="2826" w:type="pct"/>
            <w:vAlign w:val="center"/>
          </w:tcPr>
          <w:p w14:paraId="0EB08E5E">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县域中小学教师科研素养评价模型构建与应用实践研究</w:t>
            </w:r>
          </w:p>
        </w:tc>
        <w:tc>
          <w:tcPr>
            <w:tcW w:w="405" w:type="pct"/>
            <w:vAlign w:val="center"/>
          </w:tcPr>
          <w:p w14:paraId="265268EB">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朱雄武</w:t>
            </w:r>
          </w:p>
        </w:tc>
        <w:tc>
          <w:tcPr>
            <w:tcW w:w="1485" w:type="pct"/>
            <w:vAlign w:val="center"/>
          </w:tcPr>
          <w:p w14:paraId="428FBEC3">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资阳市雁江区教育教学研究室</w:t>
            </w:r>
          </w:p>
        </w:tc>
      </w:tr>
      <w:tr w14:paraId="35CC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5A54F2DE">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359</w:t>
            </w:r>
          </w:p>
        </w:tc>
        <w:tc>
          <w:tcPr>
            <w:tcW w:w="2826" w:type="pct"/>
            <w:vAlign w:val="center"/>
          </w:tcPr>
          <w:p w14:paraId="07F61215">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多元评价重塑课堂话语权的实践模型研究</w:t>
            </w:r>
          </w:p>
        </w:tc>
        <w:tc>
          <w:tcPr>
            <w:tcW w:w="405" w:type="pct"/>
            <w:vAlign w:val="center"/>
          </w:tcPr>
          <w:p w14:paraId="06206488">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邹奇志</w:t>
            </w:r>
          </w:p>
        </w:tc>
        <w:tc>
          <w:tcPr>
            <w:tcW w:w="1485" w:type="pct"/>
            <w:vAlign w:val="center"/>
          </w:tcPr>
          <w:p w14:paraId="23BD7206">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四川拓力志成教育科技研究院</w:t>
            </w:r>
          </w:p>
        </w:tc>
      </w:tr>
      <w:tr w14:paraId="2864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vAlign w:val="center"/>
          </w:tcPr>
          <w:p w14:paraId="742736FA">
            <w:pPr>
              <w:widowControl/>
              <w:adjustRightInd w:val="0"/>
              <w:snapToGrid w:val="0"/>
              <w:jc w:val="center"/>
              <w:textAlignment w:val="center"/>
              <w:rPr>
                <w:rFonts w:ascii="Times New Roman" w:hAnsi="Times New Roman" w:eastAsia="宋体" w:cs="Times New Roman"/>
                <w:szCs w:val="21"/>
              </w:rPr>
            </w:pPr>
            <w:r>
              <w:rPr>
                <w:rFonts w:ascii="Times New Roman" w:hAnsi="Times New Roman" w:eastAsia="宋体" w:cs="Times New Roman"/>
                <w:kern w:val="0"/>
                <w:szCs w:val="21"/>
                <w:lang w:bidi="ar"/>
              </w:rPr>
              <w:t>360</w:t>
            </w:r>
          </w:p>
        </w:tc>
        <w:tc>
          <w:tcPr>
            <w:tcW w:w="2826" w:type="pct"/>
            <w:vAlign w:val="center"/>
          </w:tcPr>
          <w:p w14:paraId="1F7510C1">
            <w:pPr>
              <w:widowControl/>
              <w:adjustRightInd w:val="0"/>
              <w:snapToGrid w:val="0"/>
              <w:jc w:val="left"/>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四川乡村小规模学校小班化教学的现实样态与优化路径研究</w:t>
            </w:r>
          </w:p>
        </w:tc>
        <w:tc>
          <w:tcPr>
            <w:tcW w:w="405" w:type="pct"/>
            <w:vAlign w:val="center"/>
          </w:tcPr>
          <w:p w14:paraId="6910805F">
            <w:pPr>
              <w:widowControl/>
              <w:adjustRightInd w:val="0"/>
              <w:snapToGrid w:val="0"/>
              <w:jc w:val="center"/>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邹维</w:t>
            </w:r>
          </w:p>
        </w:tc>
        <w:tc>
          <w:tcPr>
            <w:tcW w:w="1485" w:type="pct"/>
            <w:vAlign w:val="center"/>
          </w:tcPr>
          <w:p w14:paraId="3919A88F">
            <w:pPr>
              <w:widowControl/>
              <w:adjustRightInd w:val="0"/>
              <w:snapToGrid w:val="0"/>
              <w:textAlignment w:val="center"/>
              <w:rPr>
                <w:rFonts w:ascii="Times New Roman" w:hAnsi="Times New Roman" w:eastAsia="宋体" w:cs="Times New Roman"/>
                <w:szCs w:val="20"/>
              </w:rPr>
            </w:pPr>
            <w:r>
              <w:rPr>
                <w:rFonts w:ascii="Times New Roman" w:hAnsi="Times New Roman" w:eastAsia="宋体" w:cs="Times New Roman"/>
                <w:kern w:val="0"/>
                <w:szCs w:val="20"/>
                <w:lang w:bidi="ar"/>
              </w:rPr>
              <w:t>四川师范大学</w:t>
            </w:r>
          </w:p>
        </w:tc>
      </w:tr>
    </w:tbl>
    <w:p w14:paraId="2AE88EF8">
      <w:pPr>
        <w:adjustRightInd w:val="0"/>
        <w:snapToGrid w:val="0"/>
        <w:spacing w:line="570" w:lineRule="exact"/>
        <w:rPr>
          <w:rFonts w:ascii="Times New Roman" w:hAnsi="Times New Roman" w:eastAsia="仿宋_GB2312" w:cs="Times New Roman"/>
          <w:sz w:val="32"/>
          <w:szCs w:val="32"/>
        </w:rPr>
      </w:pPr>
    </w:p>
    <w:sectPr>
      <w:footerReference r:id="rId3" w:type="default"/>
      <w:pgSz w:w="16838" w:h="11906" w:orient="landscape"/>
      <w:pgMar w:top="1134" w:right="1985" w:bottom="1134" w:left="2098" w:header="1134" w:footer="1134"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7D184859-D4CB-4405-BAEA-940D1915F0F6}"/>
  </w:font>
  <w:font w:name="宋体">
    <w:panose1 w:val="02010600030101010101"/>
    <w:charset w:val="50"/>
    <w:family w:val="auto"/>
    <w:pitch w:val="default"/>
    <w:sig w:usb0="00000203" w:usb1="288F0000" w:usb2="00000006" w:usb3="00000000" w:csb0="00040001" w:csb1="00000000"/>
    <w:embedRegular r:id="rId2" w:fontKey="{9A9FA167-76C8-4A0F-9400-9BFE7A7E108A}"/>
  </w:font>
  <w:font w:name="Wingdings">
    <w:panose1 w:val="05000000000000000000"/>
    <w:charset w:val="02"/>
    <w:family w:val="auto"/>
    <w:pitch w:val="default"/>
    <w:sig w:usb0="00000000" w:usb1="00000000" w:usb2="00000000" w:usb3="00000000" w:csb0="80000000" w:csb1="00000000"/>
    <w:embedRegular r:id="rId3" w:fontKey="{D5F05657-49A3-4BA1-B08F-37D7EFD9F100}"/>
  </w:font>
  <w:font w:name="Arial">
    <w:panose1 w:val="020B0604020202020204"/>
    <w:charset w:val="01"/>
    <w:family w:val="swiss"/>
    <w:pitch w:val="default"/>
    <w:sig w:usb0="E0002EFF" w:usb1="C000785B" w:usb2="00000009" w:usb3="00000000" w:csb0="400001FF" w:csb1="FFFF0000"/>
    <w:embedRegular r:id="rId4" w:fontKey="{AFFC993D-CAC3-456A-82B3-F56AF60950D7}"/>
  </w:font>
  <w:font w:name="黑体">
    <w:panose1 w:val="02010609060101010101"/>
    <w:charset w:val="86"/>
    <w:family w:val="auto"/>
    <w:pitch w:val="default"/>
    <w:sig w:usb0="800002BF" w:usb1="38CF7CFA" w:usb2="00000016" w:usb3="00000000" w:csb0="00040001" w:csb1="00000000"/>
    <w:embedRegular r:id="rId5" w:fontKey="{8294F07D-DA34-4BC7-ACEE-2F0AF91C3632}"/>
  </w:font>
  <w:font w:name="Courier New">
    <w:panose1 w:val="02070309020205020404"/>
    <w:charset w:val="01"/>
    <w:family w:val="modern"/>
    <w:pitch w:val="default"/>
    <w:sig w:usb0="E0002EFF" w:usb1="C0007843" w:usb2="00000009" w:usb3="00000000" w:csb0="400001FF" w:csb1="FFFF0000"/>
    <w:embedRegular r:id="rId6" w:fontKey="{C0A857BD-3F23-445E-9615-99DE46730A52}"/>
  </w:font>
  <w:font w:name="Symbol">
    <w:panose1 w:val="05050102010706020507"/>
    <w:charset w:val="02"/>
    <w:family w:val="roman"/>
    <w:pitch w:val="default"/>
    <w:sig w:usb0="00000000" w:usb1="00000000" w:usb2="00000000" w:usb3="00000000" w:csb0="80000000" w:csb1="00000000"/>
    <w:embedRegular r:id="rId7" w:fontKey="{27AB39D1-211A-44B8-8A08-202672899BC4}"/>
  </w:font>
  <w:font w:name="Calibri">
    <w:panose1 w:val="020F0502020204030204"/>
    <w:charset w:val="00"/>
    <w:family w:val="swiss"/>
    <w:pitch w:val="default"/>
    <w:sig w:usb0="E4002EFF" w:usb1="C200247B" w:usb2="00000009" w:usb3="00000000" w:csb0="200001FF" w:csb1="00000000"/>
    <w:embedRegular r:id="rId8" w:fontKey="{4F54F2B6-B7F4-4AE3-88A9-9B0127D1E572}"/>
  </w:font>
  <w:font w:name="楷体_GB2312">
    <w:panose1 w:val="02010609030101010101"/>
    <w:charset w:val="86"/>
    <w:family w:val="auto"/>
    <w:pitch w:val="default"/>
    <w:sig w:usb0="00000001" w:usb1="080E0000" w:usb2="00000000" w:usb3="00000000" w:csb0="00040000" w:csb1="00000000"/>
    <w:embedRegular r:id="rId9" w:fontKey="{274EFE7B-A54F-4C4F-91E9-06022F09F61D}"/>
  </w:font>
  <w:font w:name="仿宋_GB2312">
    <w:panose1 w:val="02010609030101010101"/>
    <w:charset w:val="86"/>
    <w:family w:val="modern"/>
    <w:pitch w:val="default"/>
    <w:sig w:usb0="00000001" w:usb1="080E0000" w:usb2="00000000" w:usb3="00000000" w:csb0="00040000" w:csb1="00000000"/>
    <w:embedRegular r:id="rId10" w:fontKey="{9AEB46B2-3B29-4221-B9DE-CB91F80B6F89}"/>
  </w:font>
  <w:font w:name="方正小标宋简体">
    <w:panose1 w:val="02010601030101010101"/>
    <w:charset w:val="86"/>
    <w:family w:val="script"/>
    <w:pitch w:val="default"/>
    <w:sig w:usb0="00000001" w:usb1="080E0000" w:usb2="00000000" w:usb3="00000000" w:csb0="00040000" w:csb1="00000000"/>
  </w:font>
  <w:font w:name="WPSEMBED6">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11" w:fontKey="{F83329B3-16C3-472B-AE5A-69471B2ECE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C40">
    <w:pPr>
      <w:pStyle w:val="4"/>
      <w:framePr w:wrap="around" w:vAnchor="text" w:hAnchor="margin" w:xAlign="outside" w:y="1"/>
      <w:rPr>
        <w:rStyle w:val="8"/>
        <w:rFonts w:hint="eastAsia" w:ascii="宋体" w:hAnsi="宋体" w:eastAsia="宋体"/>
        <w:sz w:val="28"/>
        <w:szCs w:val="28"/>
      </w:rPr>
    </w:pPr>
    <w:r>
      <w:rPr>
        <w:rStyle w:val="8"/>
        <w:rFonts w:hint="eastAsia" w:ascii="宋体" w:hAnsi="宋体" w:eastAsia="宋体"/>
        <w:sz w:val="28"/>
        <w:szCs w:val="28"/>
      </w:rPr>
      <w:t xml:space="preserve">— </w:t>
    </w:r>
    <w:r>
      <w:rPr>
        <w:rStyle w:val="8"/>
        <w:rFonts w:ascii="宋体" w:hAnsi="宋体" w:eastAsia="宋体"/>
        <w:sz w:val="28"/>
        <w:szCs w:val="28"/>
      </w:rPr>
      <w:fldChar w:fldCharType="begin"/>
    </w:r>
    <w:r>
      <w:rPr>
        <w:rStyle w:val="8"/>
        <w:rFonts w:ascii="宋体" w:hAnsi="宋体" w:eastAsia="宋体"/>
        <w:sz w:val="28"/>
        <w:szCs w:val="28"/>
      </w:rPr>
      <w:instrText xml:space="preserve"> PAGE </w:instrText>
    </w:r>
    <w:r>
      <w:rPr>
        <w:rStyle w:val="8"/>
        <w:rFonts w:ascii="宋体" w:hAnsi="宋体" w:eastAsia="宋体"/>
        <w:sz w:val="28"/>
        <w:szCs w:val="28"/>
      </w:rPr>
      <w:fldChar w:fldCharType="separate"/>
    </w:r>
    <w:r>
      <w:rPr>
        <w:rStyle w:val="8"/>
        <w:rFonts w:ascii="宋体" w:hAnsi="宋体" w:eastAsia="宋体"/>
        <w:sz w:val="28"/>
        <w:szCs w:val="28"/>
      </w:rPr>
      <w:t>39</w:t>
    </w:r>
    <w:r>
      <w:rPr>
        <w:rStyle w:val="8"/>
        <w:rFonts w:ascii="宋体" w:hAnsi="宋体" w:eastAsia="宋体"/>
        <w:sz w:val="28"/>
        <w:szCs w:val="28"/>
      </w:rPr>
      <w:fldChar w:fldCharType="end"/>
    </w:r>
    <w:r>
      <w:rPr>
        <w:rStyle w:val="8"/>
        <w:rFonts w:ascii="宋体" w:hAnsi="宋体" w:eastAsia="宋体"/>
        <w:sz w:val="28"/>
        <w:szCs w:val="28"/>
      </w:rPr>
      <w:t xml:space="preserve"> —</w:t>
    </w:r>
  </w:p>
  <w:p w14:paraId="7A4D75E0">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C0E7D32"/>
    <w:rsid w:val="00070051"/>
    <w:rsid w:val="001340DB"/>
    <w:rsid w:val="001C09AE"/>
    <w:rsid w:val="00231E48"/>
    <w:rsid w:val="0028002F"/>
    <w:rsid w:val="00403A51"/>
    <w:rsid w:val="00461F9C"/>
    <w:rsid w:val="00473AB3"/>
    <w:rsid w:val="00513FB2"/>
    <w:rsid w:val="005B30F8"/>
    <w:rsid w:val="00666A6D"/>
    <w:rsid w:val="007A2FD8"/>
    <w:rsid w:val="00A2117D"/>
    <w:rsid w:val="00AC318E"/>
    <w:rsid w:val="00AD09B3"/>
    <w:rsid w:val="00B143FA"/>
    <w:rsid w:val="00C22D7A"/>
    <w:rsid w:val="00C40E68"/>
    <w:rsid w:val="00CD020F"/>
    <w:rsid w:val="00D1093A"/>
    <w:rsid w:val="00D10D46"/>
    <w:rsid w:val="00D33E37"/>
    <w:rsid w:val="00DB52AD"/>
    <w:rsid w:val="00E533BF"/>
    <w:rsid w:val="00F74BB5"/>
    <w:rsid w:val="05BE6012"/>
    <w:rsid w:val="06A00E6B"/>
    <w:rsid w:val="088D1CB0"/>
    <w:rsid w:val="0A1F1BE2"/>
    <w:rsid w:val="0F694F42"/>
    <w:rsid w:val="111819EB"/>
    <w:rsid w:val="19E459D2"/>
    <w:rsid w:val="1C0E7D32"/>
    <w:rsid w:val="1F6D5447"/>
    <w:rsid w:val="29F85243"/>
    <w:rsid w:val="2D7A4299"/>
    <w:rsid w:val="376D77AB"/>
    <w:rsid w:val="3A074C8A"/>
    <w:rsid w:val="3BD7719C"/>
    <w:rsid w:val="3DE005A6"/>
    <w:rsid w:val="3E345F58"/>
    <w:rsid w:val="3FD14F3B"/>
    <w:rsid w:val="41BA546E"/>
    <w:rsid w:val="47EA4A3B"/>
    <w:rsid w:val="4FE309E0"/>
    <w:rsid w:val="50AC1562"/>
    <w:rsid w:val="50CA17AA"/>
    <w:rsid w:val="549F5243"/>
    <w:rsid w:val="57DF14C8"/>
    <w:rsid w:val="5EF211C8"/>
    <w:rsid w:val="6E933E96"/>
    <w:rsid w:val="73A07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link w:val="20"/>
    <w:semiHidden/>
    <w:unhideWhenUsed/>
    <w:qFormat/>
    <w:uiPriority w:val="0"/>
    <w:pPr>
      <w:jc w:val="left"/>
      <w:outlineLvl w:val="3"/>
    </w:pPr>
    <w:rPr>
      <w:rFonts w:hint="eastAsia" w:ascii="宋体" w:hAnsi="宋体" w:eastAsia="楷体_GB2312" w:cs="Times New Roman"/>
      <w:b/>
      <w:bCs/>
      <w:kern w:val="0"/>
      <w:sz w:val="32"/>
      <w:szCs w:val="2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7"/>
    <w:qFormat/>
    <w:uiPriority w:val="0"/>
    <w:rPr>
      <w:sz w:val="18"/>
      <w:szCs w:val="18"/>
    </w:rPr>
  </w:style>
  <w:style w:type="paragraph" w:styleId="4">
    <w:name w:val="footer"/>
    <w:basedOn w:val="1"/>
    <w:link w:val="26"/>
    <w:unhideWhenUsed/>
    <w:qFormat/>
    <w:uiPriority w:val="99"/>
    <w:pPr>
      <w:tabs>
        <w:tab w:val="center" w:pos="4153"/>
        <w:tab w:val="right" w:pos="8306"/>
      </w:tabs>
      <w:snapToGrid w:val="0"/>
    </w:pPr>
    <w:rPr>
      <w:rFonts w:ascii="仿宋_GB2312" w:hAnsi="Calibri" w:eastAsia="仿宋_GB2312" w:cs="Times New Roman"/>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page number"/>
    <w:unhideWhenUsed/>
    <w:qFormat/>
    <w:uiPriority w:val="99"/>
  </w:style>
  <w:style w:type="paragraph" w:customStyle="1" w:styleId="9">
    <w:name w:val="纯文本1"/>
    <w:basedOn w:val="1"/>
    <w:qFormat/>
    <w:uiPriority w:val="0"/>
    <w:rPr>
      <w:rFonts w:ascii="宋体"/>
      <w:szCs w:val="21"/>
    </w:rPr>
  </w:style>
  <w:style w:type="character" w:customStyle="1" w:styleId="10">
    <w:name w:val="font31"/>
    <w:basedOn w:val="7"/>
    <w:qFormat/>
    <w:uiPriority w:val="0"/>
    <w:rPr>
      <w:rFonts w:hint="default" w:ascii="Times New Roman" w:hAnsi="Times New Roman" w:cs="Times New Roman"/>
      <w:color w:val="000000"/>
      <w:sz w:val="20"/>
      <w:szCs w:val="20"/>
      <w:u w:val="none"/>
    </w:rPr>
  </w:style>
  <w:style w:type="character" w:customStyle="1" w:styleId="11">
    <w:name w:val="font61"/>
    <w:basedOn w:val="7"/>
    <w:qFormat/>
    <w:uiPriority w:val="0"/>
    <w:rPr>
      <w:rFonts w:hint="eastAsia" w:ascii="宋体" w:hAnsi="宋体" w:eastAsia="宋体" w:cs="宋体"/>
      <w:b/>
      <w:bCs/>
      <w:color w:val="000000"/>
      <w:sz w:val="22"/>
      <w:szCs w:val="22"/>
      <w:u w:val="none"/>
    </w:rPr>
  </w:style>
  <w:style w:type="character" w:customStyle="1" w:styleId="12">
    <w:name w:val="font141"/>
    <w:basedOn w:val="7"/>
    <w:qFormat/>
    <w:uiPriority w:val="0"/>
    <w:rPr>
      <w:rFonts w:hint="default" w:ascii="Times New Roman" w:hAnsi="Times New Roman" w:cs="Times New Roman"/>
      <w:b/>
      <w:bCs/>
      <w:color w:val="000000"/>
      <w:sz w:val="20"/>
      <w:szCs w:val="20"/>
      <w:u w:val="none"/>
    </w:rPr>
  </w:style>
  <w:style w:type="character" w:customStyle="1" w:styleId="13">
    <w:name w:val="font151"/>
    <w:basedOn w:val="7"/>
    <w:qFormat/>
    <w:uiPriority w:val="0"/>
    <w:rPr>
      <w:rFonts w:hint="eastAsia" w:ascii="宋体" w:hAnsi="宋体" w:eastAsia="宋体" w:cs="宋体"/>
      <w:color w:val="000000"/>
      <w:sz w:val="20"/>
      <w:szCs w:val="20"/>
      <w:u w:val="none"/>
    </w:rPr>
  </w:style>
  <w:style w:type="character" w:customStyle="1" w:styleId="14">
    <w:name w:val="font132"/>
    <w:basedOn w:val="7"/>
    <w:qFormat/>
    <w:uiPriority w:val="0"/>
    <w:rPr>
      <w:rFonts w:hint="eastAsia" w:ascii="宋体" w:hAnsi="宋体" w:eastAsia="宋体" w:cs="宋体"/>
      <w:color w:val="000000"/>
      <w:sz w:val="20"/>
      <w:szCs w:val="20"/>
      <w:u w:val="none"/>
    </w:rPr>
  </w:style>
  <w:style w:type="character" w:customStyle="1" w:styleId="15">
    <w:name w:val="font161"/>
    <w:basedOn w:val="7"/>
    <w:qFormat/>
    <w:uiPriority w:val="0"/>
    <w:rPr>
      <w:rFonts w:hint="eastAsia" w:ascii="宋体" w:hAnsi="宋体" w:eastAsia="宋体" w:cs="宋体"/>
      <w:color w:val="000000"/>
      <w:sz w:val="20"/>
      <w:szCs w:val="20"/>
      <w:u w:val="none"/>
    </w:rPr>
  </w:style>
  <w:style w:type="character" w:customStyle="1" w:styleId="16">
    <w:name w:val="font91"/>
    <w:basedOn w:val="7"/>
    <w:qFormat/>
    <w:uiPriority w:val="0"/>
    <w:rPr>
      <w:rFonts w:hint="eastAsia" w:ascii="宋体" w:hAnsi="宋体" w:eastAsia="宋体" w:cs="宋体"/>
      <w:b/>
      <w:bCs/>
      <w:color w:val="000000"/>
      <w:sz w:val="22"/>
      <w:szCs w:val="22"/>
      <w:u w:val="none"/>
    </w:rPr>
  </w:style>
  <w:style w:type="character" w:customStyle="1" w:styleId="17">
    <w:name w:val="font21"/>
    <w:basedOn w:val="7"/>
    <w:qFormat/>
    <w:uiPriority w:val="0"/>
    <w:rPr>
      <w:rFonts w:hint="default" w:ascii="Times New Roman" w:hAnsi="Times New Roman" w:cs="Times New Roman"/>
      <w:color w:val="000000"/>
      <w:sz w:val="20"/>
      <w:szCs w:val="20"/>
      <w:u w:val="none"/>
    </w:rPr>
  </w:style>
  <w:style w:type="character" w:customStyle="1" w:styleId="18">
    <w:name w:val="font71"/>
    <w:basedOn w:val="7"/>
    <w:qFormat/>
    <w:uiPriority w:val="0"/>
    <w:rPr>
      <w:rFonts w:hint="eastAsia" w:ascii="宋体" w:hAnsi="宋体" w:eastAsia="宋体" w:cs="宋体"/>
      <w:color w:val="000000"/>
      <w:sz w:val="20"/>
      <w:szCs w:val="20"/>
      <w:u w:val="none"/>
    </w:rPr>
  </w:style>
  <w:style w:type="paragraph" w:customStyle="1" w:styleId="19">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20">
    <w:name w:val="标题 4 字符"/>
    <w:basedOn w:val="7"/>
    <w:link w:val="2"/>
    <w:semiHidden/>
    <w:qFormat/>
    <w:uiPriority w:val="0"/>
    <w:rPr>
      <w:rFonts w:ascii="宋体" w:hAnsi="宋体" w:eastAsia="楷体_GB2312" w:cs="Times New Roman"/>
      <w:b/>
      <w:bCs/>
      <w:sz w:val="32"/>
      <w:szCs w:val="22"/>
    </w:rPr>
  </w:style>
  <w:style w:type="character" w:customStyle="1" w:styleId="21">
    <w:name w:val="font101"/>
    <w:basedOn w:val="7"/>
    <w:qFormat/>
    <w:uiPriority w:val="0"/>
    <w:rPr>
      <w:rFonts w:hint="eastAsia" w:ascii="宋体" w:hAnsi="宋体" w:eastAsia="宋体" w:cs="宋体"/>
      <w:color w:val="000000"/>
      <w:sz w:val="20"/>
      <w:szCs w:val="20"/>
      <w:u w:val="none"/>
    </w:rPr>
  </w:style>
  <w:style w:type="character" w:customStyle="1" w:styleId="22">
    <w:name w:val="font41"/>
    <w:basedOn w:val="7"/>
    <w:qFormat/>
    <w:uiPriority w:val="0"/>
    <w:rPr>
      <w:rFonts w:hint="default" w:ascii="Times New Roman" w:hAnsi="Times New Roman" w:cs="Times New Roman"/>
      <w:color w:val="000000"/>
      <w:sz w:val="20"/>
      <w:szCs w:val="20"/>
      <w:u w:val="none"/>
    </w:rPr>
  </w:style>
  <w:style w:type="character" w:customStyle="1" w:styleId="23">
    <w:name w:val="font81"/>
    <w:basedOn w:val="7"/>
    <w:qFormat/>
    <w:uiPriority w:val="0"/>
    <w:rPr>
      <w:rFonts w:hint="eastAsia" w:ascii="宋体" w:hAnsi="宋体" w:eastAsia="宋体" w:cs="宋体"/>
      <w:color w:val="000000"/>
      <w:sz w:val="20"/>
      <w:szCs w:val="20"/>
      <w:u w:val="none"/>
    </w:rPr>
  </w:style>
  <w:style w:type="character" w:customStyle="1" w:styleId="24">
    <w:name w:val="font111"/>
    <w:basedOn w:val="7"/>
    <w:qFormat/>
    <w:uiPriority w:val="0"/>
    <w:rPr>
      <w:rFonts w:hint="eastAsia" w:ascii="宋体" w:hAnsi="宋体" w:eastAsia="宋体" w:cs="宋体"/>
      <w:color w:val="000000"/>
      <w:sz w:val="20"/>
      <w:szCs w:val="20"/>
      <w:u w:val="none"/>
    </w:rPr>
  </w:style>
  <w:style w:type="character" w:customStyle="1" w:styleId="25">
    <w:name w:val="font51"/>
    <w:basedOn w:val="7"/>
    <w:qFormat/>
    <w:uiPriority w:val="0"/>
    <w:rPr>
      <w:rFonts w:hint="default" w:ascii="Times New Roman" w:hAnsi="Times New Roman" w:cs="Times New Roman"/>
      <w:color w:val="000000"/>
      <w:sz w:val="20"/>
      <w:szCs w:val="20"/>
      <w:u w:val="none"/>
    </w:rPr>
  </w:style>
  <w:style w:type="character" w:customStyle="1" w:styleId="26">
    <w:name w:val="页脚 字符"/>
    <w:basedOn w:val="7"/>
    <w:link w:val="4"/>
    <w:qFormat/>
    <w:uiPriority w:val="99"/>
    <w:rPr>
      <w:rFonts w:ascii="仿宋_GB2312" w:hAnsi="Calibri" w:eastAsia="仿宋_GB2312" w:cs="Times New Roman"/>
      <w:kern w:val="2"/>
      <w:sz w:val="18"/>
      <w:szCs w:val="18"/>
    </w:rPr>
  </w:style>
  <w:style w:type="character" w:customStyle="1" w:styleId="27">
    <w:name w:val="批注框文本 字符"/>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1261</Words>
  <Characters>1310</Characters>
  <Lines>31</Lines>
  <Paragraphs>49</Paragraphs>
  <TotalTime>0</TotalTime>
  <ScaleCrop>false</ScaleCrop>
  <LinksUpToDate>false</LinksUpToDate>
  <CharactersWithSpaces>1310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2025-10-21T04:32:00Z</dcterms:created>
  <dc:creator>Lenovo</dc:creator>
  <cp:lastModifiedBy>胡建伟</cp:lastModifiedBy>
  <cp:lastPrinted>2025-10-24T03:42:00Z</cp:lastPrinted>
  <dcterms:modified xsi:type="dcterms:W3CDTF">2025-10-28T06:54:10Z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189F16220E5E4D5B91A9593C1587E9F3_13</vt:lpwstr>
  </property>
  <property fmtid="{D5CDD505-2E9C-101B-9397-08002B2CF9AE}" pid="4" name="KSOTemplateDocerSaveRecord">
    <vt:lpwstr>eyJoZGlkIjoiYWU4ODcyZTJlZWFiNjFhYmQzMTcxZWUwODQ0OGI0YmEiLCJ1c2VySWQiOiI1NDIyMzAwMzAifQ==</vt:lpwstr>
  </property>
</Properties>
</file>