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46CCE">
      <w:pPr>
        <w:jc w:val="right"/>
        <w:rPr>
          <w:rFonts w:ascii="Times New Roman" w:hAnsi="Times New Roman"/>
          <w:szCs w:val="32"/>
        </w:rPr>
      </w:pPr>
      <w:bookmarkStart w:id="0" w:name="发文顺序号"/>
      <w:bookmarkStart w:id="1" w:name="doc_mark"/>
      <w:r>
        <w:rPr>
          <w:rFonts w:hint="eastAsia" w:ascii="Times New Roman" w:hAnsi="Times New Roman"/>
        </w:rPr>
        <w:t>川教函〔2025〕283号</w:t>
      </w:r>
      <w:bookmarkEnd w:id="0"/>
      <w:bookmarkEnd w:id="1"/>
    </w:p>
    <w:p w14:paraId="306CA97C">
      <w:pPr>
        <w:spacing w:line="600" w:lineRule="exact"/>
        <w:ind w:firstLine="640" w:firstLineChars="200"/>
        <w:rPr>
          <w:rFonts w:ascii="Times New Roman" w:hAnsi="Times New Roman"/>
          <w:szCs w:val="44"/>
        </w:rPr>
      </w:pPr>
      <w:bookmarkStart w:id="4" w:name="_GoBack"/>
      <w:bookmarkStart w:id="2" w:name="Content"/>
      <w:bookmarkEnd w:id="2"/>
      <w:bookmarkStart w:id="3" w:name="正文"/>
      <w:bookmarkEnd w:id="3"/>
      <w:r>
        <w:rPr>
          <w:rFonts w:ascii="Times New Roman" w:hAnsi="Times New Roman"/>
          <w:szCs w:val="32"/>
        </w:rPr>
        <mc:AlternateContent>
          <mc:Choice Requires="wps">
            <w:drawing>
              <wp:anchor distT="0" distB="0" distL="114300" distR="114300" simplePos="0" relativeHeight="251660288" behindDoc="0" locked="0" layoutInCell="1" allowOverlap="1">
                <wp:simplePos x="0" y="0"/>
                <wp:positionH relativeFrom="margin">
                  <wp:posOffset>-18415</wp:posOffset>
                </wp:positionH>
                <wp:positionV relativeFrom="paragraph">
                  <wp:posOffset>7055485</wp:posOffset>
                </wp:positionV>
                <wp:extent cx="10795" cy="9525"/>
                <wp:effectExtent l="19050" t="21590" r="27305" b="26035"/>
                <wp:wrapNone/>
                <wp:docPr id="2" name="直接连接符 6"/>
                <wp:cNvGraphicFramePr/>
                <a:graphic xmlns:a="http://schemas.openxmlformats.org/drawingml/2006/main">
                  <a:graphicData uri="http://schemas.microsoft.com/office/word/2010/wordprocessingShape">
                    <wps:wsp>
                      <wps:cNvCnPr/>
                      <wps:spPr bwMode="auto">
                        <a:xfrm flipH="1" flipV="1">
                          <a:off x="0" y="0"/>
                          <a:ext cx="10795" cy="9525"/>
                        </a:xfrm>
                        <a:prstGeom prst="line">
                          <a:avLst/>
                        </a:prstGeom>
                        <a:noFill/>
                        <a:ln w="57150" cmpd="thinThick">
                          <a:solidFill>
                            <a:srgbClr val="FF0000"/>
                          </a:solidFill>
                          <a:round/>
                        </a:ln>
                      </wps:spPr>
                      <wps:bodyPr rot="0">
                        <a:noAutofit/>
                      </wps:bodyPr>
                    </wps:wsp>
                  </a:graphicData>
                </a:graphic>
              </wp:anchor>
            </w:drawing>
          </mc:Choice>
          <mc:Fallback>
            <w:pict>
              <v:line id="直接连接符 6" o:spid="_x0000_s1026" o:spt="20" style="position:absolute;left:0pt;flip:x y;margin-left:-1.45pt;margin-top:555.55pt;height:0.75pt;width:0.85pt;mso-position-horizontal-relative:margin;z-index:251660288;mso-width-relative:page;mso-height-relative:page;" filled="f" stroked="t" coordsize="21600,21600" o:gfxdata="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pon62QAAAAsBAAAPAAAAAAAAAAEAIAAAACIAAABkcnMvZG93bnJldi54bWxQ&#10;SwECFAAUAAAACACHTuJAxb0MVPYBAADBAwAADgAAAAAAAAABACAAAAAoAQAAZHJzL2Uyb0RvYy54&#10;bWxQSwUGAAAAAAYABgBZAQAAkAUAAAAA&#10;">
                <v:fill on="f" focussize="0,0"/>
                <v:stroke weight="4.5pt" color="#FF0000" linestyle="thinThick" joinstyle="round"/>
                <v:imagedata o:title=""/>
                <o:lock v:ext="edit" aspectratio="f"/>
              </v:line>
            </w:pict>
          </mc:Fallback>
        </mc:AlternateContent>
      </w:r>
      <w:bookmarkEnd w:id="4"/>
    </w:p>
    <w:p w14:paraId="3947192E">
      <w:pPr>
        <w:spacing w:line="7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四川省教育厅  空军招飞局成都选拔中心</w:t>
      </w:r>
    </w:p>
    <w:p w14:paraId="175587B1">
      <w:pPr>
        <w:tabs>
          <w:tab w:val="left" w:pos="4018"/>
        </w:tabs>
        <w:spacing w:line="700" w:lineRule="exact"/>
        <w:jc w:val="center"/>
        <w:rPr>
          <w:rFonts w:ascii="方正小标宋_GBK" w:hAnsi="黑体" w:eastAsia="方正小标宋_GBK" w:cs="方正小标宋简体"/>
          <w:bCs/>
          <w:sz w:val="44"/>
          <w:szCs w:val="44"/>
        </w:rPr>
      </w:pPr>
      <w:r>
        <w:rPr>
          <w:rFonts w:hint="eastAsia" w:ascii="方正小标宋_GBK" w:hAnsi="黑体" w:eastAsia="方正小标宋_GBK" w:cs="方正小标宋简体"/>
          <w:bCs/>
          <w:sz w:val="44"/>
          <w:szCs w:val="44"/>
        </w:rPr>
        <w:t>关于做好空军青少年航空学校</w:t>
      </w:r>
    </w:p>
    <w:p w14:paraId="08B1FFAA">
      <w:pPr>
        <w:tabs>
          <w:tab w:val="left" w:pos="4018"/>
        </w:tabs>
        <w:spacing w:line="700" w:lineRule="exact"/>
        <w:jc w:val="center"/>
        <w:rPr>
          <w:rFonts w:ascii="方正小标宋_GBK" w:hAnsi="黑体" w:eastAsia="方正小标宋_GBK" w:cs="方正小标宋简体"/>
          <w:bCs/>
          <w:sz w:val="44"/>
          <w:szCs w:val="44"/>
        </w:rPr>
      </w:pPr>
      <w:r>
        <w:rPr>
          <w:rFonts w:hint="eastAsia" w:ascii="方正小标宋_GBK" w:hAnsi="黑体" w:eastAsia="方正小标宋_GBK" w:cs="方正小标宋简体"/>
          <w:bCs/>
          <w:sz w:val="44"/>
          <w:szCs w:val="44"/>
        </w:rPr>
        <w:t>2026年度招生工作的通知</w:t>
      </w:r>
    </w:p>
    <w:p w14:paraId="48BB0A15">
      <w:pPr>
        <w:tabs>
          <w:tab w:val="left" w:pos="4018"/>
        </w:tabs>
        <w:ind w:firstLine="640" w:firstLineChars="200"/>
        <w:rPr>
          <w:rFonts w:ascii="Times New Roman" w:hAnsi="Times New Roman"/>
          <w:bCs/>
          <w:szCs w:val="32"/>
        </w:rPr>
      </w:pPr>
    </w:p>
    <w:p w14:paraId="6E24F905">
      <w:pPr>
        <w:tabs>
          <w:tab w:val="left" w:pos="4018"/>
        </w:tabs>
        <w:spacing w:line="600" w:lineRule="exact"/>
        <w:rPr>
          <w:rFonts w:ascii="Times New Roman" w:hAnsi="Times New Roman"/>
          <w:bCs/>
          <w:szCs w:val="32"/>
        </w:rPr>
      </w:pPr>
      <w:r>
        <w:rPr>
          <w:rFonts w:hint="eastAsia" w:ascii="Times New Roman" w:hAnsi="Times New Roman"/>
          <w:bCs/>
          <w:szCs w:val="32"/>
        </w:rPr>
        <w:t>各市（州）教育主管部门：</w:t>
      </w:r>
    </w:p>
    <w:p w14:paraId="6E61EC45">
      <w:pPr>
        <w:spacing w:line="600" w:lineRule="exact"/>
        <w:ind w:firstLine="640" w:firstLineChars="200"/>
        <w:rPr>
          <w:rFonts w:ascii="Times New Roman" w:hAnsi="Times New Roman"/>
          <w:bCs/>
          <w:szCs w:val="32"/>
        </w:rPr>
      </w:pPr>
      <w:r>
        <w:rPr>
          <w:rFonts w:hint="eastAsia" w:ascii="Times New Roman" w:hAnsi="Times New Roman"/>
          <w:bCs/>
          <w:szCs w:val="32"/>
        </w:rPr>
        <w:t>为扎实做好空军青少年航空学校招生各阶段工作，持续推动我省青少年航空学校建设向上向好发展，现将2026年度空军青少年航空学校招生工作有关事项通知如下。</w:t>
      </w:r>
    </w:p>
    <w:p w14:paraId="3272AF09">
      <w:pPr>
        <w:spacing w:line="600" w:lineRule="exact"/>
        <w:ind w:firstLine="640" w:firstLineChars="200"/>
        <w:rPr>
          <w:rFonts w:ascii="黑体" w:hAnsi="黑体" w:eastAsia="黑体"/>
          <w:bCs/>
          <w:szCs w:val="32"/>
        </w:rPr>
      </w:pPr>
      <w:r>
        <w:rPr>
          <w:rFonts w:hint="eastAsia" w:ascii="黑体" w:hAnsi="黑体" w:eastAsia="黑体"/>
          <w:bCs/>
          <w:szCs w:val="32"/>
        </w:rPr>
        <w:t>一、招生范围及指标</w:t>
      </w:r>
    </w:p>
    <w:p w14:paraId="415D1F35">
      <w:pPr>
        <w:spacing w:line="600" w:lineRule="exact"/>
        <w:ind w:firstLine="640" w:firstLineChars="200"/>
        <w:rPr>
          <w:rFonts w:ascii="Times New Roman" w:hAnsi="Times New Roman"/>
          <w:bCs/>
          <w:szCs w:val="32"/>
        </w:rPr>
        <w:sectPr>
          <w:footerReference r:id="rId3" w:type="even"/>
          <w:pgSz w:w="11906" w:h="16838"/>
          <w:pgMar w:top="1587" w:right="1474" w:bottom="1304" w:left="1587" w:header="1134" w:footer="1134" w:gutter="0"/>
          <w:cols w:space="720" w:num="1"/>
          <w:docGrid w:linePitch="435" w:charSpace="0"/>
        </w:sectPr>
      </w:pPr>
      <w:r>
        <w:rPr>
          <w:rFonts w:hint="eastAsia" w:ascii="Times New Roman" w:hAnsi="Times New Roman"/>
          <w:bCs/>
          <w:szCs w:val="32"/>
        </w:rPr>
        <w:t>2026年度空军青少年航空学校面向全省普通中学应届初中毕业男生招生，招生计划数以空军通知为准。</w:t>
      </w:r>
    </w:p>
    <w:p w14:paraId="21B214AA">
      <w:pPr>
        <w:spacing w:line="600" w:lineRule="exact"/>
        <w:ind w:firstLine="640" w:firstLineChars="200"/>
        <w:rPr>
          <w:rFonts w:ascii="黑体" w:hAnsi="黑体" w:eastAsia="黑体"/>
          <w:bCs/>
          <w:szCs w:val="32"/>
        </w:rPr>
      </w:pPr>
      <w:r>
        <w:rPr>
          <w:rFonts w:hint="eastAsia" w:ascii="黑体" w:hAnsi="黑体" w:eastAsia="黑体"/>
          <w:bCs/>
          <w:szCs w:val="32"/>
        </w:rPr>
        <w:t>二、报考基本条件</w:t>
      </w:r>
    </w:p>
    <w:p w14:paraId="4B73D515">
      <w:pPr>
        <w:spacing w:line="600" w:lineRule="exact"/>
        <w:ind w:firstLine="640" w:firstLineChars="200"/>
        <w:rPr>
          <w:rFonts w:ascii="Times New Roman" w:hAnsi="Times New Roman"/>
          <w:bCs/>
          <w:szCs w:val="32"/>
        </w:rPr>
      </w:pPr>
      <w:r>
        <w:rPr>
          <w:rFonts w:hint="eastAsia" w:ascii="Times New Roman" w:hAnsi="Times New Roman"/>
          <w:bCs/>
          <w:szCs w:val="32"/>
        </w:rPr>
        <w:t>（一）年龄不小于14周岁、不超过17周岁（2009年8月31日至2012年8月31日之间出生），符合四川省中、高考报名条件，高中阶段须将物理、化学作为高考必选科目。</w:t>
      </w:r>
    </w:p>
    <w:p w14:paraId="47A1FCDE">
      <w:pPr>
        <w:spacing w:line="600" w:lineRule="exact"/>
        <w:ind w:firstLine="640" w:firstLineChars="200"/>
        <w:rPr>
          <w:rFonts w:ascii="Times New Roman" w:hAnsi="Times New Roman"/>
          <w:bCs/>
          <w:szCs w:val="32"/>
        </w:rPr>
      </w:pPr>
      <w:r>
        <w:rPr>
          <w:rFonts w:hint="eastAsia" w:ascii="Times New Roman" w:hAnsi="Times New Roman"/>
          <w:bCs/>
          <w:szCs w:val="32"/>
        </w:rPr>
        <w:t>（二）</w:t>
      </w:r>
      <w:r>
        <w:rPr>
          <w:rFonts w:hint="eastAsia" w:ascii="Times New Roman" w:hAnsi="Times New Roman"/>
          <w:szCs w:val="32"/>
        </w:rPr>
        <w:t>身高在163至183cm之间，双眼裸眼视力均在空军招飞标准“C”型视力表1.0以上，未做过视力矫治手术，未佩戴过角膜塑形镜，无色盲、色弱、斜视，无晕厥、昏迷史等</w:t>
      </w:r>
      <w:r>
        <w:rPr>
          <w:rFonts w:hint="eastAsia" w:ascii="Times New Roman" w:hAnsi="Times New Roman"/>
          <w:bCs/>
          <w:szCs w:val="32"/>
        </w:rPr>
        <w:t>。</w:t>
      </w:r>
    </w:p>
    <w:p w14:paraId="006F7CA3">
      <w:pPr>
        <w:spacing w:line="600" w:lineRule="exact"/>
        <w:ind w:firstLine="640" w:firstLineChars="200"/>
        <w:rPr>
          <w:rFonts w:ascii="Times New Roman" w:hAnsi="Times New Roman"/>
          <w:bCs/>
          <w:szCs w:val="32"/>
        </w:rPr>
      </w:pPr>
      <w:r>
        <w:rPr>
          <w:rFonts w:hint="eastAsia" w:ascii="Times New Roman" w:hAnsi="Times New Roman"/>
          <w:bCs/>
          <w:szCs w:val="32"/>
        </w:rPr>
        <w:t>（三）</w:t>
      </w:r>
      <w:r>
        <w:rPr>
          <w:rFonts w:hint="eastAsia" w:ascii="Times New Roman" w:hAnsi="Times New Roman"/>
          <w:szCs w:val="32"/>
        </w:rPr>
        <w:t>热爱中国共产党，热爱祖国，热爱人民，政治可靠、思想进步，品德优良、作风正派，遵纪守法、历史清白，符合招飞政治考核标准条件，本人自愿，家长（监护人）支持。</w:t>
      </w:r>
    </w:p>
    <w:p w14:paraId="7D072E94">
      <w:pPr>
        <w:spacing w:line="600" w:lineRule="exact"/>
        <w:ind w:firstLine="640" w:firstLineChars="200"/>
        <w:rPr>
          <w:rFonts w:ascii="Times New Roman" w:hAnsi="Times New Roman"/>
          <w:szCs w:val="32"/>
        </w:rPr>
      </w:pPr>
      <w:r>
        <w:rPr>
          <w:rFonts w:hint="eastAsia" w:ascii="Times New Roman" w:hAnsi="Times New Roman"/>
          <w:bCs/>
          <w:szCs w:val="32"/>
        </w:rPr>
        <w:t>（四）</w:t>
      </w:r>
      <w:r>
        <w:rPr>
          <w:rFonts w:hint="eastAsia" w:ascii="Times New Roman" w:hAnsi="Times New Roman"/>
          <w:szCs w:val="32"/>
        </w:rPr>
        <w:t>对飞行有较强的兴趣和愿望，思维敏捷、反应灵活、动作协调、学习能力强。形象气质好，性格开朗、情绪稳定、有敢为精神。</w:t>
      </w:r>
    </w:p>
    <w:p w14:paraId="4070BFE7">
      <w:pPr>
        <w:spacing w:line="600" w:lineRule="exact"/>
        <w:ind w:firstLine="640" w:firstLineChars="200"/>
        <w:rPr>
          <w:rFonts w:ascii="Times New Roman" w:hAnsi="Times New Roman"/>
          <w:bCs/>
          <w:szCs w:val="32"/>
        </w:rPr>
      </w:pPr>
      <w:r>
        <w:rPr>
          <w:rFonts w:hint="eastAsia" w:ascii="Times New Roman" w:hAnsi="Times New Roman"/>
          <w:bCs/>
          <w:szCs w:val="32"/>
        </w:rPr>
        <w:t>（五）品学兼优，预估中考成绩“可比系数”≥1（以各市州中考排位在15%的学生成绩作为当地录取“参考线”，根据学生中考成绩与“参考线”的比值得出“可比系数”）。</w:t>
      </w:r>
    </w:p>
    <w:p w14:paraId="190C40B1">
      <w:pPr>
        <w:spacing w:line="600" w:lineRule="exact"/>
        <w:ind w:firstLine="640" w:firstLineChars="200"/>
        <w:rPr>
          <w:rFonts w:ascii="黑体" w:hAnsi="黑体" w:eastAsia="黑体"/>
          <w:bCs/>
          <w:szCs w:val="32"/>
        </w:rPr>
      </w:pPr>
      <w:r>
        <w:rPr>
          <w:rFonts w:hint="eastAsia" w:ascii="黑体" w:hAnsi="黑体" w:eastAsia="黑体"/>
          <w:bCs/>
          <w:szCs w:val="32"/>
        </w:rPr>
        <w:t>三、招生选拔程序</w:t>
      </w:r>
    </w:p>
    <w:p w14:paraId="5F37F8C8">
      <w:pPr>
        <w:spacing w:line="600" w:lineRule="exact"/>
        <w:ind w:firstLine="640" w:firstLineChars="200"/>
        <w:rPr>
          <w:rFonts w:ascii="Times New Roman" w:hAnsi="Times New Roman"/>
          <w:bCs/>
          <w:szCs w:val="32"/>
        </w:rPr>
      </w:pPr>
      <w:r>
        <w:rPr>
          <w:rFonts w:hint="eastAsia" w:ascii="Times New Roman" w:hAnsi="Times New Roman"/>
          <w:bCs/>
          <w:szCs w:val="32"/>
        </w:rPr>
        <w:t>根据年度招生工作安排，我省2026年度空军青少年航空学校招生工作从2025年10月</w:t>
      </w:r>
      <w:r>
        <w:rPr>
          <w:rFonts w:hint="eastAsia" w:ascii="Times New Roman" w:hAnsi="Times New Roman"/>
          <w:szCs w:val="32"/>
        </w:rPr>
        <w:t>陆续展开，具体分5个阶段实施。</w:t>
      </w:r>
    </w:p>
    <w:p w14:paraId="4155FB15">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（一）宣传报名</w:t>
      </w:r>
    </w:p>
    <w:p w14:paraId="1B599E2C">
      <w:pPr>
        <w:spacing w:line="600" w:lineRule="exact"/>
        <w:ind w:firstLine="640" w:firstLineChars="200"/>
        <w:rPr>
          <w:rFonts w:ascii="Times New Roman" w:hAnsi="Times New Roman"/>
          <w:szCs w:val="32"/>
        </w:rPr>
      </w:pPr>
      <w:r>
        <w:rPr>
          <w:rFonts w:hint="eastAsia" w:ascii="Times New Roman" w:hAnsi="Times New Roman"/>
          <w:szCs w:val="32"/>
        </w:rPr>
        <w:t>1.广泛宣传。</w:t>
      </w:r>
      <w:r>
        <w:rPr>
          <w:rFonts w:hint="eastAsia" w:ascii="Times New Roman" w:hAnsi="Times New Roman"/>
          <w:bCs/>
          <w:szCs w:val="32"/>
        </w:rPr>
        <w:t>各市（州）教育主管部门要及时将此通知和招生宣传资料转发辖区初中学校，督促各学校负责人、招飞联络员和班主任做好传达学习，并</w:t>
      </w:r>
      <w:r>
        <w:rPr>
          <w:rFonts w:hint="eastAsia" w:ascii="Times New Roman" w:hAnsi="Times New Roman"/>
          <w:szCs w:val="32"/>
        </w:rPr>
        <w:t>在教育主管部门官网、招生考试网、微信公众号等同步推广宣介</w:t>
      </w:r>
      <w:r>
        <w:rPr>
          <w:rFonts w:hint="eastAsia" w:ascii="Times New Roman" w:hAnsi="Times New Roman"/>
          <w:bCs/>
          <w:szCs w:val="32"/>
        </w:rPr>
        <w:t>。学校要担起宣传主体责任，采取召开校务会、主题班会等多种方式开展宣传动员，利用</w:t>
      </w:r>
      <w:r>
        <w:rPr>
          <w:rFonts w:hint="eastAsia" w:ascii="Times New Roman" w:hAnsi="Times New Roman"/>
          <w:szCs w:val="32"/>
        </w:rPr>
        <w:t>校园网、班级群等</w:t>
      </w:r>
      <w:r>
        <w:rPr>
          <w:rFonts w:hint="eastAsia" w:ascii="Times New Roman" w:hAnsi="Times New Roman"/>
          <w:bCs/>
          <w:szCs w:val="32"/>
        </w:rPr>
        <w:t>向学生家长介绍</w:t>
      </w:r>
      <w:r>
        <w:rPr>
          <w:rFonts w:hint="eastAsia" w:ascii="Times New Roman" w:hAnsi="Times New Roman"/>
          <w:szCs w:val="32"/>
        </w:rPr>
        <w:t>空军青少年航空学校</w:t>
      </w:r>
      <w:r>
        <w:rPr>
          <w:rFonts w:hint="eastAsia" w:ascii="Times New Roman" w:hAnsi="Times New Roman"/>
          <w:bCs/>
          <w:szCs w:val="32"/>
        </w:rPr>
        <w:t>优势特点，营造浓厚招生氛围，</w:t>
      </w:r>
      <w:r>
        <w:rPr>
          <w:rFonts w:hint="eastAsia" w:ascii="Times New Roman" w:hAnsi="Times New Roman"/>
          <w:szCs w:val="32"/>
        </w:rPr>
        <w:t>动员学生积极报考。</w:t>
      </w:r>
    </w:p>
    <w:p w14:paraId="10BFF12D">
      <w:pPr>
        <w:spacing w:line="600" w:lineRule="exact"/>
        <w:ind w:firstLine="640" w:firstLineChars="200"/>
        <w:rPr>
          <w:rFonts w:ascii="Times New Roman" w:hAnsi="Times New Roman"/>
          <w:bCs/>
          <w:szCs w:val="32"/>
        </w:rPr>
      </w:pPr>
      <w:r>
        <w:rPr>
          <w:rFonts w:hint="eastAsia" w:ascii="Times New Roman" w:hAnsi="Times New Roman"/>
          <w:bCs/>
          <w:szCs w:val="32"/>
        </w:rPr>
        <w:t>2.入校宣传。各市（州）教育主管部门</w:t>
      </w:r>
      <w:r>
        <w:rPr>
          <w:rFonts w:hint="eastAsia" w:ascii="Times New Roman" w:hAnsi="Times New Roman"/>
          <w:szCs w:val="32"/>
        </w:rPr>
        <w:t>和相关学校要</w:t>
      </w:r>
      <w:r>
        <w:rPr>
          <w:rFonts w:hint="eastAsia" w:ascii="Times New Roman" w:hAnsi="Times New Roman"/>
          <w:bCs/>
          <w:szCs w:val="32"/>
        </w:rPr>
        <w:t>积极配合空军招飞人员开展入校宣传工作。10月中下旬，</w:t>
      </w:r>
      <w:r>
        <w:rPr>
          <w:rFonts w:hint="eastAsia" w:ascii="Times New Roman" w:hAnsi="Times New Roman"/>
          <w:szCs w:val="32"/>
        </w:rPr>
        <w:t>空军招飞局成都选拔中心将派出宣传小组，会同各级</w:t>
      </w:r>
      <w:r>
        <w:rPr>
          <w:rFonts w:hint="eastAsia" w:ascii="Times New Roman" w:hAnsi="Times New Roman"/>
          <w:bCs/>
          <w:szCs w:val="32"/>
        </w:rPr>
        <w:t>教育主管部门</w:t>
      </w:r>
      <w:r>
        <w:rPr>
          <w:rFonts w:hint="eastAsia" w:ascii="Times New Roman" w:hAnsi="Times New Roman"/>
          <w:szCs w:val="32"/>
        </w:rPr>
        <w:t>深入全省</w:t>
      </w:r>
      <w:r>
        <w:rPr>
          <w:rFonts w:hint="eastAsia" w:ascii="Times New Roman" w:hAnsi="Times New Roman"/>
          <w:bCs/>
          <w:szCs w:val="32"/>
        </w:rPr>
        <w:t>380余所初中学校（见附件1），开展面向学校负责人、班主任及学生、家长的宣传动员。有条件的市（州）也可指定辖区1-2所学校，通知其他未入校宣传学校的学生及家长，就近到相关学校集中参加政策宣讲。</w:t>
      </w:r>
    </w:p>
    <w:p w14:paraId="26E73425">
      <w:pPr>
        <w:spacing w:line="600" w:lineRule="exact"/>
        <w:ind w:firstLine="640" w:firstLineChars="200"/>
        <w:rPr>
          <w:rFonts w:ascii="Times New Roman" w:hAnsi="Times New Roman"/>
          <w:szCs w:val="32"/>
        </w:rPr>
      </w:pPr>
      <w:r>
        <w:rPr>
          <w:rFonts w:hint="eastAsia" w:ascii="Times New Roman" w:hAnsi="Times New Roman"/>
          <w:szCs w:val="32"/>
        </w:rPr>
        <w:t>3.校园开放活动。10月中下旬，空军招飞局成都选拔中心将在四川大学附属中学、四川省绵阳中学组织“校园开放日”活动，集中展示空军青少年航空学校设施建设、学习生活环境及培养成果。成都、绵阳市、县（市、区）教育主管部门、学校要积极动员学生家长参加，其他市（州）学生及家长可就近参加，具体活动时间</w:t>
      </w:r>
      <w:r>
        <w:rPr>
          <w:rFonts w:hint="eastAsia" w:ascii="Times New Roman" w:hAnsi="Times New Roman"/>
          <w:bCs/>
          <w:szCs w:val="32"/>
        </w:rPr>
        <w:t>在“空军西南招飞”微信公众号上</w:t>
      </w:r>
      <w:r>
        <w:rPr>
          <w:rFonts w:hint="eastAsia" w:ascii="Times New Roman" w:hAnsi="Times New Roman"/>
          <w:szCs w:val="32"/>
        </w:rPr>
        <w:t>另行公布。</w:t>
      </w:r>
    </w:p>
    <w:p w14:paraId="6794A999">
      <w:pPr>
        <w:spacing w:line="600" w:lineRule="exact"/>
        <w:ind w:firstLine="640" w:firstLineChars="200"/>
        <w:rPr>
          <w:rFonts w:ascii="Times New Roman" w:hAnsi="Times New Roman"/>
          <w:bCs/>
          <w:szCs w:val="32"/>
        </w:rPr>
      </w:pPr>
      <w:r>
        <w:rPr>
          <w:rFonts w:hint="eastAsia" w:ascii="Times New Roman" w:hAnsi="Times New Roman"/>
          <w:szCs w:val="32"/>
        </w:rPr>
        <w:t>4.组织报名。各市（州）教育主管</w:t>
      </w:r>
      <w:r>
        <w:rPr>
          <w:rFonts w:hint="eastAsia" w:ascii="Times New Roman" w:hAnsi="Times New Roman"/>
          <w:bCs/>
          <w:szCs w:val="32"/>
        </w:rPr>
        <w:t>部门负责组织本市（州）学生报名工作，各学校依据报考基本条件对报名学生</w:t>
      </w:r>
      <w:r>
        <w:rPr>
          <w:rFonts w:hint="eastAsia" w:ascii="Times New Roman" w:hAnsi="Times New Roman"/>
          <w:szCs w:val="32"/>
        </w:rPr>
        <w:t>的身体、思想、现实表现、学习成绩等情况进行把关</w:t>
      </w:r>
      <w:r>
        <w:rPr>
          <w:rFonts w:hint="eastAsia" w:ascii="Times New Roman" w:hAnsi="Times New Roman"/>
          <w:bCs/>
          <w:szCs w:val="32"/>
        </w:rPr>
        <w:t>。报名学生名册电子版（见附件2）由各市（州）教育主管部门汇总后，于10月28日前</w:t>
      </w:r>
      <w:r>
        <w:rPr>
          <w:rFonts w:hint="eastAsia" w:ascii="Times New Roman" w:hAnsi="Times New Roman"/>
          <w:szCs w:val="32"/>
        </w:rPr>
        <w:t>报送空军招飞局成都选拔中心</w:t>
      </w:r>
      <w:r>
        <w:rPr>
          <w:rFonts w:hint="eastAsia" w:ascii="Times New Roman" w:hAnsi="Times New Roman"/>
          <w:bCs/>
          <w:szCs w:val="32"/>
        </w:rPr>
        <w:t>（联系电话：028-85399171，电子邮箱：1143298580@qq.com）。</w:t>
      </w:r>
    </w:p>
    <w:p w14:paraId="49865851">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（二）初选</w:t>
      </w:r>
    </w:p>
    <w:p w14:paraId="7C8C1F7D">
      <w:pPr>
        <w:spacing w:line="600" w:lineRule="exact"/>
        <w:ind w:firstLine="640" w:firstLineChars="200"/>
        <w:rPr>
          <w:rFonts w:ascii="Times New Roman" w:hAnsi="Times New Roman"/>
          <w:bCs/>
          <w:szCs w:val="32"/>
        </w:rPr>
      </w:pPr>
      <w:r>
        <w:rPr>
          <w:rFonts w:hint="eastAsia" w:ascii="Times New Roman" w:hAnsi="Times New Roman"/>
          <w:szCs w:val="32"/>
        </w:rPr>
        <w:t>初选时间安排在10月下旬至11月中旬</w:t>
      </w:r>
      <w:r>
        <w:rPr>
          <w:rFonts w:hint="eastAsia" w:ascii="Times New Roman" w:hAnsi="Times New Roman"/>
          <w:bCs/>
          <w:szCs w:val="32"/>
        </w:rPr>
        <w:t>，</w:t>
      </w:r>
      <w:r>
        <w:rPr>
          <w:rFonts w:hint="eastAsia" w:ascii="Times New Roman" w:hAnsi="Times New Roman"/>
          <w:szCs w:val="32"/>
        </w:rPr>
        <w:t>空军招飞局成都选拔中心</w:t>
      </w:r>
      <w:r>
        <w:rPr>
          <w:rFonts w:hint="eastAsia" w:ascii="Times New Roman" w:hAnsi="Times New Roman"/>
          <w:bCs/>
          <w:szCs w:val="32"/>
        </w:rPr>
        <w:t>在成都、绵阳、遂宁、南充、乐山、宜宾、内江、泸州、巴中、德阳、眉山、资阳、广元、达州、广安、雅安、凉山、自贡、攀枝花等19个市（州）设初选站，组织报名学生参加检测，甘孜州、阿坝州学生至成都参检</w:t>
      </w:r>
      <w:r>
        <w:rPr>
          <w:rFonts w:hint="eastAsia" w:ascii="Times New Roman" w:hAnsi="Times New Roman"/>
          <w:szCs w:val="32"/>
        </w:rPr>
        <w:t>（具体检测安排由空军招飞局成都选拔中心另行通知）。</w:t>
      </w:r>
    </w:p>
    <w:p w14:paraId="1BA6F8D6">
      <w:pPr>
        <w:spacing w:line="600" w:lineRule="exact"/>
        <w:ind w:firstLine="640" w:firstLineChars="200"/>
        <w:rPr>
          <w:rFonts w:ascii="Times New Roman" w:hAnsi="Times New Roman"/>
          <w:bCs/>
          <w:szCs w:val="32"/>
        </w:rPr>
      </w:pPr>
      <w:r>
        <w:rPr>
          <w:rFonts w:hint="eastAsia" w:ascii="Times New Roman" w:hAnsi="Times New Roman"/>
          <w:bCs/>
          <w:szCs w:val="32"/>
        </w:rPr>
        <w:t>报名学生持二代居民身份证（或户口簿）和《</w:t>
      </w:r>
      <w:r>
        <w:rPr>
          <w:rFonts w:hint="eastAsia" w:ascii="Times New Roman" w:hAnsi="Times New Roman"/>
          <w:szCs w:val="32"/>
        </w:rPr>
        <w:t>空军青少年航空学校报名体检表</w:t>
      </w:r>
      <w:r>
        <w:rPr>
          <w:rFonts w:hint="eastAsia" w:ascii="Times New Roman" w:hAnsi="Times New Roman"/>
          <w:bCs/>
          <w:szCs w:val="32"/>
        </w:rPr>
        <w:t>》（见附件3）到指定地点参加检测。检测内容包括</w:t>
      </w:r>
      <w:r>
        <w:rPr>
          <w:rFonts w:hint="eastAsia" w:ascii="Times New Roman" w:hAnsi="Times New Roman"/>
          <w:szCs w:val="32"/>
        </w:rPr>
        <w:t>体格检查初筛和文化摸底测试（科目为数学、英语、物理、化学）。</w:t>
      </w:r>
    </w:p>
    <w:p w14:paraId="655F5BF2">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（三）定选</w:t>
      </w:r>
    </w:p>
    <w:p w14:paraId="778FD89C">
      <w:pPr>
        <w:spacing w:line="600" w:lineRule="exact"/>
        <w:ind w:firstLine="640" w:firstLineChars="200"/>
        <w:rPr>
          <w:rFonts w:ascii="Times New Roman" w:hAnsi="Times New Roman"/>
          <w:bCs/>
          <w:szCs w:val="32"/>
        </w:rPr>
      </w:pPr>
      <w:r>
        <w:rPr>
          <w:rFonts w:hint="eastAsia" w:ascii="Times New Roman" w:hAnsi="Times New Roman"/>
          <w:bCs/>
          <w:szCs w:val="32"/>
        </w:rPr>
        <w:t>2026年4月，</w:t>
      </w:r>
      <w:r>
        <w:rPr>
          <w:rFonts w:hint="eastAsia" w:ascii="Times New Roman" w:hAnsi="Times New Roman"/>
          <w:szCs w:val="32"/>
        </w:rPr>
        <w:t>空军招飞局成都选拔中心</w:t>
      </w:r>
      <w:r>
        <w:rPr>
          <w:rFonts w:hint="eastAsia" w:ascii="Times New Roman" w:hAnsi="Times New Roman"/>
          <w:bCs/>
          <w:szCs w:val="32"/>
        </w:rPr>
        <w:t>组织初选合格、文化摸底测试达线的学生在成都参加定选检测，内容包括身体全面检测、心理选拔和政治考核初审。中考成绩公布后，组织未参加定选且中考成绩达到推荐线的其他初选合格学生参加补充定选</w:t>
      </w:r>
      <w:r>
        <w:rPr>
          <w:rFonts w:hint="eastAsia" w:ascii="Times New Roman" w:hAnsi="Times New Roman"/>
          <w:szCs w:val="32"/>
        </w:rPr>
        <w:t>（具体检测安排由空军招飞局成都选拔中心另行通知）。</w:t>
      </w:r>
    </w:p>
    <w:p w14:paraId="250DC404">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（四）政治考核</w:t>
      </w:r>
    </w:p>
    <w:p w14:paraId="3A982396">
      <w:pPr>
        <w:spacing w:line="600" w:lineRule="exact"/>
        <w:ind w:firstLine="640" w:firstLineChars="200"/>
        <w:rPr>
          <w:rFonts w:ascii="Times New Roman" w:hAnsi="Times New Roman"/>
          <w:bCs/>
          <w:szCs w:val="32"/>
        </w:rPr>
      </w:pPr>
      <w:r>
        <w:rPr>
          <w:rFonts w:hint="eastAsia" w:ascii="Times New Roman" w:hAnsi="Times New Roman"/>
          <w:bCs/>
          <w:szCs w:val="32"/>
        </w:rPr>
        <w:t>2026年4月至7月，</w:t>
      </w:r>
      <w:r>
        <w:rPr>
          <w:rFonts w:hint="eastAsia" w:ascii="Times New Roman" w:hAnsi="Times New Roman"/>
          <w:szCs w:val="32"/>
        </w:rPr>
        <w:t>空军招飞局成都选拔中心</w:t>
      </w:r>
      <w:r>
        <w:rPr>
          <w:rFonts w:hint="eastAsia" w:ascii="Times New Roman" w:hAnsi="Times New Roman"/>
          <w:bCs/>
          <w:szCs w:val="32"/>
        </w:rPr>
        <w:t>会同各市（州）公安机关对定选合格学生进行政治考核。</w:t>
      </w:r>
    </w:p>
    <w:p w14:paraId="6B98488D">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（五）录取</w:t>
      </w:r>
    </w:p>
    <w:p w14:paraId="56F83067">
      <w:pPr>
        <w:spacing w:line="600" w:lineRule="exact"/>
        <w:ind w:firstLine="640" w:firstLineChars="200"/>
        <w:rPr>
          <w:rFonts w:ascii="Times New Roman" w:hAnsi="Times New Roman"/>
          <w:bCs/>
          <w:szCs w:val="32"/>
        </w:rPr>
      </w:pPr>
      <w:r>
        <w:rPr>
          <w:rFonts w:hint="eastAsia" w:ascii="Times New Roman" w:hAnsi="Times New Roman"/>
          <w:bCs/>
          <w:szCs w:val="32"/>
        </w:rPr>
        <w:t>各市（州）中考成绩公布后，依据学生中考成绩和空军招飞机构考查结果，按照空军和教育厅明确的录取原则组织录取，四川大学附属中学、四川省绵阳中学为录取学生注册学籍。</w:t>
      </w:r>
    </w:p>
    <w:p w14:paraId="48AC4E53">
      <w:pPr>
        <w:spacing w:line="600" w:lineRule="exact"/>
        <w:ind w:firstLine="640" w:firstLineChars="200"/>
        <w:rPr>
          <w:rFonts w:ascii="黑体" w:hAnsi="黑体" w:eastAsia="黑体"/>
          <w:bCs/>
          <w:szCs w:val="32"/>
        </w:rPr>
      </w:pPr>
      <w:r>
        <w:rPr>
          <w:rFonts w:hint="eastAsia" w:ascii="黑体" w:hAnsi="黑体" w:eastAsia="黑体"/>
          <w:bCs/>
          <w:szCs w:val="32"/>
        </w:rPr>
        <w:t>四、有关要求</w:t>
      </w:r>
    </w:p>
    <w:p w14:paraId="4FBA4C89">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（一）提高站位，凝聚共识</w:t>
      </w:r>
    </w:p>
    <w:p w14:paraId="614D0C69">
      <w:pPr>
        <w:spacing w:line="600" w:lineRule="exact"/>
        <w:ind w:firstLine="640" w:firstLineChars="200"/>
        <w:rPr>
          <w:rFonts w:ascii="Times New Roman" w:hAnsi="Times New Roman"/>
          <w:bCs/>
          <w:szCs w:val="32"/>
        </w:rPr>
      </w:pPr>
      <w:r>
        <w:rPr>
          <w:rFonts w:hint="eastAsia" w:ascii="Times New Roman" w:hAnsi="Times New Roman"/>
          <w:bCs/>
          <w:szCs w:val="32"/>
        </w:rPr>
        <w:t>空军青少年航空学校招生工作，直接关系军事飞行人才培养质量，关系空军主体战斗力生成，关系国家空天发展战略和安全。各级教育主管部门要切实增强大局意识，牢固树立全局观念，破除地方保护思想，积极</w:t>
      </w:r>
      <w:r>
        <w:rPr>
          <w:rFonts w:hint="eastAsia" w:ascii="Times New Roman" w:hAnsi="Times New Roman"/>
          <w:szCs w:val="32"/>
        </w:rPr>
        <w:t>落实空军青少年航空学校“双录双算”做法，</w:t>
      </w:r>
      <w:r>
        <w:rPr>
          <w:rFonts w:hint="eastAsia" w:ascii="Times New Roman" w:hAnsi="Times New Roman"/>
          <w:bCs/>
          <w:szCs w:val="32"/>
        </w:rPr>
        <w:t>立足培养输送一流军事飞行后备人才，使优质生源应选尽选。</w:t>
      </w:r>
    </w:p>
    <w:p w14:paraId="2ED14C71">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（二）加强协作，合心合力</w:t>
      </w:r>
    </w:p>
    <w:p w14:paraId="78995398">
      <w:pPr>
        <w:spacing w:line="600" w:lineRule="exact"/>
        <w:ind w:firstLine="640" w:firstLineChars="200"/>
        <w:rPr>
          <w:rFonts w:ascii="Times New Roman" w:hAnsi="Times New Roman"/>
          <w:bCs/>
          <w:szCs w:val="32"/>
        </w:rPr>
      </w:pPr>
      <w:r>
        <w:rPr>
          <w:rFonts w:hint="eastAsia" w:ascii="Times New Roman" w:hAnsi="Times New Roman"/>
          <w:bCs/>
          <w:szCs w:val="32"/>
        </w:rPr>
        <w:t>各级教育主管部门要主动加强与空军招飞人员协调沟通，配合抓好入校宣传、校园开放日等活动，在场地保障、人员组织等方面给予支持帮助；要充分发挥主体作用，指导辖区所属中学抓好生源发动，借助当地媒体力量，扩大</w:t>
      </w:r>
      <w:r>
        <w:rPr>
          <w:rFonts w:hint="eastAsia" w:ascii="Times New Roman" w:hAnsi="Times New Roman"/>
          <w:szCs w:val="32"/>
        </w:rPr>
        <w:t>空军青少年航空学校</w:t>
      </w:r>
      <w:r>
        <w:rPr>
          <w:rFonts w:hint="eastAsia" w:ascii="Times New Roman" w:hAnsi="Times New Roman"/>
          <w:bCs/>
          <w:szCs w:val="32"/>
        </w:rPr>
        <w:t>招生影响面知情面，吸引更多优秀学生报考。</w:t>
      </w:r>
    </w:p>
    <w:p w14:paraId="6B6ACFEA">
      <w:pPr>
        <w:spacing w:line="600" w:lineRule="exact"/>
        <w:ind w:firstLine="640" w:firstLineChars="200"/>
        <w:rPr>
          <w:rFonts w:ascii="楷体_GB2312" w:hAnsi="Times New Roman" w:eastAsia="楷体_GB2312"/>
          <w:szCs w:val="32"/>
        </w:rPr>
      </w:pPr>
      <w:r>
        <w:rPr>
          <w:rFonts w:hint="eastAsia" w:ascii="楷体_GB2312" w:hAnsi="Times New Roman" w:eastAsia="楷体_GB2312"/>
          <w:szCs w:val="32"/>
        </w:rPr>
        <w:t>（三）严密组织，确保质量</w:t>
      </w:r>
    </w:p>
    <w:p w14:paraId="48AD81DB">
      <w:pPr>
        <w:spacing w:line="600" w:lineRule="exact"/>
        <w:ind w:firstLine="640" w:firstLineChars="200"/>
        <w:rPr>
          <w:rFonts w:ascii="Times New Roman" w:hAnsi="Times New Roman"/>
          <w:bCs/>
          <w:szCs w:val="32"/>
        </w:rPr>
      </w:pPr>
      <w:r>
        <w:rPr>
          <w:rFonts w:hint="eastAsia" w:ascii="Times New Roman" w:hAnsi="Times New Roman"/>
          <w:bCs/>
          <w:szCs w:val="32"/>
        </w:rPr>
        <w:t>各级教育主管部门、相关学校要明确1名负责人分管</w:t>
      </w:r>
      <w:r>
        <w:rPr>
          <w:rFonts w:hint="eastAsia" w:ascii="Times New Roman" w:hAnsi="Times New Roman"/>
          <w:szCs w:val="32"/>
        </w:rPr>
        <w:t>空军青少年航空学校</w:t>
      </w:r>
      <w:r>
        <w:rPr>
          <w:rFonts w:hint="eastAsia" w:ascii="Times New Roman" w:hAnsi="Times New Roman"/>
          <w:bCs/>
          <w:szCs w:val="32"/>
        </w:rPr>
        <w:t>招生工作，确定1名招飞联络员具体负责组织协调，确保招生工作有序推进；相关学校要认真对照报考基本条件，做好报名审核把关，确保推荐学生质量。各市（州）推荐符合基本条件学生人数不得少于本市（州）应届初三男生数的2%。</w:t>
      </w:r>
    </w:p>
    <w:p w14:paraId="590A4126">
      <w:pPr>
        <w:ind w:firstLine="640" w:firstLineChars="200"/>
        <w:rPr>
          <w:rFonts w:ascii="Times New Roman" w:hAnsi="Times New Roman"/>
          <w:bCs/>
          <w:szCs w:val="24"/>
        </w:rPr>
      </w:pPr>
    </w:p>
    <w:p w14:paraId="2719037B">
      <w:pPr>
        <w:spacing w:line="600" w:lineRule="exact"/>
        <w:ind w:firstLine="640" w:firstLineChars="200"/>
        <w:rPr>
          <w:rFonts w:ascii="Times New Roman" w:hAnsi="Times New Roman"/>
          <w:szCs w:val="32"/>
        </w:rPr>
      </w:pPr>
      <w:r>
        <w:rPr>
          <w:rFonts w:hint="eastAsia" w:ascii="Times New Roman" w:hAnsi="Times New Roman"/>
          <w:szCs w:val="32"/>
        </w:rPr>
        <w:t>附件：1.2026年度</w:t>
      </w:r>
      <w:r>
        <w:rPr>
          <w:rFonts w:hint="eastAsia" w:ascii="Times New Roman" w:hAnsi="Times New Roman"/>
          <w:bCs/>
          <w:szCs w:val="32"/>
        </w:rPr>
        <w:t>空军青少年航空学校</w:t>
      </w:r>
      <w:r>
        <w:rPr>
          <w:rFonts w:hint="eastAsia" w:ascii="Times New Roman" w:hAnsi="Times New Roman"/>
          <w:szCs w:val="32"/>
        </w:rPr>
        <w:t>入校宣传学校名单</w:t>
      </w:r>
    </w:p>
    <w:p w14:paraId="7969110A">
      <w:pPr>
        <w:spacing w:line="600" w:lineRule="exact"/>
        <w:ind w:firstLine="1600" w:firstLineChars="500"/>
        <w:rPr>
          <w:rFonts w:ascii="Times New Roman" w:hAnsi="Times New Roman"/>
          <w:szCs w:val="32"/>
        </w:rPr>
      </w:pPr>
      <w:r>
        <w:rPr>
          <w:rFonts w:hint="eastAsia" w:ascii="Times New Roman" w:hAnsi="Times New Roman"/>
          <w:szCs w:val="32"/>
        </w:rPr>
        <w:t>2.空军青少年航空学校报名学生名册</w:t>
      </w:r>
    </w:p>
    <w:p w14:paraId="6B97FF55">
      <w:pPr>
        <w:spacing w:line="600" w:lineRule="exact"/>
        <w:ind w:firstLine="1600" w:firstLineChars="500"/>
        <w:rPr>
          <w:rFonts w:ascii="Times New Roman" w:hAnsi="Times New Roman"/>
          <w:szCs w:val="32"/>
        </w:rPr>
      </w:pPr>
      <w:r>
        <w:rPr>
          <w:rFonts w:hint="eastAsia" w:ascii="Times New Roman" w:hAnsi="Times New Roman"/>
          <w:szCs w:val="32"/>
        </w:rPr>
        <w:t>3.空军青少年航空学校报名体检表</w:t>
      </w:r>
    </w:p>
    <w:p w14:paraId="7FA60B82">
      <w:pPr>
        <w:spacing w:line="600" w:lineRule="exact"/>
        <w:ind w:firstLine="640" w:firstLineChars="200"/>
        <w:rPr>
          <w:rFonts w:ascii="Times New Roman" w:hAnsi="Times New Roman"/>
          <w:szCs w:val="32"/>
        </w:rPr>
      </w:pPr>
    </w:p>
    <w:p w14:paraId="2D9667DC">
      <w:pPr>
        <w:spacing w:line="576" w:lineRule="exact"/>
        <w:rPr>
          <w:rFonts w:hint="eastAsia"/>
          <w:szCs w:val="32"/>
        </w:rPr>
      </w:pPr>
      <w:r>
        <w:drawing>
          <wp:anchor distT="0" distB="0" distL="114300" distR="114300" simplePos="0" relativeHeight="251661312" behindDoc="1" locked="0" layoutInCell="1" allowOverlap="1">
            <wp:simplePos x="0" y="0"/>
            <wp:positionH relativeFrom="column">
              <wp:posOffset>3115945</wp:posOffset>
            </wp:positionH>
            <wp:positionV relativeFrom="paragraph">
              <wp:posOffset>86995</wp:posOffset>
            </wp:positionV>
            <wp:extent cx="1552575" cy="1552575"/>
            <wp:effectExtent l="0" t="0" r="9525" b="9525"/>
            <wp:wrapNone/>
            <wp:docPr id="3" name="图片 4" descr="招飞中心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招飞中心章"/>
                    <pic:cNvPicPr>
                      <a:picLocks noChangeAspect="1"/>
                    </pic:cNvPicPr>
                  </pic:nvPicPr>
                  <pic:blipFill>
                    <a:blip r:embed="rId6"/>
                    <a:stretch>
                      <a:fillRect/>
                    </a:stretch>
                  </pic:blipFill>
                  <pic:spPr>
                    <a:xfrm>
                      <a:off x="0" y="0"/>
                      <a:ext cx="1552575" cy="1552575"/>
                    </a:xfrm>
                    <a:prstGeom prst="rect">
                      <a:avLst/>
                    </a:prstGeom>
                    <a:noFill/>
                    <a:ln>
                      <a:noFill/>
                    </a:ln>
                  </pic:spPr>
                </pic:pic>
              </a:graphicData>
            </a:graphic>
          </wp:anchor>
        </w:drawing>
      </w:r>
    </w:p>
    <w:p w14:paraId="7D4C4B2F">
      <w:pPr>
        <w:spacing w:line="600" w:lineRule="exact"/>
        <w:ind w:firstLine="640" w:firstLineChars="200"/>
        <w:rPr>
          <w:rFonts w:ascii="Times New Roman" w:hAnsi="Times New Roman"/>
          <w:szCs w:val="32"/>
        </w:rPr>
      </w:pPr>
    </w:p>
    <w:p w14:paraId="5B7EA032">
      <w:pPr>
        <w:spacing w:line="600" w:lineRule="exact"/>
        <w:jc w:val="center"/>
        <w:rPr>
          <w:rFonts w:ascii="Times New Roman" w:hAnsi="Times New Roman"/>
          <w:bCs/>
          <w:szCs w:val="32"/>
        </w:rPr>
      </w:pPr>
      <w:r>
        <w:rPr>
          <w:rFonts w:hint="eastAsia" w:ascii="Times New Roman" w:hAnsi="Times New Roman"/>
          <w:bCs/>
          <w:szCs w:val="32"/>
        </w:rPr>
        <w:t>四川省教育厅         空军招飞局成都选拔中心</w:t>
      </w:r>
    </w:p>
    <w:p w14:paraId="5CFD7B1D">
      <w:pPr>
        <w:spacing w:line="600" w:lineRule="exact"/>
        <w:ind w:right="1536" w:rightChars="480" w:firstLine="640" w:firstLineChars="200"/>
        <w:jc w:val="right"/>
        <w:rPr>
          <w:rFonts w:ascii="Times New Roman" w:hAnsi="Times New Roman"/>
          <w:bCs/>
          <w:szCs w:val="32"/>
        </w:rPr>
      </w:pPr>
      <w:r>
        <w:rPr>
          <w:rFonts w:hint="eastAsia" w:ascii="Times New Roman" w:hAnsi="Times New Roman"/>
          <w:bCs/>
          <w:szCs w:val="32"/>
        </w:rPr>
        <w:t>2025年10月4日</w:t>
      </w:r>
    </w:p>
    <w:p w14:paraId="35A621B2">
      <w:pPr>
        <w:spacing w:line="600" w:lineRule="exact"/>
        <w:ind w:firstLine="640" w:firstLineChars="200"/>
        <w:rPr>
          <w:rFonts w:ascii="Times New Roman" w:hAnsi="Times New Roman"/>
          <w:bCs/>
          <w:szCs w:val="32"/>
        </w:rPr>
      </w:pPr>
      <w:r>
        <w:rPr>
          <w:rFonts w:hint="eastAsia" w:ascii="Times New Roman" w:hAnsi="Times New Roman"/>
          <w:bCs/>
          <w:szCs w:val="32"/>
        </w:rPr>
        <w:br w:type="page" w:clear="all"/>
      </w:r>
    </w:p>
    <w:p w14:paraId="63F4DB85">
      <w:pPr>
        <w:jc w:val="left"/>
        <w:rPr>
          <w:rFonts w:ascii="Times New Roman" w:hAnsi="Times New Roman" w:eastAsia="黑体"/>
          <w:szCs w:val="32"/>
        </w:rPr>
      </w:pPr>
      <w:r>
        <w:rPr>
          <w:rFonts w:ascii="Times New Roman" w:hAnsi="Times New Roman" w:eastAsia="黑体"/>
          <w:szCs w:val="32"/>
        </w:rPr>
        <w:t>附件1</w:t>
      </w:r>
    </w:p>
    <w:p w14:paraId="44BE44E3">
      <w:pPr>
        <w:ind w:firstLine="640" w:firstLineChars="200"/>
        <w:rPr>
          <w:rFonts w:ascii="Times New Roman" w:hAnsi="Times New Roman"/>
          <w:szCs w:val="32"/>
        </w:rPr>
      </w:pPr>
    </w:p>
    <w:p w14:paraId="5666931C">
      <w:pPr>
        <w:jc w:val="center"/>
        <w:rPr>
          <w:rFonts w:ascii="方正小标宋_GBK" w:hAnsi="黑体" w:eastAsia="方正小标宋_GBK" w:cs="方正小标宋简体"/>
          <w:sz w:val="40"/>
          <w:szCs w:val="40"/>
        </w:rPr>
      </w:pPr>
      <w:r>
        <w:rPr>
          <w:rFonts w:hint="eastAsia" w:ascii="方正小标宋_GBK" w:hAnsi="黑体" w:eastAsia="方正小标宋_GBK" w:cs="方正小标宋简体"/>
          <w:sz w:val="40"/>
          <w:szCs w:val="40"/>
        </w:rPr>
        <w:t>2026年度空军青少年航空学校入校</w:t>
      </w:r>
    </w:p>
    <w:p w14:paraId="3DAA41F9">
      <w:pPr>
        <w:jc w:val="center"/>
        <w:rPr>
          <w:rFonts w:ascii="方正小标宋_GBK" w:hAnsi="黑体" w:eastAsia="方正小标宋_GBK" w:cs="方正小标宋简体"/>
          <w:sz w:val="40"/>
          <w:szCs w:val="40"/>
        </w:rPr>
      </w:pPr>
      <w:r>
        <w:rPr>
          <w:rFonts w:hint="eastAsia" w:ascii="方正小标宋_GBK" w:hAnsi="黑体" w:eastAsia="方正小标宋_GBK" w:cs="方正小标宋简体"/>
          <w:sz w:val="40"/>
          <w:szCs w:val="40"/>
        </w:rPr>
        <w:t>宣传学校名单</w:t>
      </w:r>
    </w:p>
    <w:p w14:paraId="137F4DDB">
      <w:pPr>
        <w:ind w:firstLine="640" w:firstLineChars="200"/>
        <w:rPr>
          <w:rFonts w:ascii="Times New Roman" w:hAnsi="Times New Roman"/>
          <w:szCs w:val="40"/>
        </w:rPr>
      </w:pPr>
    </w:p>
    <w:p w14:paraId="2324D6B6">
      <w:pPr>
        <w:spacing w:line="40" w:lineRule="exact"/>
        <w:jc w:val="center"/>
        <w:rPr>
          <w:rFonts w:ascii="方正小标宋简体" w:hAnsi="方正小标宋简体" w:eastAsia="方正小标宋简体" w:cs="方正小标宋简体"/>
          <w:kern w:val="0"/>
          <w:sz w:val="44"/>
          <w:szCs w:val="44"/>
        </w:rPr>
      </w:pPr>
    </w:p>
    <w:tbl>
      <w:tblPr>
        <w:tblStyle w:val="31"/>
        <w:tblW w:w="9071" w:type="dxa"/>
        <w:jc w:val="center"/>
        <w:tblCaption w:val="Table4ovy"/>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04"/>
        <w:gridCol w:w="6465"/>
      </w:tblGrid>
      <w:tr w14:paraId="7A58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02" w:type="dxa"/>
            <w:noWrap w:val="0"/>
            <w:vAlign w:val="center"/>
          </w:tcPr>
          <w:p w14:paraId="770D2C9B">
            <w:pPr>
              <w:jc w:val="center"/>
              <w:rPr>
                <w:rFonts w:ascii="黑体" w:hAnsi="黑体" w:eastAsia="黑体"/>
                <w:sz w:val="22"/>
              </w:rPr>
            </w:pPr>
            <w:r>
              <w:rPr>
                <w:rFonts w:hint="eastAsia" w:ascii="黑体" w:hAnsi="黑体" w:eastAsia="黑体"/>
                <w:bCs/>
                <w:sz w:val="22"/>
              </w:rPr>
              <w:t>市州</w:t>
            </w:r>
          </w:p>
        </w:tc>
        <w:tc>
          <w:tcPr>
            <w:tcW w:w="1304" w:type="dxa"/>
            <w:noWrap w:val="0"/>
            <w:vAlign w:val="center"/>
          </w:tcPr>
          <w:p w14:paraId="10CD57BC">
            <w:pPr>
              <w:jc w:val="center"/>
              <w:rPr>
                <w:rFonts w:ascii="黑体" w:hAnsi="黑体" w:eastAsia="黑体"/>
                <w:sz w:val="22"/>
              </w:rPr>
            </w:pPr>
            <w:r>
              <w:rPr>
                <w:rFonts w:hint="eastAsia" w:ascii="黑体" w:hAnsi="黑体" w:eastAsia="黑体"/>
                <w:bCs/>
                <w:sz w:val="22"/>
              </w:rPr>
              <w:t>区县</w:t>
            </w:r>
          </w:p>
        </w:tc>
        <w:tc>
          <w:tcPr>
            <w:tcW w:w="6465" w:type="dxa"/>
            <w:noWrap w:val="0"/>
            <w:vAlign w:val="center"/>
          </w:tcPr>
          <w:p w14:paraId="0A190DD8">
            <w:pPr>
              <w:jc w:val="center"/>
              <w:rPr>
                <w:rFonts w:ascii="黑体" w:hAnsi="黑体" w:eastAsia="黑体"/>
                <w:sz w:val="22"/>
              </w:rPr>
            </w:pPr>
            <w:r>
              <w:rPr>
                <w:rFonts w:hint="eastAsia" w:ascii="黑体" w:hAnsi="黑体" w:eastAsia="黑体"/>
                <w:bCs/>
                <w:sz w:val="22"/>
              </w:rPr>
              <w:t>学校名称</w:t>
            </w:r>
          </w:p>
        </w:tc>
      </w:tr>
      <w:tr w14:paraId="065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0B1FDD1E">
            <w:pPr>
              <w:jc w:val="center"/>
              <w:rPr>
                <w:rFonts w:ascii="Times New Roman" w:hAnsi="Times New Roman"/>
                <w:sz w:val="22"/>
              </w:rPr>
            </w:pPr>
            <w:r>
              <w:rPr>
                <w:rFonts w:hint="eastAsia" w:ascii="Times New Roman" w:hAnsi="Times New Roman"/>
                <w:sz w:val="22"/>
              </w:rPr>
              <w:t>成都市</w:t>
            </w:r>
          </w:p>
          <w:p w14:paraId="1BE8DB6C">
            <w:pPr>
              <w:jc w:val="center"/>
              <w:rPr>
                <w:rFonts w:ascii="Times New Roman" w:hAnsi="Times New Roman"/>
                <w:sz w:val="22"/>
              </w:rPr>
            </w:pPr>
            <w:r>
              <w:rPr>
                <w:rFonts w:hint="eastAsia" w:ascii="Times New Roman" w:hAnsi="Times New Roman"/>
                <w:sz w:val="22"/>
              </w:rPr>
              <w:t>（80所）</w:t>
            </w:r>
          </w:p>
        </w:tc>
        <w:tc>
          <w:tcPr>
            <w:tcW w:w="1304" w:type="dxa"/>
            <w:noWrap w:val="0"/>
            <w:vAlign w:val="center"/>
          </w:tcPr>
          <w:p w14:paraId="65811F74">
            <w:pPr>
              <w:jc w:val="center"/>
              <w:rPr>
                <w:rFonts w:ascii="Times New Roman" w:hAnsi="Times New Roman"/>
                <w:sz w:val="22"/>
              </w:rPr>
            </w:pPr>
            <w:r>
              <w:rPr>
                <w:rFonts w:hint="eastAsia" w:ascii="Times New Roman" w:hAnsi="Times New Roman"/>
                <w:sz w:val="22"/>
              </w:rPr>
              <w:t>市直属</w:t>
            </w:r>
          </w:p>
        </w:tc>
        <w:tc>
          <w:tcPr>
            <w:tcW w:w="6465" w:type="dxa"/>
            <w:noWrap w:val="0"/>
            <w:vAlign w:val="center"/>
          </w:tcPr>
          <w:p w14:paraId="3188118B">
            <w:pPr>
              <w:rPr>
                <w:rFonts w:ascii="Times New Roman" w:hAnsi="Times New Roman"/>
                <w:sz w:val="22"/>
              </w:rPr>
            </w:pPr>
            <w:r>
              <w:rPr>
                <w:rFonts w:hint="eastAsia" w:ascii="Times New Roman" w:hAnsi="Times New Roman"/>
                <w:sz w:val="22"/>
              </w:rPr>
              <w:t>成都石室中学（北湖校区）、成都树德中学（光华校区）</w:t>
            </w:r>
          </w:p>
        </w:tc>
      </w:tr>
      <w:tr w14:paraId="2FD8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0C4D41C5">
            <w:pPr>
              <w:jc w:val="center"/>
              <w:rPr>
                <w:rFonts w:ascii="Times New Roman" w:hAnsi="Times New Roman"/>
                <w:sz w:val="22"/>
              </w:rPr>
            </w:pPr>
          </w:p>
        </w:tc>
        <w:tc>
          <w:tcPr>
            <w:tcW w:w="1304" w:type="dxa"/>
            <w:noWrap w:val="0"/>
            <w:vAlign w:val="center"/>
          </w:tcPr>
          <w:p w14:paraId="6FA2BBDF">
            <w:pPr>
              <w:jc w:val="center"/>
              <w:rPr>
                <w:rFonts w:ascii="Times New Roman" w:hAnsi="Times New Roman"/>
                <w:sz w:val="22"/>
              </w:rPr>
            </w:pPr>
            <w:r>
              <w:rPr>
                <w:rFonts w:hint="eastAsia" w:ascii="Times New Roman" w:hAnsi="Times New Roman"/>
                <w:sz w:val="22"/>
              </w:rPr>
              <w:t>天府新区</w:t>
            </w:r>
          </w:p>
        </w:tc>
        <w:tc>
          <w:tcPr>
            <w:tcW w:w="6465" w:type="dxa"/>
            <w:noWrap w:val="0"/>
            <w:vAlign w:val="center"/>
          </w:tcPr>
          <w:p w14:paraId="1D98FBC3">
            <w:pPr>
              <w:rPr>
                <w:rFonts w:ascii="Times New Roman" w:hAnsi="Times New Roman"/>
                <w:sz w:val="22"/>
              </w:rPr>
            </w:pPr>
            <w:r>
              <w:rPr>
                <w:rFonts w:hint="eastAsia" w:ascii="Times New Roman" w:hAnsi="Times New Roman"/>
                <w:sz w:val="22"/>
              </w:rPr>
              <w:t>成都市实外西区学校、四川天府新区第四中学校、四川天府新区师一学校</w:t>
            </w:r>
          </w:p>
        </w:tc>
      </w:tr>
      <w:tr w14:paraId="103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781BFC9B">
            <w:pPr>
              <w:jc w:val="center"/>
              <w:rPr>
                <w:rFonts w:ascii="Times New Roman" w:hAnsi="Times New Roman"/>
                <w:sz w:val="22"/>
              </w:rPr>
            </w:pPr>
          </w:p>
        </w:tc>
        <w:tc>
          <w:tcPr>
            <w:tcW w:w="1304" w:type="dxa"/>
            <w:noWrap w:val="0"/>
            <w:vAlign w:val="center"/>
          </w:tcPr>
          <w:p w14:paraId="720BEBD7">
            <w:pPr>
              <w:jc w:val="center"/>
              <w:rPr>
                <w:rFonts w:ascii="Times New Roman" w:hAnsi="Times New Roman"/>
                <w:sz w:val="22"/>
              </w:rPr>
            </w:pPr>
            <w:r>
              <w:rPr>
                <w:rFonts w:hint="eastAsia" w:ascii="Times New Roman" w:hAnsi="Times New Roman"/>
                <w:sz w:val="22"/>
              </w:rPr>
              <w:t>高新区</w:t>
            </w:r>
          </w:p>
        </w:tc>
        <w:tc>
          <w:tcPr>
            <w:tcW w:w="6465" w:type="dxa"/>
            <w:noWrap w:val="0"/>
            <w:vAlign w:val="center"/>
          </w:tcPr>
          <w:p w14:paraId="628FB3C0">
            <w:pPr>
              <w:rPr>
                <w:rFonts w:ascii="Times New Roman" w:hAnsi="Times New Roman"/>
                <w:sz w:val="22"/>
              </w:rPr>
            </w:pPr>
            <w:r>
              <w:rPr>
                <w:rFonts w:hint="eastAsia" w:ascii="Times New Roman" w:hAnsi="Times New Roman"/>
                <w:sz w:val="22"/>
              </w:rPr>
              <w:t>成都金苹果锦城第一中学、成都市第七中学（高新校区）、四川省教育科学研究院附属实验中学、电子科技大学实验中学、四川省成都市第七中学初中学校、四川省成都市石室天府中学（锦城湖校区）、四川省成都市玉林中学（肖家河校区、紫荆校区）</w:t>
            </w:r>
          </w:p>
        </w:tc>
      </w:tr>
      <w:tr w14:paraId="30F4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5484D05B">
            <w:pPr>
              <w:jc w:val="center"/>
              <w:rPr>
                <w:rFonts w:ascii="Times New Roman" w:hAnsi="Times New Roman"/>
                <w:sz w:val="22"/>
              </w:rPr>
            </w:pPr>
          </w:p>
        </w:tc>
        <w:tc>
          <w:tcPr>
            <w:tcW w:w="1304" w:type="dxa"/>
            <w:noWrap w:val="0"/>
            <w:vAlign w:val="center"/>
          </w:tcPr>
          <w:p w14:paraId="6D3DD275">
            <w:pPr>
              <w:jc w:val="center"/>
              <w:rPr>
                <w:rFonts w:ascii="Times New Roman" w:hAnsi="Times New Roman"/>
                <w:sz w:val="22"/>
              </w:rPr>
            </w:pPr>
            <w:r>
              <w:rPr>
                <w:rFonts w:hint="eastAsia" w:ascii="Times New Roman" w:hAnsi="Times New Roman"/>
                <w:sz w:val="22"/>
              </w:rPr>
              <w:t>锦江区</w:t>
            </w:r>
          </w:p>
        </w:tc>
        <w:tc>
          <w:tcPr>
            <w:tcW w:w="6465" w:type="dxa"/>
            <w:noWrap w:val="0"/>
            <w:vAlign w:val="center"/>
          </w:tcPr>
          <w:p w14:paraId="2A25EF03">
            <w:pPr>
              <w:rPr>
                <w:rFonts w:ascii="Times New Roman" w:hAnsi="Times New Roman"/>
                <w:sz w:val="22"/>
              </w:rPr>
            </w:pPr>
            <w:r>
              <w:rPr>
                <w:rFonts w:hint="eastAsia" w:ascii="Times New Roman" w:hAnsi="Times New Roman"/>
                <w:sz w:val="22"/>
              </w:rPr>
              <w:t>成都市锦江区师一学校、成都市田家炳中学、四川省成都市七中育才学校（汇源校区、水井坊校区）、四川省成都市盐道街中学、四川师范大学附属中学、四川师范大学附属中学外国语学校</w:t>
            </w:r>
          </w:p>
        </w:tc>
      </w:tr>
      <w:tr w14:paraId="11EB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79FCB094">
            <w:pPr>
              <w:jc w:val="center"/>
              <w:rPr>
                <w:rFonts w:ascii="Times New Roman" w:hAnsi="Times New Roman"/>
                <w:sz w:val="22"/>
              </w:rPr>
            </w:pPr>
          </w:p>
        </w:tc>
        <w:tc>
          <w:tcPr>
            <w:tcW w:w="1304" w:type="dxa"/>
            <w:noWrap w:val="0"/>
            <w:vAlign w:val="center"/>
          </w:tcPr>
          <w:p w14:paraId="3A6FD9DE">
            <w:pPr>
              <w:jc w:val="center"/>
              <w:rPr>
                <w:rFonts w:ascii="Times New Roman" w:hAnsi="Times New Roman"/>
                <w:sz w:val="22"/>
              </w:rPr>
            </w:pPr>
            <w:r>
              <w:rPr>
                <w:rFonts w:hint="eastAsia" w:ascii="Times New Roman" w:hAnsi="Times New Roman"/>
                <w:sz w:val="22"/>
              </w:rPr>
              <w:t>青羊区</w:t>
            </w:r>
          </w:p>
        </w:tc>
        <w:tc>
          <w:tcPr>
            <w:tcW w:w="6465" w:type="dxa"/>
            <w:noWrap w:val="0"/>
            <w:vAlign w:val="center"/>
          </w:tcPr>
          <w:p w14:paraId="60C87719">
            <w:pPr>
              <w:rPr>
                <w:rFonts w:ascii="Times New Roman" w:hAnsi="Times New Roman"/>
                <w:sz w:val="22"/>
              </w:rPr>
            </w:pPr>
            <w:r>
              <w:rPr>
                <w:rFonts w:hint="eastAsia" w:ascii="Times New Roman" w:hAnsi="Times New Roman"/>
                <w:sz w:val="22"/>
              </w:rPr>
              <w:t>成都市泡桐树中学、成都市青羊区教育科学研究院附属实验学校、成都市青羊实验中学、成都市石室联合中学（西区）、成都市树德实验中学、成都市树德实验中学（西区）、四川省成都市石室联合中学</w:t>
            </w:r>
          </w:p>
        </w:tc>
      </w:tr>
      <w:tr w14:paraId="77FA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2556566B">
            <w:pPr>
              <w:jc w:val="center"/>
              <w:rPr>
                <w:rFonts w:ascii="Times New Roman" w:hAnsi="Times New Roman"/>
                <w:sz w:val="22"/>
              </w:rPr>
            </w:pPr>
          </w:p>
        </w:tc>
        <w:tc>
          <w:tcPr>
            <w:tcW w:w="1304" w:type="dxa"/>
            <w:noWrap w:val="0"/>
            <w:vAlign w:val="center"/>
          </w:tcPr>
          <w:p w14:paraId="606ED8ED">
            <w:pPr>
              <w:jc w:val="center"/>
              <w:rPr>
                <w:rFonts w:ascii="Times New Roman" w:hAnsi="Times New Roman"/>
                <w:sz w:val="22"/>
              </w:rPr>
            </w:pPr>
            <w:r>
              <w:rPr>
                <w:rFonts w:hint="eastAsia" w:ascii="Times New Roman" w:hAnsi="Times New Roman"/>
                <w:sz w:val="22"/>
              </w:rPr>
              <w:t>金牛区</w:t>
            </w:r>
          </w:p>
        </w:tc>
        <w:tc>
          <w:tcPr>
            <w:tcW w:w="6465" w:type="dxa"/>
            <w:noWrap w:val="0"/>
            <w:vAlign w:val="center"/>
          </w:tcPr>
          <w:p w14:paraId="5119DEAE">
            <w:pPr>
              <w:rPr>
                <w:rFonts w:ascii="Times New Roman" w:hAnsi="Times New Roman"/>
                <w:sz w:val="22"/>
              </w:rPr>
            </w:pPr>
            <w:r>
              <w:rPr>
                <w:rFonts w:hint="eastAsia" w:ascii="Times New Roman" w:hAnsi="Times New Roman"/>
                <w:sz w:val="22"/>
              </w:rPr>
              <w:t>成都七中八一学校、成都七中万达学校、成都市第二十中学校、成都市第十八中学校、成都市金牛实验中学校、成都市铁路中学校、成都外国语学校</w:t>
            </w:r>
          </w:p>
        </w:tc>
      </w:tr>
      <w:tr w14:paraId="0F15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57ADFCC7">
            <w:pPr>
              <w:jc w:val="center"/>
              <w:rPr>
                <w:rFonts w:ascii="Times New Roman" w:hAnsi="Times New Roman"/>
                <w:sz w:val="22"/>
              </w:rPr>
            </w:pPr>
          </w:p>
        </w:tc>
        <w:tc>
          <w:tcPr>
            <w:tcW w:w="1304" w:type="dxa"/>
            <w:noWrap w:val="0"/>
            <w:vAlign w:val="center"/>
          </w:tcPr>
          <w:p w14:paraId="08CD57DF">
            <w:pPr>
              <w:jc w:val="center"/>
              <w:rPr>
                <w:rFonts w:ascii="Times New Roman" w:hAnsi="Times New Roman"/>
                <w:sz w:val="22"/>
              </w:rPr>
            </w:pPr>
            <w:r>
              <w:rPr>
                <w:rFonts w:hint="eastAsia" w:ascii="Times New Roman" w:hAnsi="Times New Roman"/>
                <w:sz w:val="22"/>
              </w:rPr>
              <w:t>武侯区</w:t>
            </w:r>
          </w:p>
        </w:tc>
        <w:tc>
          <w:tcPr>
            <w:tcW w:w="6465" w:type="dxa"/>
            <w:noWrap w:val="0"/>
            <w:vAlign w:val="center"/>
          </w:tcPr>
          <w:p w14:paraId="4289EAEC">
            <w:pPr>
              <w:rPr>
                <w:rFonts w:ascii="Times New Roman" w:hAnsi="Times New Roman"/>
                <w:sz w:val="22"/>
              </w:rPr>
            </w:pPr>
            <w:r>
              <w:rPr>
                <w:rFonts w:hint="eastAsia" w:ascii="Times New Roman" w:hAnsi="Times New Roman"/>
                <w:sz w:val="22"/>
              </w:rPr>
              <w:t>成都石室锦城外国语学校、成都市武侯区西川实验学校、成都市棕北中学（科院校区、桐梓林校区）、成都西川中学、四川大学附属中学科华分校、四川大学附属中学西区学校</w:t>
            </w:r>
          </w:p>
        </w:tc>
      </w:tr>
      <w:tr w14:paraId="0778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02" w:type="dxa"/>
            <w:vMerge w:val="continue"/>
            <w:noWrap w:val="0"/>
            <w:vAlign w:val="center"/>
          </w:tcPr>
          <w:p w14:paraId="4A0D1162">
            <w:pPr>
              <w:jc w:val="center"/>
              <w:rPr>
                <w:rFonts w:ascii="Times New Roman" w:hAnsi="Times New Roman"/>
                <w:sz w:val="22"/>
              </w:rPr>
            </w:pPr>
          </w:p>
        </w:tc>
        <w:tc>
          <w:tcPr>
            <w:tcW w:w="1304" w:type="dxa"/>
            <w:noWrap w:val="0"/>
            <w:vAlign w:val="center"/>
          </w:tcPr>
          <w:p w14:paraId="359A0B0A">
            <w:pPr>
              <w:jc w:val="center"/>
              <w:rPr>
                <w:rFonts w:ascii="Times New Roman" w:hAnsi="Times New Roman"/>
                <w:sz w:val="22"/>
              </w:rPr>
            </w:pPr>
            <w:r>
              <w:rPr>
                <w:rFonts w:hint="eastAsia" w:ascii="Times New Roman" w:hAnsi="Times New Roman"/>
                <w:sz w:val="22"/>
              </w:rPr>
              <w:t>成华区</w:t>
            </w:r>
          </w:p>
        </w:tc>
        <w:tc>
          <w:tcPr>
            <w:tcW w:w="6465" w:type="dxa"/>
            <w:noWrap w:val="0"/>
            <w:vAlign w:val="center"/>
          </w:tcPr>
          <w:p w14:paraId="6753FE7E">
            <w:pPr>
              <w:rPr>
                <w:rFonts w:ascii="Times New Roman" w:hAnsi="Times New Roman"/>
                <w:sz w:val="22"/>
              </w:rPr>
            </w:pPr>
            <w:r>
              <w:rPr>
                <w:rFonts w:hint="eastAsia" w:ascii="Times New Roman" w:hAnsi="Times New Roman"/>
                <w:sz w:val="22"/>
              </w:rPr>
              <w:t>成都石室中学初中学校青龙校区、成都市成华区嘉祥外国语学校、成都市第四十中学校、四川省成都列五中学、四川省成都市第四十九中学校（枫林校区、和美校区）</w:t>
            </w:r>
          </w:p>
        </w:tc>
      </w:tr>
      <w:tr w14:paraId="3C4D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61691EF1">
            <w:pPr>
              <w:jc w:val="center"/>
              <w:rPr>
                <w:rFonts w:ascii="Times New Roman" w:hAnsi="Times New Roman"/>
                <w:sz w:val="22"/>
              </w:rPr>
            </w:pPr>
          </w:p>
        </w:tc>
        <w:tc>
          <w:tcPr>
            <w:tcW w:w="1304" w:type="dxa"/>
            <w:noWrap w:val="0"/>
            <w:vAlign w:val="center"/>
          </w:tcPr>
          <w:p w14:paraId="5B724BD8">
            <w:pPr>
              <w:jc w:val="center"/>
              <w:rPr>
                <w:rFonts w:ascii="Times New Roman" w:hAnsi="Times New Roman"/>
                <w:sz w:val="22"/>
              </w:rPr>
            </w:pPr>
            <w:r>
              <w:rPr>
                <w:rFonts w:hint="eastAsia" w:ascii="Times New Roman" w:hAnsi="Times New Roman"/>
                <w:sz w:val="22"/>
              </w:rPr>
              <w:t>龙泉驿区</w:t>
            </w:r>
          </w:p>
        </w:tc>
        <w:tc>
          <w:tcPr>
            <w:tcW w:w="6465" w:type="dxa"/>
            <w:noWrap w:val="0"/>
            <w:vAlign w:val="center"/>
          </w:tcPr>
          <w:p w14:paraId="2E4F945F">
            <w:pPr>
              <w:rPr>
                <w:rFonts w:ascii="Times New Roman" w:hAnsi="Times New Roman"/>
                <w:sz w:val="22"/>
              </w:rPr>
            </w:pPr>
            <w:r>
              <w:rPr>
                <w:rFonts w:hint="eastAsia" w:ascii="Times New Roman" w:hAnsi="Times New Roman"/>
                <w:sz w:val="22"/>
              </w:rPr>
              <w:t>成都教科院附属龙泉学校、成都市龙泉驿区第六中学校、成都市龙泉驿区师一中学校、四川师范大学附属青台山中学</w:t>
            </w:r>
          </w:p>
        </w:tc>
      </w:tr>
      <w:tr w14:paraId="7246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02" w:type="dxa"/>
            <w:vMerge w:val="continue"/>
            <w:noWrap w:val="0"/>
            <w:vAlign w:val="center"/>
          </w:tcPr>
          <w:p w14:paraId="6CD8B4FF">
            <w:pPr>
              <w:jc w:val="center"/>
              <w:rPr>
                <w:rFonts w:ascii="Times New Roman" w:hAnsi="Times New Roman"/>
                <w:sz w:val="22"/>
              </w:rPr>
            </w:pPr>
          </w:p>
        </w:tc>
        <w:tc>
          <w:tcPr>
            <w:tcW w:w="1304" w:type="dxa"/>
            <w:noWrap w:val="0"/>
            <w:vAlign w:val="center"/>
          </w:tcPr>
          <w:p w14:paraId="295619B9">
            <w:pPr>
              <w:jc w:val="center"/>
              <w:rPr>
                <w:rFonts w:ascii="Times New Roman" w:hAnsi="Times New Roman"/>
                <w:sz w:val="22"/>
              </w:rPr>
            </w:pPr>
            <w:r>
              <w:rPr>
                <w:rFonts w:hint="eastAsia" w:ascii="Times New Roman" w:hAnsi="Times New Roman"/>
                <w:sz w:val="22"/>
              </w:rPr>
              <w:t>青白江区</w:t>
            </w:r>
          </w:p>
        </w:tc>
        <w:tc>
          <w:tcPr>
            <w:tcW w:w="6465" w:type="dxa"/>
            <w:noWrap w:val="0"/>
            <w:vAlign w:val="center"/>
          </w:tcPr>
          <w:p w14:paraId="3452142C">
            <w:pPr>
              <w:rPr>
                <w:rFonts w:ascii="Times New Roman" w:hAnsi="Times New Roman"/>
                <w:sz w:val="22"/>
              </w:rPr>
            </w:pPr>
            <w:r>
              <w:rPr>
                <w:rFonts w:hint="eastAsia" w:ascii="Times New Roman" w:hAnsi="Times New Roman"/>
                <w:sz w:val="22"/>
              </w:rPr>
              <w:t>四川省成都市川化中学</w:t>
            </w:r>
          </w:p>
        </w:tc>
      </w:tr>
      <w:tr w14:paraId="29BC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02" w:type="dxa"/>
            <w:vMerge w:val="continue"/>
            <w:noWrap w:val="0"/>
            <w:vAlign w:val="center"/>
          </w:tcPr>
          <w:p w14:paraId="18676FCD">
            <w:pPr>
              <w:jc w:val="center"/>
              <w:rPr>
                <w:rFonts w:ascii="Times New Roman" w:hAnsi="Times New Roman"/>
                <w:sz w:val="22"/>
              </w:rPr>
            </w:pPr>
          </w:p>
        </w:tc>
        <w:tc>
          <w:tcPr>
            <w:tcW w:w="1304" w:type="dxa"/>
            <w:noWrap w:val="0"/>
            <w:vAlign w:val="center"/>
          </w:tcPr>
          <w:p w14:paraId="1587A62C">
            <w:pPr>
              <w:jc w:val="center"/>
              <w:rPr>
                <w:rFonts w:ascii="Times New Roman" w:hAnsi="Times New Roman"/>
                <w:sz w:val="22"/>
              </w:rPr>
            </w:pPr>
            <w:r>
              <w:rPr>
                <w:rFonts w:hint="eastAsia" w:ascii="Times New Roman" w:hAnsi="Times New Roman"/>
                <w:sz w:val="22"/>
              </w:rPr>
              <w:t>新都区</w:t>
            </w:r>
          </w:p>
        </w:tc>
        <w:tc>
          <w:tcPr>
            <w:tcW w:w="6465" w:type="dxa"/>
            <w:noWrap w:val="0"/>
            <w:vAlign w:val="center"/>
          </w:tcPr>
          <w:p w14:paraId="04FDC3B1">
            <w:pPr>
              <w:rPr>
                <w:rFonts w:ascii="Times New Roman" w:hAnsi="Times New Roman"/>
                <w:sz w:val="22"/>
              </w:rPr>
            </w:pPr>
            <w:r>
              <w:rPr>
                <w:rFonts w:hint="eastAsia" w:ascii="Times New Roman" w:hAnsi="Times New Roman"/>
                <w:sz w:val="22"/>
              </w:rPr>
              <w:t>成都市三原外国语学校、成都市新都四中</w:t>
            </w:r>
          </w:p>
        </w:tc>
      </w:tr>
      <w:tr w14:paraId="226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2" w:type="dxa"/>
            <w:vMerge w:val="restart"/>
            <w:noWrap w:val="0"/>
            <w:vAlign w:val="center"/>
          </w:tcPr>
          <w:p w14:paraId="0861AA60">
            <w:pPr>
              <w:jc w:val="center"/>
              <w:rPr>
                <w:rFonts w:ascii="Times New Roman" w:hAnsi="Times New Roman"/>
                <w:sz w:val="22"/>
              </w:rPr>
            </w:pPr>
            <w:r>
              <w:rPr>
                <w:rFonts w:hint="eastAsia" w:ascii="Times New Roman" w:hAnsi="Times New Roman"/>
                <w:sz w:val="22"/>
              </w:rPr>
              <w:t>成都市</w:t>
            </w:r>
          </w:p>
          <w:p w14:paraId="5515542F">
            <w:pPr>
              <w:jc w:val="center"/>
              <w:rPr>
                <w:rFonts w:ascii="Times New Roman" w:hAnsi="Times New Roman"/>
                <w:sz w:val="22"/>
              </w:rPr>
            </w:pPr>
            <w:r>
              <w:rPr>
                <w:rFonts w:hint="eastAsia" w:ascii="Times New Roman" w:hAnsi="Times New Roman"/>
                <w:sz w:val="22"/>
              </w:rPr>
              <w:t>（80所）</w:t>
            </w:r>
          </w:p>
        </w:tc>
        <w:tc>
          <w:tcPr>
            <w:tcW w:w="1304" w:type="dxa"/>
            <w:noWrap w:val="0"/>
            <w:vAlign w:val="center"/>
          </w:tcPr>
          <w:p w14:paraId="0FD6CA02">
            <w:pPr>
              <w:jc w:val="center"/>
              <w:rPr>
                <w:rFonts w:ascii="Times New Roman" w:hAnsi="Times New Roman"/>
                <w:sz w:val="22"/>
              </w:rPr>
            </w:pPr>
            <w:r>
              <w:rPr>
                <w:rFonts w:hint="eastAsia" w:ascii="Times New Roman" w:hAnsi="Times New Roman"/>
                <w:sz w:val="22"/>
              </w:rPr>
              <w:t>温江区</w:t>
            </w:r>
          </w:p>
        </w:tc>
        <w:tc>
          <w:tcPr>
            <w:tcW w:w="6465" w:type="dxa"/>
            <w:noWrap w:val="0"/>
            <w:vAlign w:val="center"/>
          </w:tcPr>
          <w:p w14:paraId="39F0860D">
            <w:pPr>
              <w:rPr>
                <w:rFonts w:ascii="Times New Roman" w:hAnsi="Times New Roman"/>
                <w:sz w:val="22"/>
              </w:rPr>
            </w:pPr>
            <w:r>
              <w:rPr>
                <w:rFonts w:hint="eastAsia" w:ascii="Times New Roman" w:hAnsi="Times New Roman"/>
                <w:sz w:val="22"/>
              </w:rPr>
              <w:t>成都市东辰外国语学校、成都市实验外国语学校、成都市温江区冠城实验学校、都市温江区新世纪光华学校</w:t>
            </w:r>
          </w:p>
        </w:tc>
      </w:tr>
      <w:tr w14:paraId="5455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2" w:type="dxa"/>
            <w:vMerge w:val="continue"/>
            <w:noWrap w:val="0"/>
            <w:vAlign w:val="center"/>
          </w:tcPr>
          <w:p w14:paraId="6B5EFBC1">
            <w:pPr>
              <w:jc w:val="center"/>
              <w:rPr>
                <w:rFonts w:ascii="Times New Roman" w:hAnsi="Times New Roman"/>
                <w:sz w:val="22"/>
              </w:rPr>
            </w:pPr>
          </w:p>
        </w:tc>
        <w:tc>
          <w:tcPr>
            <w:tcW w:w="1304" w:type="dxa"/>
            <w:noWrap w:val="0"/>
            <w:vAlign w:val="center"/>
          </w:tcPr>
          <w:p w14:paraId="2DD1F4F7">
            <w:pPr>
              <w:jc w:val="center"/>
              <w:rPr>
                <w:rFonts w:ascii="Times New Roman" w:hAnsi="Times New Roman"/>
                <w:sz w:val="22"/>
              </w:rPr>
            </w:pPr>
            <w:r>
              <w:rPr>
                <w:rFonts w:hint="eastAsia" w:ascii="Times New Roman" w:hAnsi="Times New Roman"/>
                <w:sz w:val="22"/>
              </w:rPr>
              <w:t>双流区</w:t>
            </w:r>
          </w:p>
        </w:tc>
        <w:tc>
          <w:tcPr>
            <w:tcW w:w="6465" w:type="dxa"/>
            <w:noWrap w:val="0"/>
            <w:vAlign w:val="center"/>
          </w:tcPr>
          <w:p w14:paraId="564D012A">
            <w:pPr>
              <w:rPr>
                <w:rFonts w:ascii="Times New Roman" w:hAnsi="Times New Roman"/>
                <w:sz w:val="22"/>
              </w:rPr>
            </w:pPr>
            <w:r>
              <w:rPr>
                <w:rFonts w:hint="eastAsia" w:ascii="Times New Roman" w:hAnsi="Times New Roman"/>
                <w:sz w:val="22"/>
              </w:rPr>
              <w:t>成都市双流区东升第一初级中学、成都市双流区立格实验学校、成都市双流区棠湖中学实验学校、成都棠湖外国语学校</w:t>
            </w:r>
          </w:p>
        </w:tc>
      </w:tr>
      <w:tr w14:paraId="02D1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2" w:type="dxa"/>
            <w:vMerge w:val="continue"/>
            <w:noWrap w:val="0"/>
            <w:vAlign w:val="center"/>
          </w:tcPr>
          <w:p w14:paraId="27940E04">
            <w:pPr>
              <w:jc w:val="center"/>
              <w:rPr>
                <w:rFonts w:ascii="Times New Roman" w:hAnsi="Times New Roman"/>
                <w:sz w:val="22"/>
              </w:rPr>
            </w:pPr>
          </w:p>
        </w:tc>
        <w:tc>
          <w:tcPr>
            <w:tcW w:w="1304" w:type="dxa"/>
            <w:noWrap w:val="0"/>
            <w:vAlign w:val="center"/>
          </w:tcPr>
          <w:p w14:paraId="16D86C17">
            <w:pPr>
              <w:jc w:val="center"/>
              <w:rPr>
                <w:rFonts w:ascii="Times New Roman" w:hAnsi="Times New Roman"/>
                <w:sz w:val="22"/>
              </w:rPr>
            </w:pPr>
            <w:r>
              <w:rPr>
                <w:rFonts w:hint="eastAsia" w:ascii="Times New Roman" w:hAnsi="Times New Roman"/>
                <w:sz w:val="22"/>
              </w:rPr>
              <w:t>郫都区</w:t>
            </w:r>
          </w:p>
        </w:tc>
        <w:tc>
          <w:tcPr>
            <w:tcW w:w="6465" w:type="dxa"/>
            <w:noWrap w:val="0"/>
            <w:vAlign w:val="center"/>
          </w:tcPr>
          <w:p w14:paraId="1F51DC99">
            <w:pPr>
              <w:rPr>
                <w:rFonts w:ascii="Times New Roman" w:hAnsi="Times New Roman"/>
                <w:sz w:val="22"/>
              </w:rPr>
            </w:pPr>
            <w:r>
              <w:rPr>
                <w:rFonts w:hint="eastAsia" w:ascii="Times New Roman" w:hAnsi="Times New Roman"/>
                <w:sz w:val="22"/>
              </w:rPr>
              <w:t>成都市郫都区岷阳实验外国语学校、四川省成都市郫都区第二中学</w:t>
            </w:r>
          </w:p>
        </w:tc>
      </w:tr>
      <w:tr w14:paraId="346E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2BDF2937">
            <w:pPr>
              <w:jc w:val="center"/>
              <w:rPr>
                <w:rFonts w:ascii="Times New Roman" w:hAnsi="Times New Roman"/>
                <w:sz w:val="22"/>
              </w:rPr>
            </w:pPr>
          </w:p>
        </w:tc>
        <w:tc>
          <w:tcPr>
            <w:tcW w:w="1304" w:type="dxa"/>
            <w:noWrap w:val="0"/>
            <w:vAlign w:val="center"/>
          </w:tcPr>
          <w:p w14:paraId="5375FCC6">
            <w:pPr>
              <w:jc w:val="center"/>
              <w:rPr>
                <w:rFonts w:ascii="Times New Roman" w:hAnsi="Times New Roman"/>
                <w:sz w:val="22"/>
              </w:rPr>
            </w:pPr>
            <w:r>
              <w:rPr>
                <w:rFonts w:hint="eastAsia" w:ascii="Times New Roman" w:hAnsi="Times New Roman"/>
                <w:sz w:val="22"/>
              </w:rPr>
              <w:t>简阳市</w:t>
            </w:r>
          </w:p>
        </w:tc>
        <w:tc>
          <w:tcPr>
            <w:tcW w:w="6465" w:type="dxa"/>
            <w:noWrap w:val="0"/>
            <w:vAlign w:val="center"/>
          </w:tcPr>
          <w:p w14:paraId="33061C24">
            <w:pPr>
              <w:rPr>
                <w:rFonts w:ascii="Times New Roman" w:hAnsi="Times New Roman"/>
                <w:sz w:val="22"/>
              </w:rPr>
            </w:pPr>
            <w:r>
              <w:rPr>
                <w:rFonts w:hint="eastAsia" w:ascii="Times New Roman" w:hAnsi="Times New Roman"/>
                <w:sz w:val="22"/>
              </w:rPr>
              <w:t>四川省简阳中学、简阳市实验中学</w:t>
            </w:r>
          </w:p>
        </w:tc>
      </w:tr>
      <w:tr w14:paraId="28A3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02" w:type="dxa"/>
            <w:vMerge w:val="continue"/>
            <w:noWrap w:val="0"/>
            <w:vAlign w:val="center"/>
          </w:tcPr>
          <w:p w14:paraId="592D7155">
            <w:pPr>
              <w:jc w:val="center"/>
              <w:rPr>
                <w:rFonts w:ascii="Times New Roman" w:hAnsi="Times New Roman"/>
                <w:sz w:val="22"/>
              </w:rPr>
            </w:pPr>
          </w:p>
        </w:tc>
        <w:tc>
          <w:tcPr>
            <w:tcW w:w="1304" w:type="dxa"/>
            <w:noWrap w:val="0"/>
            <w:vAlign w:val="center"/>
          </w:tcPr>
          <w:p w14:paraId="3561DD2B">
            <w:pPr>
              <w:jc w:val="center"/>
              <w:rPr>
                <w:rFonts w:ascii="Times New Roman" w:hAnsi="Times New Roman"/>
                <w:sz w:val="22"/>
              </w:rPr>
            </w:pPr>
            <w:r>
              <w:rPr>
                <w:rFonts w:hint="eastAsia" w:ascii="Times New Roman" w:hAnsi="Times New Roman"/>
                <w:sz w:val="22"/>
              </w:rPr>
              <w:t>都江堰市</w:t>
            </w:r>
          </w:p>
        </w:tc>
        <w:tc>
          <w:tcPr>
            <w:tcW w:w="6465" w:type="dxa"/>
            <w:noWrap w:val="0"/>
            <w:vAlign w:val="center"/>
          </w:tcPr>
          <w:p w14:paraId="0B80EB47">
            <w:pPr>
              <w:rPr>
                <w:rFonts w:ascii="Times New Roman" w:hAnsi="Times New Roman"/>
                <w:sz w:val="22"/>
              </w:rPr>
            </w:pPr>
            <w:r>
              <w:rPr>
                <w:rFonts w:hint="eastAsia" w:ascii="Times New Roman" w:hAnsi="Times New Roman"/>
                <w:sz w:val="22"/>
              </w:rPr>
              <w:t>都江堰市嘉祥外国语学校、都江堰市七一聚源中学、都江堰市私立玉垒中学校、都江堰市塔子坝中学</w:t>
            </w:r>
          </w:p>
        </w:tc>
      </w:tr>
      <w:tr w14:paraId="70D8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2" w:type="dxa"/>
            <w:vMerge w:val="continue"/>
            <w:noWrap w:val="0"/>
            <w:vAlign w:val="center"/>
          </w:tcPr>
          <w:p w14:paraId="277932E9">
            <w:pPr>
              <w:jc w:val="center"/>
              <w:rPr>
                <w:rFonts w:ascii="Times New Roman" w:hAnsi="Times New Roman"/>
                <w:sz w:val="22"/>
              </w:rPr>
            </w:pPr>
          </w:p>
        </w:tc>
        <w:tc>
          <w:tcPr>
            <w:tcW w:w="1304" w:type="dxa"/>
            <w:noWrap w:val="0"/>
            <w:vAlign w:val="center"/>
          </w:tcPr>
          <w:p w14:paraId="0E5B0DA2">
            <w:pPr>
              <w:jc w:val="center"/>
              <w:rPr>
                <w:rFonts w:ascii="Times New Roman" w:hAnsi="Times New Roman"/>
                <w:sz w:val="22"/>
              </w:rPr>
            </w:pPr>
            <w:r>
              <w:rPr>
                <w:rFonts w:hint="eastAsia" w:ascii="Times New Roman" w:hAnsi="Times New Roman"/>
                <w:sz w:val="22"/>
              </w:rPr>
              <w:t>彭州市</w:t>
            </w:r>
          </w:p>
        </w:tc>
        <w:tc>
          <w:tcPr>
            <w:tcW w:w="6465" w:type="dxa"/>
            <w:noWrap w:val="0"/>
            <w:vAlign w:val="center"/>
          </w:tcPr>
          <w:p w14:paraId="4EE17B58">
            <w:pPr>
              <w:rPr>
                <w:rFonts w:ascii="Times New Roman" w:hAnsi="Times New Roman"/>
                <w:sz w:val="22"/>
              </w:rPr>
            </w:pPr>
            <w:r>
              <w:rPr>
                <w:rFonts w:hint="eastAsia" w:ascii="Times New Roman" w:hAnsi="Times New Roman"/>
                <w:sz w:val="22"/>
              </w:rPr>
              <w:t>四川省彭州中学、彭州一中实验学校</w:t>
            </w:r>
          </w:p>
        </w:tc>
      </w:tr>
      <w:tr w14:paraId="33D1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14A82C49">
            <w:pPr>
              <w:jc w:val="center"/>
              <w:rPr>
                <w:rFonts w:ascii="Times New Roman" w:hAnsi="Times New Roman"/>
                <w:sz w:val="22"/>
              </w:rPr>
            </w:pPr>
          </w:p>
        </w:tc>
        <w:tc>
          <w:tcPr>
            <w:tcW w:w="1304" w:type="dxa"/>
            <w:noWrap w:val="0"/>
            <w:vAlign w:val="center"/>
          </w:tcPr>
          <w:p w14:paraId="28437299">
            <w:pPr>
              <w:jc w:val="center"/>
              <w:rPr>
                <w:rFonts w:ascii="Times New Roman" w:hAnsi="Times New Roman"/>
                <w:sz w:val="22"/>
              </w:rPr>
            </w:pPr>
            <w:r>
              <w:rPr>
                <w:rFonts w:hint="eastAsia" w:ascii="Times New Roman" w:hAnsi="Times New Roman"/>
                <w:sz w:val="22"/>
              </w:rPr>
              <w:t>邛崃市</w:t>
            </w:r>
          </w:p>
        </w:tc>
        <w:tc>
          <w:tcPr>
            <w:tcW w:w="6465" w:type="dxa"/>
            <w:noWrap w:val="0"/>
            <w:vAlign w:val="center"/>
          </w:tcPr>
          <w:p w14:paraId="59379A45">
            <w:pPr>
              <w:rPr>
                <w:rFonts w:ascii="Times New Roman" w:hAnsi="Times New Roman"/>
                <w:sz w:val="22"/>
              </w:rPr>
            </w:pPr>
            <w:r>
              <w:rPr>
                <w:rFonts w:hint="eastAsia" w:ascii="Times New Roman" w:hAnsi="Times New Roman"/>
                <w:sz w:val="22"/>
              </w:rPr>
              <w:t>邛崃市文昌中学校</w:t>
            </w:r>
          </w:p>
        </w:tc>
      </w:tr>
      <w:tr w14:paraId="5EE8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1857381B">
            <w:pPr>
              <w:jc w:val="center"/>
              <w:rPr>
                <w:rFonts w:ascii="Times New Roman" w:hAnsi="Times New Roman"/>
                <w:sz w:val="22"/>
              </w:rPr>
            </w:pPr>
          </w:p>
        </w:tc>
        <w:tc>
          <w:tcPr>
            <w:tcW w:w="1304" w:type="dxa"/>
            <w:noWrap w:val="0"/>
            <w:vAlign w:val="center"/>
          </w:tcPr>
          <w:p w14:paraId="284A71F6">
            <w:pPr>
              <w:jc w:val="center"/>
              <w:rPr>
                <w:rFonts w:ascii="Times New Roman" w:hAnsi="Times New Roman"/>
                <w:sz w:val="22"/>
              </w:rPr>
            </w:pPr>
            <w:r>
              <w:rPr>
                <w:rFonts w:hint="eastAsia" w:ascii="Times New Roman" w:hAnsi="Times New Roman"/>
                <w:sz w:val="22"/>
              </w:rPr>
              <w:t>崇州市</w:t>
            </w:r>
          </w:p>
        </w:tc>
        <w:tc>
          <w:tcPr>
            <w:tcW w:w="6465" w:type="dxa"/>
            <w:noWrap w:val="0"/>
            <w:vAlign w:val="center"/>
          </w:tcPr>
          <w:p w14:paraId="6914F4E1">
            <w:pPr>
              <w:rPr>
                <w:rFonts w:ascii="Times New Roman" w:hAnsi="Times New Roman"/>
                <w:sz w:val="22"/>
              </w:rPr>
            </w:pPr>
            <w:r>
              <w:rPr>
                <w:rFonts w:hint="eastAsia" w:ascii="Times New Roman" w:hAnsi="Times New Roman"/>
                <w:sz w:val="22"/>
              </w:rPr>
              <w:t>崇州市崇庆中学实验学校</w:t>
            </w:r>
          </w:p>
        </w:tc>
      </w:tr>
      <w:tr w14:paraId="1960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34E1568D">
            <w:pPr>
              <w:jc w:val="center"/>
              <w:rPr>
                <w:rFonts w:ascii="Times New Roman" w:hAnsi="Times New Roman"/>
                <w:sz w:val="22"/>
              </w:rPr>
            </w:pPr>
          </w:p>
        </w:tc>
        <w:tc>
          <w:tcPr>
            <w:tcW w:w="1304" w:type="dxa"/>
            <w:noWrap w:val="0"/>
            <w:vAlign w:val="center"/>
          </w:tcPr>
          <w:p w14:paraId="4DA07FE3">
            <w:pPr>
              <w:jc w:val="center"/>
              <w:rPr>
                <w:rFonts w:ascii="Times New Roman" w:hAnsi="Times New Roman"/>
                <w:sz w:val="22"/>
              </w:rPr>
            </w:pPr>
            <w:r>
              <w:rPr>
                <w:rFonts w:hint="eastAsia" w:ascii="Times New Roman" w:hAnsi="Times New Roman"/>
                <w:sz w:val="22"/>
              </w:rPr>
              <w:t>金堂县</w:t>
            </w:r>
          </w:p>
        </w:tc>
        <w:tc>
          <w:tcPr>
            <w:tcW w:w="6465" w:type="dxa"/>
            <w:noWrap w:val="0"/>
            <w:vAlign w:val="center"/>
          </w:tcPr>
          <w:p w14:paraId="3A4B28B3">
            <w:pPr>
              <w:rPr>
                <w:rFonts w:ascii="Times New Roman" w:hAnsi="Times New Roman"/>
                <w:sz w:val="22"/>
              </w:rPr>
            </w:pPr>
            <w:r>
              <w:rPr>
                <w:rFonts w:hint="eastAsia" w:ascii="Times New Roman" w:hAnsi="Times New Roman"/>
                <w:sz w:val="22"/>
              </w:rPr>
              <w:t>金堂中学外国语实验学校</w:t>
            </w:r>
          </w:p>
        </w:tc>
      </w:tr>
      <w:tr w14:paraId="600B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1371B03C">
            <w:pPr>
              <w:jc w:val="center"/>
              <w:rPr>
                <w:rFonts w:ascii="Times New Roman" w:hAnsi="Times New Roman"/>
                <w:sz w:val="22"/>
              </w:rPr>
            </w:pPr>
          </w:p>
        </w:tc>
        <w:tc>
          <w:tcPr>
            <w:tcW w:w="1304" w:type="dxa"/>
            <w:noWrap w:val="0"/>
            <w:vAlign w:val="center"/>
          </w:tcPr>
          <w:p w14:paraId="2BF2E1E0">
            <w:pPr>
              <w:jc w:val="center"/>
              <w:rPr>
                <w:rFonts w:ascii="Times New Roman" w:hAnsi="Times New Roman"/>
                <w:sz w:val="22"/>
              </w:rPr>
            </w:pPr>
            <w:r>
              <w:rPr>
                <w:rFonts w:hint="eastAsia" w:ascii="Times New Roman" w:hAnsi="Times New Roman"/>
                <w:sz w:val="22"/>
              </w:rPr>
              <w:t>新津区</w:t>
            </w:r>
          </w:p>
        </w:tc>
        <w:tc>
          <w:tcPr>
            <w:tcW w:w="6465" w:type="dxa"/>
            <w:noWrap w:val="0"/>
            <w:vAlign w:val="center"/>
          </w:tcPr>
          <w:p w14:paraId="4B6D6C41">
            <w:pPr>
              <w:rPr>
                <w:rFonts w:ascii="Times New Roman" w:hAnsi="Times New Roman"/>
                <w:sz w:val="22"/>
              </w:rPr>
            </w:pPr>
            <w:r>
              <w:rPr>
                <w:rFonts w:hint="eastAsia" w:ascii="Times New Roman" w:hAnsi="Times New Roman"/>
                <w:sz w:val="22"/>
              </w:rPr>
              <w:t>成都市新津区外国语实验学校</w:t>
            </w:r>
          </w:p>
        </w:tc>
      </w:tr>
      <w:tr w14:paraId="3334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3AF831B6">
            <w:pPr>
              <w:jc w:val="center"/>
              <w:rPr>
                <w:rFonts w:ascii="Times New Roman" w:hAnsi="Times New Roman"/>
                <w:sz w:val="22"/>
              </w:rPr>
            </w:pPr>
          </w:p>
        </w:tc>
        <w:tc>
          <w:tcPr>
            <w:tcW w:w="1304" w:type="dxa"/>
            <w:noWrap w:val="0"/>
            <w:vAlign w:val="center"/>
          </w:tcPr>
          <w:p w14:paraId="75F11F0C">
            <w:pPr>
              <w:jc w:val="center"/>
              <w:rPr>
                <w:rFonts w:ascii="Times New Roman" w:hAnsi="Times New Roman"/>
                <w:sz w:val="22"/>
              </w:rPr>
            </w:pPr>
            <w:r>
              <w:rPr>
                <w:rFonts w:hint="eastAsia" w:ascii="Times New Roman" w:hAnsi="Times New Roman"/>
                <w:sz w:val="22"/>
              </w:rPr>
              <w:t>大邑县</w:t>
            </w:r>
          </w:p>
        </w:tc>
        <w:tc>
          <w:tcPr>
            <w:tcW w:w="6465" w:type="dxa"/>
            <w:noWrap w:val="0"/>
            <w:vAlign w:val="center"/>
          </w:tcPr>
          <w:p w14:paraId="601E7F7B">
            <w:pPr>
              <w:rPr>
                <w:rFonts w:ascii="Times New Roman" w:hAnsi="Times New Roman"/>
                <w:sz w:val="22"/>
              </w:rPr>
            </w:pPr>
            <w:r>
              <w:rPr>
                <w:rFonts w:hint="eastAsia" w:ascii="Times New Roman" w:hAnsi="Times New Roman"/>
                <w:sz w:val="22"/>
              </w:rPr>
              <w:t>四川省大邑中学、大邑县实验中学</w:t>
            </w:r>
          </w:p>
        </w:tc>
      </w:tr>
      <w:tr w14:paraId="5D0DC5F3">
        <w:tblPrEx>
          <w:tblCellMar>
            <w:top w:w="0" w:type="dxa"/>
            <w:left w:w="108" w:type="dxa"/>
            <w:bottom w:w="0" w:type="dxa"/>
            <w:right w:w="108" w:type="dxa"/>
          </w:tblCellMar>
        </w:tblPrEx>
        <w:trPr>
          <w:trHeight w:val="680" w:hRule="atLeast"/>
          <w:jc w:val="center"/>
        </w:trPr>
        <w:tc>
          <w:tcPr>
            <w:tcW w:w="1302" w:type="dxa"/>
            <w:vMerge w:val="continue"/>
            <w:noWrap w:val="0"/>
            <w:vAlign w:val="center"/>
          </w:tcPr>
          <w:p w14:paraId="0AEA71FE">
            <w:pPr>
              <w:jc w:val="center"/>
              <w:rPr>
                <w:rFonts w:ascii="Times New Roman" w:hAnsi="Times New Roman"/>
                <w:sz w:val="22"/>
              </w:rPr>
            </w:pPr>
          </w:p>
        </w:tc>
        <w:tc>
          <w:tcPr>
            <w:tcW w:w="1304" w:type="dxa"/>
            <w:noWrap w:val="0"/>
            <w:vAlign w:val="center"/>
          </w:tcPr>
          <w:p w14:paraId="40862F00">
            <w:pPr>
              <w:jc w:val="center"/>
              <w:rPr>
                <w:rFonts w:ascii="Times New Roman" w:hAnsi="Times New Roman"/>
                <w:sz w:val="22"/>
              </w:rPr>
            </w:pPr>
            <w:r>
              <w:rPr>
                <w:rFonts w:hint="eastAsia" w:ascii="Times New Roman" w:hAnsi="Times New Roman"/>
                <w:sz w:val="22"/>
              </w:rPr>
              <w:t>蒲江县</w:t>
            </w:r>
          </w:p>
        </w:tc>
        <w:tc>
          <w:tcPr>
            <w:tcW w:w="6465" w:type="dxa"/>
            <w:noWrap w:val="0"/>
            <w:vAlign w:val="center"/>
          </w:tcPr>
          <w:p w14:paraId="2C991FE5">
            <w:pPr>
              <w:rPr>
                <w:rFonts w:ascii="Times New Roman" w:hAnsi="Times New Roman"/>
                <w:sz w:val="22"/>
              </w:rPr>
            </w:pPr>
            <w:r>
              <w:rPr>
                <w:rFonts w:hint="eastAsia" w:ascii="Times New Roman" w:hAnsi="Times New Roman"/>
                <w:sz w:val="22"/>
              </w:rPr>
              <w:t>四川省蒲江县蒲江中学、蒲江嘉祥联合学校</w:t>
            </w:r>
          </w:p>
        </w:tc>
      </w:tr>
      <w:tr w14:paraId="136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restart"/>
            <w:noWrap w:val="0"/>
            <w:vAlign w:val="center"/>
          </w:tcPr>
          <w:p w14:paraId="4F0621D2">
            <w:pPr>
              <w:jc w:val="center"/>
              <w:rPr>
                <w:rFonts w:ascii="Times New Roman" w:hAnsi="Times New Roman"/>
                <w:sz w:val="22"/>
              </w:rPr>
            </w:pPr>
            <w:r>
              <w:rPr>
                <w:rFonts w:hint="eastAsia" w:ascii="Times New Roman" w:hAnsi="Times New Roman"/>
                <w:sz w:val="22"/>
              </w:rPr>
              <w:t>自贡市</w:t>
            </w:r>
          </w:p>
          <w:p w14:paraId="26917CA0">
            <w:pPr>
              <w:jc w:val="center"/>
              <w:rPr>
                <w:rFonts w:ascii="Times New Roman" w:hAnsi="Times New Roman"/>
                <w:sz w:val="22"/>
              </w:rPr>
            </w:pPr>
            <w:r>
              <w:rPr>
                <w:rFonts w:hint="eastAsia" w:ascii="Times New Roman" w:hAnsi="Times New Roman"/>
                <w:sz w:val="22"/>
              </w:rPr>
              <w:t>（12所）</w:t>
            </w:r>
          </w:p>
        </w:tc>
        <w:tc>
          <w:tcPr>
            <w:tcW w:w="1304" w:type="dxa"/>
            <w:noWrap w:val="0"/>
            <w:vAlign w:val="center"/>
          </w:tcPr>
          <w:p w14:paraId="308EEA08">
            <w:pPr>
              <w:jc w:val="center"/>
              <w:rPr>
                <w:rFonts w:ascii="Times New Roman" w:hAnsi="Times New Roman"/>
                <w:sz w:val="22"/>
              </w:rPr>
            </w:pPr>
            <w:r>
              <w:rPr>
                <w:rFonts w:hint="eastAsia" w:ascii="Times New Roman" w:hAnsi="Times New Roman"/>
                <w:sz w:val="22"/>
              </w:rPr>
              <w:t>自流井区</w:t>
            </w:r>
          </w:p>
        </w:tc>
        <w:tc>
          <w:tcPr>
            <w:tcW w:w="6465" w:type="dxa"/>
            <w:noWrap w:val="0"/>
            <w:vAlign w:val="center"/>
          </w:tcPr>
          <w:p w14:paraId="13680B85">
            <w:pPr>
              <w:rPr>
                <w:rFonts w:ascii="Times New Roman" w:hAnsi="Times New Roman"/>
                <w:sz w:val="22"/>
              </w:rPr>
            </w:pPr>
            <w:r>
              <w:rPr>
                <w:rFonts w:hint="eastAsia" w:ascii="Times New Roman" w:hAnsi="Times New Roman"/>
                <w:sz w:val="22"/>
              </w:rPr>
              <w:t>自贡市第二十八中学校、自贡市汇东实验学校（春华校区、南湖校区）、自贡市解放路初级中学校、自贡市蜀光绿盛实验学校、自贡市蜀光中学</w:t>
            </w:r>
          </w:p>
        </w:tc>
      </w:tr>
      <w:tr w14:paraId="090F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08254002">
            <w:pPr>
              <w:jc w:val="center"/>
              <w:rPr>
                <w:rFonts w:ascii="Times New Roman" w:hAnsi="Times New Roman"/>
                <w:sz w:val="22"/>
              </w:rPr>
            </w:pPr>
          </w:p>
        </w:tc>
        <w:tc>
          <w:tcPr>
            <w:tcW w:w="1304" w:type="dxa"/>
            <w:noWrap w:val="0"/>
            <w:vAlign w:val="center"/>
          </w:tcPr>
          <w:p w14:paraId="372322C8">
            <w:pPr>
              <w:jc w:val="center"/>
              <w:rPr>
                <w:rFonts w:ascii="Times New Roman" w:hAnsi="Times New Roman"/>
                <w:sz w:val="22"/>
              </w:rPr>
            </w:pPr>
            <w:r>
              <w:rPr>
                <w:rFonts w:hint="eastAsia" w:ascii="Times New Roman" w:hAnsi="Times New Roman"/>
                <w:sz w:val="22"/>
              </w:rPr>
              <w:t>沿滩区</w:t>
            </w:r>
          </w:p>
        </w:tc>
        <w:tc>
          <w:tcPr>
            <w:tcW w:w="6465" w:type="dxa"/>
            <w:noWrap w:val="0"/>
            <w:vAlign w:val="center"/>
          </w:tcPr>
          <w:p w14:paraId="19D0CA62">
            <w:pPr>
              <w:rPr>
                <w:rFonts w:ascii="Times New Roman" w:hAnsi="Times New Roman"/>
                <w:sz w:val="22"/>
              </w:rPr>
            </w:pPr>
            <w:r>
              <w:rPr>
                <w:rFonts w:hint="eastAsia" w:ascii="Times New Roman" w:hAnsi="Times New Roman"/>
                <w:sz w:val="22"/>
              </w:rPr>
              <w:t>自贡市沿滩区沿滩中学校</w:t>
            </w:r>
          </w:p>
        </w:tc>
      </w:tr>
      <w:tr w14:paraId="7B44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53D161D3">
            <w:pPr>
              <w:jc w:val="center"/>
              <w:rPr>
                <w:rFonts w:ascii="Times New Roman" w:hAnsi="Times New Roman"/>
                <w:sz w:val="22"/>
              </w:rPr>
            </w:pPr>
          </w:p>
        </w:tc>
        <w:tc>
          <w:tcPr>
            <w:tcW w:w="1304" w:type="dxa"/>
            <w:noWrap w:val="0"/>
            <w:vAlign w:val="center"/>
          </w:tcPr>
          <w:p w14:paraId="402C8E86">
            <w:pPr>
              <w:jc w:val="center"/>
              <w:rPr>
                <w:rFonts w:ascii="Times New Roman" w:hAnsi="Times New Roman"/>
                <w:sz w:val="22"/>
              </w:rPr>
            </w:pPr>
            <w:r>
              <w:rPr>
                <w:rFonts w:hint="eastAsia" w:ascii="Times New Roman" w:hAnsi="Times New Roman"/>
                <w:sz w:val="22"/>
              </w:rPr>
              <w:t>富顺县</w:t>
            </w:r>
          </w:p>
        </w:tc>
        <w:tc>
          <w:tcPr>
            <w:tcW w:w="6465" w:type="dxa"/>
            <w:noWrap w:val="0"/>
            <w:vAlign w:val="center"/>
          </w:tcPr>
          <w:p w14:paraId="3A39667B">
            <w:pPr>
              <w:rPr>
                <w:rFonts w:ascii="Times New Roman" w:hAnsi="Times New Roman"/>
                <w:sz w:val="22"/>
              </w:rPr>
            </w:pPr>
            <w:r>
              <w:rPr>
                <w:rFonts w:hint="eastAsia" w:ascii="Times New Roman" w:hAnsi="Times New Roman"/>
                <w:sz w:val="22"/>
              </w:rPr>
              <w:t>富顺第一中学校（西校区）、富顺县北湖实验学校、自贡衡川实验学校</w:t>
            </w:r>
          </w:p>
        </w:tc>
      </w:tr>
      <w:tr w14:paraId="093F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6DDC1ECE">
            <w:pPr>
              <w:jc w:val="center"/>
              <w:rPr>
                <w:rFonts w:ascii="Times New Roman" w:hAnsi="Times New Roman"/>
                <w:sz w:val="22"/>
              </w:rPr>
            </w:pPr>
          </w:p>
        </w:tc>
        <w:tc>
          <w:tcPr>
            <w:tcW w:w="1304" w:type="dxa"/>
            <w:noWrap w:val="0"/>
            <w:vAlign w:val="center"/>
          </w:tcPr>
          <w:p w14:paraId="5C968036">
            <w:pPr>
              <w:jc w:val="center"/>
              <w:rPr>
                <w:rFonts w:ascii="Times New Roman" w:hAnsi="Times New Roman"/>
                <w:sz w:val="22"/>
              </w:rPr>
            </w:pPr>
            <w:r>
              <w:rPr>
                <w:rFonts w:hint="eastAsia" w:ascii="Times New Roman" w:hAnsi="Times New Roman"/>
                <w:sz w:val="22"/>
              </w:rPr>
              <w:t>荣县</w:t>
            </w:r>
          </w:p>
        </w:tc>
        <w:tc>
          <w:tcPr>
            <w:tcW w:w="6465" w:type="dxa"/>
            <w:noWrap w:val="0"/>
            <w:vAlign w:val="center"/>
          </w:tcPr>
          <w:p w14:paraId="1FCA158E">
            <w:pPr>
              <w:rPr>
                <w:rFonts w:ascii="Times New Roman" w:hAnsi="Times New Roman"/>
                <w:sz w:val="22"/>
              </w:rPr>
            </w:pPr>
            <w:r>
              <w:rPr>
                <w:rFonts w:hint="eastAsia" w:ascii="Times New Roman" w:hAnsi="Times New Roman"/>
                <w:sz w:val="22"/>
              </w:rPr>
              <w:t>四川省荣县中学校、四川省荣县第一中学校</w:t>
            </w:r>
          </w:p>
        </w:tc>
      </w:tr>
      <w:tr w14:paraId="138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5873CFD7">
            <w:pPr>
              <w:jc w:val="center"/>
              <w:rPr>
                <w:rFonts w:ascii="Times New Roman" w:hAnsi="Times New Roman"/>
                <w:sz w:val="22"/>
              </w:rPr>
            </w:pPr>
            <w:r>
              <w:rPr>
                <w:rFonts w:hint="eastAsia" w:ascii="Times New Roman" w:hAnsi="Times New Roman"/>
                <w:sz w:val="22"/>
              </w:rPr>
              <w:t>泸州市</w:t>
            </w:r>
          </w:p>
          <w:p w14:paraId="514D568E">
            <w:pPr>
              <w:jc w:val="center"/>
              <w:rPr>
                <w:rFonts w:ascii="Times New Roman" w:hAnsi="Times New Roman"/>
                <w:sz w:val="22"/>
              </w:rPr>
            </w:pPr>
            <w:r>
              <w:rPr>
                <w:rFonts w:hint="eastAsia" w:ascii="Times New Roman" w:hAnsi="Times New Roman"/>
                <w:sz w:val="22"/>
              </w:rPr>
              <w:t>（23所）</w:t>
            </w:r>
          </w:p>
        </w:tc>
        <w:tc>
          <w:tcPr>
            <w:tcW w:w="1304" w:type="dxa"/>
            <w:noWrap w:val="0"/>
            <w:vAlign w:val="center"/>
          </w:tcPr>
          <w:p w14:paraId="50A730EE">
            <w:pPr>
              <w:jc w:val="center"/>
              <w:rPr>
                <w:rFonts w:ascii="Times New Roman" w:hAnsi="Times New Roman"/>
                <w:sz w:val="22"/>
              </w:rPr>
            </w:pPr>
            <w:r>
              <w:rPr>
                <w:rFonts w:hint="eastAsia" w:ascii="Times New Roman" w:hAnsi="Times New Roman"/>
                <w:sz w:val="22"/>
              </w:rPr>
              <w:t>市直属</w:t>
            </w:r>
          </w:p>
        </w:tc>
        <w:tc>
          <w:tcPr>
            <w:tcW w:w="6465" w:type="dxa"/>
            <w:noWrap w:val="0"/>
            <w:vAlign w:val="center"/>
          </w:tcPr>
          <w:p w14:paraId="70B74E31">
            <w:pPr>
              <w:rPr>
                <w:rFonts w:ascii="Times New Roman" w:hAnsi="Times New Roman"/>
                <w:sz w:val="22"/>
              </w:rPr>
            </w:pPr>
            <w:r>
              <w:rPr>
                <w:rFonts w:hint="eastAsia" w:ascii="Times New Roman" w:hAnsi="Times New Roman"/>
                <w:sz w:val="22"/>
              </w:rPr>
              <w:t>四川省泸州市第一中学校</w:t>
            </w:r>
          </w:p>
        </w:tc>
      </w:tr>
      <w:tr w14:paraId="083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B066423">
            <w:pPr>
              <w:jc w:val="center"/>
              <w:rPr>
                <w:rFonts w:ascii="Times New Roman" w:hAnsi="Times New Roman"/>
                <w:sz w:val="22"/>
              </w:rPr>
            </w:pPr>
          </w:p>
        </w:tc>
        <w:tc>
          <w:tcPr>
            <w:tcW w:w="1304" w:type="dxa"/>
            <w:noWrap w:val="0"/>
            <w:vAlign w:val="center"/>
          </w:tcPr>
          <w:p w14:paraId="116FA9D1">
            <w:pPr>
              <w:jc w:val="center"/>
              <w:rPr>
                <w:rFonts w:ascii="Times New Roman" w:hAnsi="Times New Roman"/>
                <w:sz w:val="22"/>
              </w:rPr>
            </w:pPr>
            <w:r>
              <w:rPr>
                <w:rFonts w:hint="eastAsia" w:ascii="Times New Roman" w:hAnsi="Times New Roman"/>
                <w:sz w:val="22"/>
              </w:rPr>
              <w:t>江阳区</w:t>
            </w:r>
          </w:p>
        </w:tc>
        <w:tc>
          <w:tcPr>
            <w:tcW w:w="6465" w:type="dxa"/>
            <w:noWrap w:val="0"/>
            <w:vAlign w:val="center"/>
          </w:tcPr>
          <w:p w14:paraId="0D0F4881">
            <w:pPr>
              <w:rPr>
                <w:rFonts w:ascii="Times New Roman" w:hAnsi="Times New Roman"/>
                <w:sz w:val="22"/>
              </w:rPr>
            </w:pPr>
            <w:r>
              <w:rPr>
                <w:rFonts w:hint="eastAsia" w:ascii="Times New Roman" w:hAnsi="Times New Roman"/>
                <w:sz w:val="22"/>
              </w:rPr>
              <w:t>泸州市江阳区泸州高中附属学校、泸州市江阳区习之学校、泸州市江阳西路学校、泸州市泸南中学校、泸州市梓</w:t>
            </w:r>
            <w:r>
              <w:rPr>
                <w:rFonts w:hint="eastAsia" w:ascii="Times New Roman" w:hAnsi="Times New Roman" w:eastAsia="宋体" w:cs="宋体"/>
                <w:sz w:val="22"/>
              </w:rPr>
              <w:t>橦</w:t>
            </w:r>
            <w:r>
              <w:rPr>
                <w:rFonts w:hint="eastAsia" w:ascii="Times New Roman" w:hAnsi="Times New Roman" w:cs="仿宋_GB2312"/>
                <w:sz w:val="22"/>
              </w:rPr>
              <w:t>路学校、四川省泸州市第七中学校（城西校区）、四川省泸州市蓝田中学校</w:t>
            </w:r>
          </w:p>
        </w:tc>
      </w:tr>
      <w:tr w14:paraId="4D3A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28DEDF7">
            <w:pPr>
              <w:jc w:val="center"/>
              <w:rPr>
                <w:rFonts w:ascii="Times New Roman" w:hAnsi="Times New Roman"/>
                <w:sz w:val="22"/>
              </w:rPr>
            </w:pPr>
          </w:p>
        </w:tc>
        <w:tc>
          <w:tcPr>
            <w:tcW w:w="1304" w:type="dxa"/>
            <w:noWrap w:val="0"/>
            <w:vAlign w:val="center"/>
          </w:tcPr>
          <w:p w14:paraId="76A3CC61">
            <w:pPr>
              <w:jc w:val="center"/>
              <w:rPr>
                <w:rFonts w:ascii="Times New Roman" w:hAnsi="Times New Roman"/>
                <w:sz w:val="22"/>
              </w:rPr>
            </w:pPr>
            <w:r>
              <w:rPr>
                <w:rFonts w:hint="eastAsia" w:ascii="Times New Roman" w:hAnsi="Times New Roman"/>
                <w:sz w:val="22"/>
              </w:rPr>
              <w:t>纳溪区</w:t>
            </w:r>
          </w:p>
        </w:tc>
        <w:tc>
          <w:tcPr>
            <w:tcW w:w="6465" w:type="dxa"/>
            <w:noWrap w:val="0"/>
            <w:vAlign w:val="center"/>
          </w:tcPr>
          <w:p w14:paraId="1834CB24">
            <w:pPr>
              <w:rPr>
                <w:rFonts w:ascii="Times New Roman" w:hAnsi="Times New Roman"/>
                <w:sz w:val="22"/>
              </w:rPr>
            </w:pPr>
            <w:r>
              <w:rPr>
                <w:rFonts w:hint="eastAsia" w:ascii="Times New Roman" w:hAnsi="Times New Roman"/>
                <w:sz w:val="22"/>
              </w:rPr>
              <w:t>四川省纳溪中学校、泸州市纳溪区英才外国语学校</w:t>
            </w:r>
          </w:p>
        </w:tc>
      </w:tr>
      <w:tr w14:paraId="4D40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A5DA085">
            <w:pPr>
              <w:jc w:val="center"/>
              <w:rPr>
                <w:rFonts w:ascii="Times New Roman" w:hAnsi="Times New Roman"/>
                <w:sz w:val="22"/>
              </w:rPr>
            </w:pPr>
          </w:p>
        </w:tc>
        <w:tc>
          <w:tcPr>
            <w:tcW w:w="1304" w:type="dxa"/>
            <w:noWrap w:val="0"/>
            <w:vAlign w:val="center"/>
          </w:tcPr>
          <w:p w14:paraId="01C0942E">
            <w:pPr>
              <w:jc w:val="center"/>
              <w:rPr>
                <w:rFonts w:ascii="Times New Roman" w:hAnsi="Times New Roman"/>
                <w:sz w:val="22"/>
              </w:rPr>
            </w:pPr>
            <w:r>
              <w:rPr>
                <w:rFonts w:hint="eastAsia" w:ascii="Times New Roman" w:hAnsi="Times New Roman"/>
                <w:sz w:val="22"/>
              </w:rPr>
              <w:t>龙马潭区</w:t>
            </w:r>
          </w:p>
        </w:tc>
        <w:tc>
          <w:tcPr>
            <w:tcW w:w="6465" w:type="dxa"/>
            <w:noWrap w:val="0"/>
            <w:vAlign w:val="center"/>
          </w:tcPr>
          <w:p w14:paraId="73C0AA73">
            <w:pPr>
              <w:rPr>
                <w:rFonts w:ascii="Times New Roman" w:hAnsi="Times New Roman"/>
                <w:sz w:val="22"/>
              </w:rPr>
            </w:pPr>
            <w:r>
              <w:rPr>
                <w:rFonts w:hint="eastAsia" w:ascii="Times New Roman" w:hAnsi="Times New Roman"/>
                <w:sz w:val="22"/>
              </w:rPr>
              <w:t>泸州市第十二初级中学校、泸州市第十八中学校、泸州市龙马潭区天立春雨学校、泸州市龙马潭区尹吉甫学校</w:t>
            </w:r>
          </w:p>
        </w:tc>
      </w:tr>
      <w:tr w14:paraId="4FCC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6E043A04">
            <w:pPr>
              <w:jc w:val="center"/>
              <w:rPr>
                <w:rFonts w:ascii="Times New Roman" w:hAnsi="Times New Roman"/>
                <w:sz w:val="22"/>
              </w:rPr>
            </w:pPr>
          </w:p>
        </w:tc>
        <w:tc>
          <w:tcPr>
            <w:tcW w:w="1304" w:type="dxa"/>
            <w:shd w:val="clear" w:color="auto" w:fill="auto"/>
            <w:noWrap w:val="0"/>
            <w:vAlign w:val="center"/>
          </w:tcPr>
          <w:p w14:paraId="7AFE9C11">
            <w:pPr>
              <w:jc w:val="center"/>
              <w:rPr>
                <w:rFonts w:ascii="Times New Roman" w:hAnsi="Times New Roman"/>
                <w:sz w:val="22"/>
              </w:rPr>
            </w:pPr>
            <w:r>
              <w:rPr>
                <w:rFonts w:hint="eastAsia" w:ascii="Times New Roman" w:hAnsi="Times New Roman"/>
                <w:sz w:val="22"/>
              </w:rPr>
              <w:t>泸县</w:t>
            </w:r>
          </w:p>
        </w:tc>
        <w:tc>
          <w:tcPr>
            <w:tcW w:w="6465" w:type="dxa"/>
            <w:shd w:val="clear" w:color="auto" w:fill="auto"/>
            <w:noWrap w:val="0"/>
            <w:vAlign w:val="center"/>
          </w:tcPr>
          <w:p w14:paraId="3EDF35F6">
            <w:pPr>
              <w:rPr>
                <w:rFonts w:ascii="Times New Roman" w:hAnsi="Times New Roman"/>
                <w:sz w:val="22"/>
              </w:rPr>
            </w:pPr>
            <w:r>
              <w:rPr>
                <w:rFonts w:hint="eastAsia" w:ascii="Times New Roman" w:hAnsi="Times New Roman"/>
                <w:sz w:val="22"/>
              </w:rPr>
              <w:t>四川省泸县第一中学、泸县二外梁才学校</w:t>
            </w:r>
          </w:p>
        </w:tc>
      </w:tr>
      <w:tr w14:paraId="73C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D00A256">
            <w:pPr>
              <w:jc w:val="center"/>
              <w:rPr>
                <w:rFonts w:ascii="Times New Roman" w:hAnsi="Times New Roman"/>
                <w:sz w:val="22"/>
              </w:rPr>
            </w:pPr>
          </w:p>
        </w:tc>
        <w:tc>
          <w:tcPr>
            <w:tcW w:w="1304" w:type="dxa"/>
            <w:shd w:val="clear" w:color="auto" w:fill="auto"/>
            <w:noWrap w:val="0"/>
            <w:vAlign w:val="center"/>
          </w:tcPr>
          <w:p w14:paraId="53F6E18E">
            <w:pPr>
              <w:jc w:val="center"/>
              <w:rPr>
                <w:rFonts w:ascii="Times New Roman" w:hAnsi="Times New Roman"/>
                <w:sz w:val="22"/>
              </w:rPr>
            </w:pPr>
            <w:r>
              <w:rPr>
                <w:rFonts w:hint="eastAsia" w:ascii="Times New Roman" w:hAnsi="Times New Roman"/>
                <w:sz w:val="22"/>
              </w:rPr>
              <w:t>合江县</w:t>
            </w:r>
          </w:p>
        </w:tc>
        <w:tc>
          <w:tcPr>
            <w:tcW w:w="6465" w:type="dxa"/>
            <w:shd w:val="clear" w:color="auto" w:fill="auto"/>
            <w:noWrap w:val="0"/>
            <w:vAlign w:val="center"/>
          </w:tcPr>
          <w:p w14:paraId="64B09EA2">
            <w:pPr>
              <w:rPr>
                <w:rFonts w:ascii="Times New Roman" w:hAnsi="Times New Roman"/>
                <w:sz w:val="22"/>
              </w:rPr>
            </w:pPr>
            <w:r>
              <w:rPr>
                <w:rFonts w:hint="eastAsia" w:ascii="Times New Roman" w:hAnsi="Times New Roman"/>
                <w:sz w:val="22"/>
              </w:rPr>
              <w:t>四川省泸州高级中学校合江实验学校、合江县城关初级中学校</w:t>
            </w:r>
          </w:p>
        </w:tc>
      </w:tr>
      <w:tr w14:paraId="7443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FF80B05">
            <w:pPr>
              <w:jc w:val="center"/>
              <w:rPr>
                <w:rFonts w:ascii="Times New Roman" w:hAnsi="Times New Roman"/>
                <w:sz w:val="22"/>
              </w:rPr>
            </w:pPr>
          </w:p>
        </w:tc>
        <w:tc>
          <w:tcPr>
            <w:tcW w:w="1304" w:type="dxa"/>
            <w:shd w:val="clear" w:color="auto" w:fill="auto"/>
            <w:noWrap w:val="0"/>
            <w:vAlign w:val="center"/>
          </w:tcPr>
          <w:p w14:paraId="6CA75B74">
            <w:pPr>
              <w:jc w:val="center"/>
              <w:rPr>
                <w:rFonts w:ascii="Times New Roman" w:hAnsi="Times New Roman"/>
                <w:sz w:val="22"/>
              </w:rPr>
            </w:pPr>
            <w:r>
              <w:rPr>
                <w:rFonts w:hint="eastAsia" w:ascii="Times New Roman" w:hAnsi="Times New Roman"/>
                <w:sz w:val="22"/>
              </w:rPr>
              <w:t>叙永县</w:t>
            </w:r>
          </w:p>
        </w:tc>
        <w:tc>
          <w:tcPr>
            <w:tcW w:w="6465" w:type="dxa"/>
            <w:shd w:val="clear" w:color="auto" w:fill="auto"/>
            <w:noWrap w:val="0"/>
            <w:vAlign w:val="center"/>
          </w:tcPr>
          <w:p w14:paraId="58DB0BEA">
            <w:pPr>
              <w:rPr>
                <w:rFonts w:ascii="Times New Roman" w:hAnsi="Times New Roman"/>
                <w:sz w:val="22"/>
              </w:rPr>
            </w:pPr>
            <w:r>
              <w:rPr>
                <w:rFonts w:hint="eastAsia" w:ascii="Times New Roman" w:hAnsi="Times New Roman"/>
                <w:sz w:val="22"/>
              </w:rPr>
              <w:t>叙永县城郊初级中学校、叙永县永宁初级中学校</w:t>
            </w:r>
          </w:p>
        </w:tc>
      </w:tr>
      <w:tr w14:paraId="699E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7830AD83">
            <w:pPr>
              <w:jc w:val="center"/>
              <w:rPr>
                <w:rFonts w:ascii="Times New Roman" w:hAnsi="Times New Roman"/>
                <w:sz w:val="22"/>
              </w:rPr>
            </w:pPr>
          </w:p>
        </w:tc>
        <w:tc>
          <w:tcPr>
            <w:tcW w:w="1304" w:type="dxa"/>
            <w:shd w:val="clear" w:color="auto" w:fill="auto"/>
            <w:noWrap w:val="0"/>
            <w:vAlign w:val="center"/>
          </w:tcPr>
          <w:p w14:paraId="1F25D757">
            <w:pPr>
              <w:jc w:val="center"/>
              <w:rPr>
                <w:rFonts w:ascii="Times New Roman" w:hAnsi="Times New Roman"/>
                <w:sz w:val="22"/>
              </w:rPr>
            </w:pPr>
            <w:r>
              <w:rPr>
                <w:rFonts w:hint="eastAsia" w:ascii="Times New Roman" w:hAnsi="Times New Roman"/>
                <w:sz w:val="22"/>
              </w:rPr>
              <w:t>古蔺县</w:t>
            </w:r>
          </w:p>
        </w:tc>
        <w:tc>
          <w:tcPr>
            <w:tcW w:w="6465" w:type="dxa"/>
            <w:shd w:val="clear" w:color="auto" w:fill="auto"/>
            <w:noWrap w:val="0"/>
            <w:vAlign w:val="center"/>
          </w:tcPr>
          <w:p w14:paraId="51561519">
            <w:pPr>
              <w:rPr>
                <w:rFonts w:ascii="Times New Roman" w:hAnsi="Times New Roman"/>
                <w:sz w:val="22"/>
              </w:rPr>
            </w:pPr>
            <w:r>
              <w:rPr>
                <w:rFonts w:hint="eastAsia" w:ascii="Times New Roman" w:hAnsi="Times New Roman"/>
                <w:sz w:val="22"/>
              </w:rPr>
              <w:t>古蔺县实验学校、古蔺县东区实验学校、古蔺县白沙初级中学校</w:t>
            </w:r>
          </w:p>
        </w:tc>
      </w:tr>
      <w:tr w14:paraId="0AA2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shd w:val="clear" w:color="auto" w:fill="auto"/>
            <w:noWrap w:val="0"/>
            <w:vAlign w:val="center"/>
          </w:tcPr>
          <w:p w14:paraId="1D879667">
            <w:pPr>
              <w:jc w:val="center"/>
              <w:rPr>
                <w:rFonts w:ascii="Times New Roman" w:hAnsi="Times New Roman"/>
                <w:sz w:val="22"/>
              </w:rPr>
            </w:pPr>
            <w:r>
              <w:rPr>
                <w:rFonts w:hint="eastAsia" w:ascii="Times New Roman" w:hAnsi="Times New Roman"/>
                <w:sz w:val="22"/>
              </w:rPr>
              <w:t>攀枝花市</w:t>
            </w:r>
          </w:p>
          <w:p w14:paraId="4B886DD3">
            <w:pPr>
              <w:jc w:val="center"/>
              <w:rPr>
                <w:rFonts w:ascii="Times New Roman" w:hAnsi="Times New Roman"/>
                <w:sz w:val="22"/>
              </w:rPr>
            </w:pPr>
            <w:r>
              <w:rPr>
                <w:rFonts w:hint="eastAsia" w:ascii="Times New Roman" w:hAnsi="Times New Roman"/>
                <w:sz w:val="22"/>
              </w:rPr>
              <w:t>（9所）</w:t>
            </w:r>
          </w:p>
        </w:tc>
        <w:tc>
          <w:tcPr>
            <w:tcW w:w="1304" w:type="dxa"/>
            <w:shd w:val="clear" w:color="auto" w:fill="auto"/>
            <w:noWrap w:val="0"/>
            <w:vAlign w:val="center"/>
          </w:tcPr>
          <w:p w14:paraId="73D6A4BD">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21AD592E">
            <w:pPr>
              <w:rPr>
                <w:rFonts w:ascii="Times New Roman" w:hAnsi="Times New Roman"/>
                <w:sz w:val="22"/>
              </w:rPr>
            </w:pPr>
            <w:r>
              <w:rPr>
                <w:rFonts w:hint="eastAsia" w:ascii="Times New Roman" w:hAnsi="Times New Roman"/>
                <w:sz w:val="22"/>
              </w:rPr>
              <w:t>攀枝花市实验学校、攀枝花市外国语学校、攀枝花市外国语学校华山分校</w:t>
            </w:r>
          </w:p>
        </w:tc>
      </w:tr>
      <w:tr w14:paraId="5AE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1B05E43">
            <w:pPr>
              <w:jc w:val="center"/>
              <w:rPr>
                <w:rFonts w:ascii="Times New Roman" w:hAnsi="Times New Roman"/>
                <w:sz w:val="22"/>
              </w:rPr>
            </w:pPr>
          </w:p>
        </w:tc>
        <w:tc>
          <w:tcPr>
            <w:tcW w:w="1304" w:type="dxa"/>
            <w:shd w:val="clear" w:color="auto" w:fill="auto"/>
            <w:noWrap w:val="0"/>
            <w:vAlign w:val="center"/>
          </w:tcPr>
          <w:p w14:paraId="05265A7F">
            <w:pPr>
              <w:jc w:val="center"/>
              <w:rPr>
                <w:rFonts w:ascii="Times New Roman" w:hAnsi="Times New Roman"/>
                <w:sz w:val="22"/>
              </w:rPr>
            </w:pPr>
            <w:r>
              <w:rPr>
                <w:rFonts w:hint="eastAsia" w:ascii="Times New Roman" w:hAnsi="Times New Roman"/>
                <w:sz w:val="22"/>
              </w:rPr>
              <w:t>东区</w:t>
            </w:r>
          </w:p>
        </w:tc>
        <w:tc>
          <w:tcPr>
            <w:tcW w:w="6465" w:type="dxa"/>
            <w:shd w:val="clear" w:color="auto" w:fill="auto"/>
            <w:noWrap w:val="0"/>
            <w:vAlign w:val="center"/>
          </w:tcPr>
          <w:p w14:paraId="7CEEA12D">
            <w:pPr>
              <w:rPr>
                <w:rFonts w:ascii="Times New Roman" w:hAnsi="Times New Roman"/>
                <w:sz w:val="22"/>
              </w:rPr>
            </w:pPr>
            <w:r>
              <w:rPr>
                <w:rFonts w:hint="eastAsia" w:ascii="Times New Roman" w:hAnsi="Times New Roman"/>
                <w:sz w:val="22"/>
              </w:rPr>
              <w:t>攀枝花市花城外国语学校、攀枝花市十九中小密地外国语学校、攀枝花市二十五中小阳光外国语学校</w:t>
            </w:r>
          </w:p>
        </w:tc>
      </w:tr>
      <w:tr w14:paraId="1FAB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F3CF73E">
            <w:pPr>
              <w:jc w:val="center"/>
              <w:rPr>
                <w:rFonts w:ascii="Times New Roman" w:hAnsi="Times New Roman"/>
                <w:sz w:val="22"/>
              </w:rPr>
            </w:pPr>
          </w:p>
        </w:tc>
        <w:tc>
          <w:tcPr>
            <w:tcW w:w="1304" w:type="dxa"/>
            <w:shd w:val="clear" w:color="auto" w:fill="auto"/>
            <w:noWrap w:val="0"/>
            <w:vAlign w:val="center"/>
          </w:tcPr>
          <w:p w14:paraId="23DA7CCA">
            <w:pPr>
              <w:jc w:val="center"/>
              <w:rPr>
                <w:rFonts w:ascii="Times New Roman" w:hAnsi="Times New Roman"/>
                <w:sz w:val="22"/>
              </w:rPr>
            </w:pPr>
            <w:r>
              <w:rPr>
                <w:rFonts w:hint="eastAsia" w:ascii="Times New Roman" w:hAnsi="Times New Roman"/>
                <w:sz w:val="22"/>
              </w:rPr>
              <w:t>西区</w:t>
            </w:r>
          </w:p>
        </w:tc>
        <w:tc>
          <w:tcPr>
            <w:tcW w:w="6465" w:type="dxa"/>
            <w:shd w:val="clear" w:color="auto" w:fill="auto"/>
            <w:noWrap w:val="0"/>
            <w:vAlign w:val="center"/>
          </w:tcPr>
          <w:p w14:paraId="2D4649D3">
            <w:pPr>
              <w:rPr>
                <w:rFonts w:ascii="Times New Roman" w:hAnsi="Times New Roman"/>
                <w:sz w:val="22"/>
              </w:rPr>
            </w:pPr>
            <w:r>
              <w:rPr>
                <w:rFonts w:hint="eastAsia" w:ascii="Times New Roman" w:hAnsi="Times New Roman"/>
                <w:sz w:val="22"/>
              </w:rPr>
              <w:t>攀枝花市第三十六中小学校</w:t>
            </w:r>
          </w:p>
        </w:tc>
      </w:tr>
      <w:tr w14:paraId="5EC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3B23652">
            <w:pPr>
              <w:jc w:val="center"/>
              <w:rPr>
                <w:rFonts w:ascii="Times New Roman" w:hAnsi="Times New Roman"/>
                <w:sz w:val="22"/>
              </w:rPr>
            </w:pPr>
          </w:p>
        </w:tc>
        <w:tc>
          <w:tcPr>
            <w:tcW w:w="1304" w:type="dxa"/>
            <w:shd w:val="clear" w:color="auto" w:fill="auto"/>
            <w:noWrap w:val="0"/>
            <w:vAlign w:val="center"/>
          </w:tcPr>
          <w:p w14:paraId="21B60AB5">
            <w:pPr>
              <w:jc w:val="center"/>
              <w:rPr>
                <w:rFonts w:ascii="Times New Roman" w:hAnsi="Times New Roman"/>
                <w:sz w:val="22"/>
              </w:rPr>
            </w:pPr>
            <w:r>
              <w:rPr>
                <w:rFonts w:hint="eastAsia" w:ascii="Times New Roman" w:hAnsi="Times New Roman"/>
                <w:sz w:val="22"/>
              </w:rPr>
              <w:t>仁和区</w:t>
            </w:r>
          </w:p>
        </w:tc>
        <w:tc>
          <w:tcPr>
            <w:tcW w:w="6465" w:type="dxa"/>
            <w:shd w:val="clear" w:color="auto" w:fill="auto"/>
            <w:noWrap w:val="0"/>
            <w:vAlign w:val="center"/>
          </w:tcPr>
          <w:p w14:paraId="6BD4D266">
            <w:pPr>
              <w:rPr>
                <w:rFonts w:ascii="Times New Roman" w:hAnsi="Times New Roman"/>
                <w:sz w:val="22"/>
              </w:rPr>
            </w:pPr>
            <w:r>
              <w:rPr>
                <w:rFonts w:hint="eastAsia" w:ascii="Times New Roman" w:hAnsi="Times New Roman"/>
                <w:sz w:val="22"/>
              </w:rPr>
              <w:t>四川省攀枝花市大河中学校</w:t>
            </w:r>
          </w:p>
        </w:tc>
      </w:tr>
      <w:tr w14:paraId="2DA2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2" w:type="dxa"/>
            <w:vMerge w:val="continue"/>
            <w:noWrap w:val="0"/>
            <w:vAlign w:val="center"/>
          </w:tcPr>
          <w:p w14:paraId="2F250E32">
            <w:pPr>
              <w:jc w:val="center"/>
              <w:rPr>
                <w:rFonts w:ascii="Times New Roman" w:hAnsi="Times New Roman"/>
                <w:sz w:val="22"/>
              </w:rPr>
            </w:pPr>
          </w:p>
        </w:tc>
        <w:tc>
          <w:tcPr>
            <w:tcW w:w="1304" w:type="dxa"/>
            <w:shd w:val="clear" w:color="auto" w:fill="auto"/>
            <w:noWrap w:val="0"/>
            <w:vAlign w:val="center"/>
          </w:tcPr>
          <w:p w14:paraId="6DFF1CB3">
            <w:pPr>
              <w:jc w:val="center"/>
              <w:rPr>
                <w:rFonts w:ascii="Times New Roman" w:hAnsi="Times New Roman"/>
                <w:sz w:val="22"/>
              </w:rPr>
            </w:pPr>
            <w:r>
              <w:rPr>
                <w:rFonts w:hint="eastAsia" w:ascii="Times New Roman" w:hAnsi="Times New Roman"/>
                <w:sz w:val="22"/>
              </w:rPr>
              <w:t>米易县</w:t>
            </w:r>
          </w:p>
        </w:tc>
        <w:tc>
          <w:tcPr>
            <w:tcW w:w="6465" w:type="dxa"/>
            <w:shd w:val="clear" w:color="auto" w:fill="auto"/>
            <w:noWrap w:val="0"/>
            <w:vAlign w:val="center"/>
          </w:tcPr>
          <w:p w14:paraId="427871CB">
            <w:pPr>
              <w:rPr>
                <w:rFonts w:ascii="Times New Roman" w:hAnsi="Times New Roman"/>
                <w:sz w:val="22"/>
              </w:rPr>
            </w:pPr>
            <w:r>
              <w:rPr>
                <w:rFonts w:hint="eastAsia" w:ascii="Times New Roman" w:hAnsi="Times New Roman"/>
                <w:sz w:val="22"/>
              </w:rPr>
              <w:t>米易县民族中学校</w:t>
            </w:r>
          </w:p>
        </w:tc>
      </w:tr>
      <w:tr w14:paraId="11EF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76ADA3A3">
            <w:pPr>
              <w:jc w:val="center"/>
              <w:rPr>
                <w:rFonts w:ascii="Times New Roman" w:hAnsi="Times New Roman"/>
                <w:sz w:val="22"/>
              </w:rPr>
            </w:pPr>
            <w:r>
              <w:rPr>
                <w:rFonts w:hint="eastAsia" w:ascii="Times New Roman" w:hAnsi="Times New Roman"/>
                <w:sz w:val="22"/>
              </w:rPr>
              <w:t>德阳市</w:t>
            </w:r>
          </w:p>
          <w:p w14:paraId="510AF0D7">
            <w:pPr>
              <w:jc w:val="center"/>
              <w:rPr>
                <w:rFonts w:ascii="Times New Roman" w:hAnsi="Times New Roman"/>
                <w:sz w:val="22"/>
              </w:rPr>
            </w:pPr>
            <w:r>
              <w:rPr>
                <w:rFonts w:hint="eastAsia" w:ascii="Times New Roman" w:hAnsi="Times New Roman"/>
                <w:sz w:val="22"/>
              </w:rPr>
              <w:t>（15所）</w:t>
            </w:r>
          </w:p>
        </w:tc>
        <w:tc>
          <w:tcPr>
            <w:tcW w:w="1304" w:type="dxa"/>
            <w:noWrap w:val="0"/>
            <w:vAlign w:val="center"/>
          </w:tcPr>
          <w:p w14:paraId="4AED9F57">
            <w:pPr>
              <w:jc w:val="center"/>
              <w:rPr>
                <w:rFonts w:ascii="Times New Roman" w:hAnsi="Times New Roman"/>
                <w:sz w:val="22"/>
              </w:rPr>
            </w:pPr>
            <w:r>
              <w:rPr>
                <w:rFonts w:hint="eastAsia" w:ascii="Times New Roman" w:hAnsi="Times New Roman"/>
                <w:sz w:val="22"/>
              </w:rPr>
              <w:t>市直属</w:t>
            </w:r>
          </w:p>
        </w:tc>
        <w:tc>
          <w:tcPr>
            <w:tcW w:w="6465" w:type="dxa"/>
            <w:noWrap w:val="0"/>
            <w:vAlign w:val="center"/>
          </w:tcPr>
          <w:p w14:paraId="456DB8D8">
            <w:pPr>
              <w:rPr>
                <w:rFonts w:ascii="Times New Roman" w:hAnsi="Times New Roman"/>
                <w:sz w:val="22"/>
              </w:rPr>
            </w:pPr>
            <w:r>
              <w:rPr>
                <w:rFonts w:hint="eastAsia" w:ascii="Times New Roman" w:hAnsi="Times New Roman"/>
                <w:sz w:val="22"/>
              </w:rPr>
              <w:t>四川省德阳中学校、四川省德阳市第五中学、德阳外国语学校、德阳成都外国语学校</w:t>
            </w:r>
          </w:p>
        </w:tc>
      </w:tr>
      <w:tr w14:paraId="48C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2" w:type="dxa"/>
            <w:vMerge w:val="continue"/>
            <w:noWrap w:val="0"/>
            <w:vAlign w:val="center"/>
          </w:tcPr>
          <w:p w14:paraId="3ECFF232">
            <w:pPr>
              <w:jc w:val="center"/>
              <w:rPr>
                <w:rFonts w:ascii="Times New Roman" w:hAnsi="Times New Roman"/>
                <w:sz w:val="22"/>
              </w:rPr>
            </w:pPr>
          </w:p>
        </w:tc>
        <w:tc>
          <w:tcPr>
            <w:tcW w:w="1304" w:type="dxa"/>
            <w:noWrap w:val="0"/>
            <w:vAlign w:val="center"/>
          </w:tcPr>
          <w:p w14:paraId="392B67AB">
            <w:pPr>
              <w:jc w:val="center"/>
              <w:rPr>
                <w:rFonts w:ascii="Times New Roman" w:hAnsi="Times New Roman"/>
                <w:sz w:val="22"/>
              </w:rPr>
            </w:pPr>
            <w:r>
              <w:rPr>
                <w:rFonts w:hint="eastAsia" w:ascii="Times New Roman" w:hAnsi="Times New Roman"/>
                <w:sz w:val="22"/>
              </w:rPr>
              <w:t>罗江区</w:t>
            </w:r>
          </w:p>
        </w:tc>
        <w:tc>
          <w:tcPr>
            <w:tcW w:w="6465" w:type="dxa"/>
            <w:noWrap w:val="0"/>
            <w:vAlign w:val="center"/>
          </w:tcPr>
          <w:p w14:paraId="430DE94C">
            <w:pPr>
              <w:rPr>
                <w:rFonts w:ascii="Times New Roman" w:hAnsi="Times New Roman"/>
                <w:sz w:val="22"/>
              </w:rPr>
            </w:pPr>
            <w:r>
              <w:rPr>
                <w:rFonts w:hint="eastAsia" w:ascii="Times New Roman" w:hAnsi="Times New Roman"/>
                <w:sz w:val="22"/>
              </w:rPr>
              <w:t>四川省罗江中学校</w:t>
            </w:r>
          </w:p>
        </w:tc>
      </w:tr>
      <w:tr w14:paraId="328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907F130">
            <w:pPr>
              <w:jc w:val="center"/>
              <w:rPr>
                <w:rFonts w:ascii="Times New Roman" w:hAnsi="Times New Roman"/>
                <w:sz w:val="22"/>
              </w:rPr>
            </w:pPr>
          </w:p>
        </w:tc>
        <w:tc>
          <w:tcPr>
            <w:tcW w:w="1304" w:type="dxa"/>
            <w:noWrap w:val="0"/>
            <w:vAlign w:val="center"/>
          </w:tcPr>
          <w:p w14:paraId="495C0E03">
            <w:pPr>
              <w:jc w:val="center"/>
              <w:rPr>
                <w:rFonts w:ascii="Times New Roman" w:hAnsi="Times New Roman"/>
                <w:sz w:val="22"/>
              </w:rPr>
            </w:pPr>
            <w:r>
              <w:rPr>
                <w:rFonts w:hint="eastAsia" w:ascii="Times New Roman" w:hAnsi="Times New Roman"/>
                <w:sz w:val="22"/>
              </w:rPr>
              <w:t>广汉市</w:t>
            </w:r>
          </w:p>
        </w:tc>
        <w:tc>
          <w:tcPr>
            <w:tcW w:w="6465" w:type="dxa"/>
            <w:noWrap w:val="0"/>
            <w:vAlign w:val="center"/>
          </w:tcPr>
          <w:p w14:paraId="0F05611E">
            <w:pPr>
              <w:rPr>
                <w:rFonts w:ascii="Times New Roman" w:hAnsi="Times New Roman"/>
                <w:sz w:val="22"/>
              </w:rPr>
            </w:pPr>
            <w:r>
              <w:rPr>
                <w:rFonts w:hint="eastAsia" w:ascii="Times New Roman" w:hAnsi="Times New Roman"/>
                <w:sz w:val="22"/>
              </w:rPr>
              <w:t>四川省广汉中学、四川省广汉市金雁中学、广汉中学钟声学校、广汉市宏华外国语学校</w:t>
            </w:r>
          </w:p>
        </w:tc>
      </w:tr>
      <w:tr w14:paraId="2226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6B16B044">
            <w:pPr>
              <w:jc w:val="center"/>
              <w:rPr>
                <w:rFonts w:ascii="Times New Roman" w:hAnsi="Times New Roman"/>
                <w:sz w:val="22"/>
              </w:rPr>
            </w:pPr>
          </w:p>
        </w:tc>
        <w:tc>
          <w:tcPr>
            <w:tcW w:w="1304" w:type="dxa"/>
            <w:noWrap w:val="0"/>
            <w:vAlign w:val="center"/>
          </w:tcPr>
          <w:p w14:paraId="0DA707CB">
            <w:pPr>
              <w:jc w:val="center"/>
              <w:rPr>
                <w:rFonts w:ascii="Times New Roman" w:hAnsi="Times New Roman"/>
                <w:sz w:val="22"/>
              </w:rPr>
            </w:pPr>
            <w:r>
              <w:rPr>
                <w:rFonts w:hint="eastAsia" w:ascii="Times New Roman" w:hAnsi="Times New Roman"/>
                <w:sz w:val="22"/>
              </w:rPr>
              <w:t>什邡市</w:t>
            </w:r>
          </w:p>
        </w:tc>
        <w:tc>
          <w:tcPr>
            <w:tcW w:w="6465" w:type="dxa"/>
            <w:noWrap w:val="0"/>
            <w:vAlign w:val="center"/>
          </w:tcPr>
          <w:p w14:paraId="1D2E1619">
            <w:pPr>
              <w:rPr>
                <w:rFonts w:ascii="Times New Roman" w:hAnsi="Times New Roman"/>
                <w:sz w:val="22"/>
              </w:rPr>
            </w:pPr>
            <w:r>
              <w:rPr>
                <w:rFonts w:hint="eastAsia" w:ascii="Times New Roman" w:hAnsi="Times New Roman"/>
                <w:sz w:val="22"/>
              </w:rPr>
              <w:t>什邡外国语中学</w:t>
            </w:r>
          </w:p>
        </w:tc>
      </w:tr>
      <w:tr w14:paraId="1F4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6DFBEBBC">
            <w:pPr>
              <w:jc w:val="center"/>
              <w:rPr>
                <w:rFonts w:ascii="Times New Roman" w:hAnsi="Times New Roman"/>
                <w:sz w:val="22"/>
              </w:rPr>
            </w:pPr>
          </w:p>
        </w:tc>
        <w:tc>
          <w:tcPr>
            <w:tcW w:w="1304" w:type="dxa"/>
            <w:noWrap w:val="0"/>
            <w:vAlign w:val="center"/>
          </w:tcPr>
          <w:p w14:paraId="3635BEA5">
            <w:pPr>
              <w:jc w:val="center"/>
              <w:rPr>
                <w:rFonts w:ascii="Times New Roman" w:hAnsi="Times New Roman"/>
                <w:sz w:val="22"/>
              </w:rPr>
            </w:pPr>
            <w:r>
              <w:rPr>
                <w:rFonts w:hint="eastAsia" w:ascii="Times New Roman" w:hAnsi="Times New Roman"/>
                <w:sz w:val="22"/>
              </w:rPr>
              <w:t>绵竹市</w:t>
            </w:r>
          </w:p>
        </w:tc>
        <w:tc>
          <w:tcPr>
            <w:tcW w:w="6465" w:type="dxa"/>
            <w:noWrap w:val="0"/>
            <w:vAlign w:val="center"/>
          </w:tcPr>
          <w:p w14:paraId="4F996A28">
            <w:pPr>
              <w:rPr>
                <w:rFonts w:ascii="Times New Roman" w:hAnsi="Times New Roman"/>
                <w:sz w:val="22"/>
              </w:rPr>
            </w:pPr>
            <w:r>
              <w:rPr>
                <w:rFonts w:hint="eastAsia" w:ascii="Times New Roman" w:hAnsi="Times New Roman"/>
                <w:sz w:val="22"/>
              </w:rPr>
              <w:t>绵竹实验学校、四川师范大学附属绵竹初级中学</w:t>
            </w:r>
          </w:p>
        </w:tc>
      </w:tr>
      <w:tr w14:paraId="5D90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7AC053A8">
            <w:pPr>
              <w:jc w:val="center"/>
              <w:rPr>
                <w:rFonts w:ascii="Times New Roman" w:hAnsi="Times New Roman"/>
                <w:sz w:val="22"/>
              </w:rPr>
            </w:pPr>
          </w:p>
        </w:tc>
        <w:tc>
          <w:tcPr>
            <w:tcW w:w="1304" w:type="dxa"/>
            <w:noWrap w:val="0"/>
            <w:vAlign w:val="center"/>
          </w:tcPr>
          <w:p w14:paraId="70E2D22C">
            <w:pPr>
              <w:jc w:val="center"/>
              <w:rPr>
                <w:rFonts w:ascii="Times New Roman" w:hAnsi="Times New Roman"/>
                <w:sz w:val="22"/>
              </w:rPr>
            </w:pPr>
            <w:r>
              <w:rPr>
                <w:rFonts w:hint="eastAsia" w:ascii="Times New Roman" w:hAnsi="Times New Roman"/>
                <w:sz w:val="22"/>
              </w:rPr>
              <w:t>中江县</w:t>
            </w:r>
          </w:p>
        </w:tc>
        <w:tc>
          <w:tcPr>
            <w:tcW w:w="6465" w:type="dxa"/>
            <w:noWrap w:val="0"/>
            <w:vAlign w:val="center"/>
          </w:tcPr>
          <w:p w14:paraId="4AA815DE">
            <w:pPr>
              <w:rPr>
                <w:rFonts w:ascii="Times New Roman" w:hAnsi="Times New Roman"/>
                <w:sz w:val="22"/>
              </w:rPr>
            </w:pPr>
            <w:r>
              <w:rPr>
                <w:rFonts w:hint="eastAsia" w:ascii="Times New Roman" w:hAnsi="Times New Roman"/>
                <w:sz w:val="22"/>
              </w:rPr>
              <w:t>中江县凯江中学校</w:t>
            </w:r>
          </w:p>
        </w:tc>
      </w:tr>
      <w:tr w14:paraId="2E16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760C178">
            <w:pPr>
              <w:jc w:val="center"/>
              <w:rPr>
                <w:rFonts w:ascii="Times New Roman" w:hAnsi="Times New Roman"/>
                <w:sz w:val="22"/>
              </w:rPr>
            </w:pPr>
          </w:p>
        </w:tc>
        <w:tc>
          <w:tcPr>
            <w:tcW w:w="1304" w:type="dxa"/>
            <w:noWrap w:val="0"/>
            <w:vAlign w:val="center"/>
          </w:tcPr>
          <w:p w14:paraId="0C7B5C73">
            <w:pPr>
              <w:jc w:val="center"/>
              <w:rPr>
                <w:rFonts w:ascii="Times New Roman" w:hAnsi="Times New Roman"/>
                <w:sz w:val="22"/>
              </w:rPr>
            </w:pPr>
            <w:r>
              <w:rPr>
                <w:rFonts w:hint="eastAsia" w:ascii="Times New Roman" w:hAnsi="Times New Roman"/>
                <w:sz w:val="22"/>
              </w:rPr>
              <w:t>经开区</w:t>
            </w:r>
          </w:p>
        </w:tc>
        <w:tc>
          <w:tcPr>
            <w:tcW w:w="6465" w:type="dxa"/>
            <w:noWrap w:val="0"/>
            <w:vAlign w:val="center"/>
          </w:tcPr>
          <w:p w14:paraId="00C9BBCC">
            <w:pPr>
              <w:rPr>
                <w:rFonts w:ascii="Times New Roman" w:hAnsi="Times New Roman"/>
                <w:sz w:val="22"/>
              </w:rPr>
            </w:pPr>
            <w:r>
              <w:rPr>
                <w:rFonts w:hint="eastAsia" w:ascii="Times New Roman" w:hAnsi="Times New Roman"/>
                <w:sz w:val="22"/>
              </w:rPr>
              <w:t>德阳天立学校、德阳市衡山路学校</w:t>
            </w:r>
          </w:p>
        </w:tc>
      </w:tr>
      <w:tr w14:paraId="560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69E3E5D1">
            <w:pPr>
              <w:jc w:val="center"/>
              <w:rPr>
                <w:rFonts w:ascii="Times New Roman" w:hAnsi="Times New Roman"/>
                <w:sz w:val="22"/>
              </w:rPr>
            </w:pPr>
            <w:r>
              <w:rPr>
                <w:rFonts w:hint="eastAsia" w:ascii="Times New Roman" w:hAnsi="Times New Roman"/>
                <w:sz w:val="22"/>
              </w:rPr>
              <w:t>广元市</w:t>
            </w:r>
          </w:p>
          <w:p w14:paraId="335E95AA">
            <w:pPr>
              <w:jc w:val="center"/>
              <w:rPr>
                <w:rFonts w:ascii="Times New Roman" w:hAnsi="Times New Roman"/>
                <w:sz w:val="22"/>
              </w:rPr>
            </w:pPr>
            <w:r>
              <w:rPr>
                <w:rFonts w:hint="eastAsia" w:ascii="Times New Roman" w:hAnsi="Times New Roman"/>
                <w:sz w:val="22"/>
              </w:rPr>
              <w:t>（11所）</w:t>
            </w:r>
          </w:p>
        </w:tc>
        <w:tc>
          <w:tcPr>
            <w:tcW w:w="1304" w:type="dxa"/>
            <w:shd w:val="clear" w:color="auto" w:fill="auto"/>
            <w:noWrap w:val="0"/>
            <w:vAlign w:val="center"/>
          </w:tcPr>
          <w:p w14:paraId="38606724">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7C71E61E">
            <w:pPr>
              <w:rPr>
                <w:rFonts w:ascii="Times New Roman" w:hAnsi="Times New Roman"/>
                <w:sz w:val="22"/>
              </w:rPr>
            </w:pPr>
            <w:r>
              <w:rPr>
                <w:rFonts w:hint="eastAsia" w:ascii="Times New Roman" w:hAnsi="Times New Roman"/>
                <w:sz w:val="22"/>
              </w:rPr>
              <w:t>四川省广元中学、四川省广元外国语学校、广元天立学校、四川省广元市零八一中学</w:t>
            </w:r>
          </w:p>
        </w:tc>
      </w:tr>
      <w:tr w14:paraId="3D3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A224320">
            <w:pPr>
              <w:jc w:val="center"/>
              <w:rPr>
                <w:rFonts w:ascii="Times New Roman" w:hAnsi="Times New Roman"/>
                <w:sz w:val="22"/>
              </w:rPr>
            </w:pPr>
          </w:p>
        </w:tc>
        <w:tc>
          <w:tcPr>
            <w:tcW w:w="1304" w:type="dxa"/>
            <w:shd w:val="clear" w:color="auto" w:fill="auto"/>
            <w:noWrap w:val="0"/>
            <w:vAlign w:val="center"/>
          </w:tcPr>
          <w:p w14:paraId="53CA6BA0">
            <w:pPr>
              <w:jc w:val="center"/>
              <w:rPr>
                <w:rFonts w:ascii="Times New Roman" w:hAnsi="Times New Roman"/>
                <w:sz w:val="22"/>
              </w:rPr>
            </w:pPr>
            <w:r>
              <w:rPr>
                <w:rFonts w:hint="eastAsia" w:ascii="Times New Roman" w:hAnsi="Times New Roman"/>
                <w:sz w:val="22"/>
              </w:rPr>
              <w:t>利州区</w:t>
            </w:r>
          </w:p>
        </w:tc>
        <w:tc>
          <w:tcPr>
            <w:tcW w:w="6465" w:type="dxa"/>
            <w:shd w:val="clear" w:color="auto" w:fill="auto"/>
            <w:noWrap w:val="0"/>
            <w:vAlign w:val="center"/>
          </w:tcPr>
          <w:p w14:paraId="1DC4A8D2">
            <w:pPr>
              <w:rPr>
                <w:rFonts w:ascii="Times New Roman" w:hAnsi="Times New Roman"/>
                <w:sz w:val="22"/>
              </w:rPr>
            </w:pPr>
            <w:r>
              <w:rPr>
                <w:rFonts w:hint="eastAsia" w:ascii="Times New Roman" w:hAnsi="Times New Roman"/>
                <w:sz w:val="22"/>
              </w:rPr>
              <w:t>广元市利州区万达实验学校、广元市利州区大东英才学校、广元市利州区东城实验初级中学</w:t>
            </w:r>
          </w:p>
        </w:tc>
      </w:tr>
      <w:tr w14:paraId="2EC0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F803D01">
            <w:pPr>
              <w:jc w:val="center"/>
              <w:rPr>
                <w:rFonts w:ascii="Times New Roman" w:hAnsi="Times New Roman"/>
                <w:sz w:val="22"/>
              </w:rPr>
            </w:pPr>
          </w:p>
        </w:tc>
        <w:tc>
          <w:tcPr>
            <w:tcW w:w="1304" w:type="dxa"/>
            <w:shd w:val="clear" w:color="auto" w:fill="auto"/>
            <w:noWrap w:val="0"/>
            <w:vAlign w:val="center"/>
          </w:tcPr>
          <w:p w14:paraId="4F341132">
            <w:pPr>
              <w:jc w:val="center"/>
              <w:rPr>
                <w:rFonts w:ascii="Times New Roman" w:hAnsi="Times New Roman"/>
                <w:sz w:val="22"/>
              </w:rPr>
            </w:pPr>
            <w:r>
              <w:rPr>
                <w:rFonts w:hint="eastAsia" w:ascii="Times New Roman" w:hAnsi="Times New Roman"/>
                <w:sz w:val="22"/>
              </w:rPr>
              <w:t>青川县</w:t>
            </w:r>
          </w:p>
        </w:tc>
        <w:tc>
          <w:tcPr>
            <w:tcW w:w="6465" w:type="dxa"/>
            <w:shd w:val="clear" w:color="auto" w:fill="auto"/>
            <w:noWrap w:val="0"/>
            <w:vAlign w:val="center"/>
          </w:tcPr>
          <w:p w14:paraId="748D93BE">
            <w:pPr>
              <w:rPr>
                <w:rFonts w:ascii="Times New Roman" w:hAnsi="Times New Roman"/>
                <w:sz w:val="22"/>
              </w:rPr>
            </w:pPr>
            <w:r>
              <w:rPr>
                <w:rFonts w:hint="eastAsia" w:ascii="Times New Roman" w:hAnsi="Times New Roman"/>
                <w:sz w:val="22"/>
              </w:rPr>
              <w:t>四川省青川中学校</w:t>
            </w:r>
          </w:p>
        </w:tc>
      </w:tr>
      <w:tr w14:paraId="569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CFCFF68">
            <w:pPr>
              <w:jc w:val="center"/>
              <w:rPr>
                <w:rFonts w:ascii="Times New Roman" w:hAnsi="Times New Roman"/>
                <w:sz w:val="22"/>
              </w:rPr>
            </w:pPr>
          </w:p>
        </w:tc>
        <w:tc>
          <w:tcPr>
            <w:tcW w:w="1304" w:type="dxa"/>
            <w:shd w:val="clear" w:color="auto" w:fill="auto"/>
            <w:noWrap w:val="0"/>
            <w:vAlign w:val="center"/>
          </w:tcPr>
          <w:p w14:paraId="3634420C">
            <w:pPr>
              <w:jc w:val="center"/>
              <w:rPr>
                <w:rFonts w:ascii="Times New Roman" w:hAnsi="Times New Roman"/>
                <w:sz w:val="22"/>
              </w:rPr>
            </w:pPr>
            <w:r>
              <w:rPr>
                <w:rFonts w:hint="eastAsia" w:ascii="Times New Roman" w:hAnsi="Times New Roman"/>
                <w:sz w:val="22"/>
              </w:rPr>
              <w:t>旺苍县</w:t>
            </w:r>
          </w:p>
        </w:tc>
        <w:tc>
          <w:tcPr>
            <w:tcW w:w="6465" w:type="dxa"/>
            <w:shd w:val="clear" w:color="auto" w:fill="auto"/>
            <w:noWrap w:val="0"/>
            <w:vAlign w:val="center"/>
          </w:tcPr>
          <w:p w14:paraId="3E0323CB">
            <w:pPr>
              <w:rPr>
                <w:rFonts w:ascii="Times New Roman" w:hAnsi="Times New Roman"/>
                <w:sz w:val="22"/>
              </w:rPr>
            </w:pPr>
            <w:r>
              <w:rPr>
                <w:rFonts w:hint="eastAsia" w:ascii="Times New Roman" w:hAnsi="Times New Roman"/>
                <w:sz w:val="22"/>
              </w:rPr>
              <w:t>四川省旺苍中学</w:t>
            </w:r>
          </w:p>
        </w:tc>
      </w:tr>
      <w:tr w14:paraId="1B20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43B02AEA">
            <w:pPr>
              <w:jc w:val="center"/>
              <w:rPr>
                <w:rFonts w:ascii="Times New Roman" w:hAnsi="Times New Roman"/>
                <w:sz w:val="22"/>
              </w:rPr>
            </w:pPr>
          </w:p>
        </w:tc>
        <w:tc>
          <w:tcPr>
            <w:tcW w:w="1304" w:type="dxa"/>
            <w:shd w:val="clear" w:color="auto" w:fill="auto"/>
            <w:noWrap w:val="0"/>
            <w:vAlign w:val="center"/>
          </w:tcPr>
          <w:p w14:paraId="69096152">
            <w:pPr>
              <w:jc w:val="center"/>
              <w:rPr>
                <w:rFonts w:ascii="Times New Roman" w:hAnsi="Times New Roman"/>
                <w:sz w:val="22"/>
              </w:rPr>
            </w:pPr>
            <w:r>
              <w:rPr>
                <w:rFonts w:hint="eastAsia" w:ascii="Times New Roman" w:hAnsi="Times New Roman"/>
                <w:sz w:val="22"/>
              </w:rPr>
              <w:t>剑阁县</w:t>
            </w:r>
          </w:p>
        </w:tc>
        <w:tc>
          <w:tcPr>
            <w:tcW w:w="6465" w:type="dxa"/>
            <w:shd w:val="clear" w:color="auto" w:fill="auto"/>
            <w:noWrap w:val="0"/>
            <w:vAlign w:val="center"/>
          </w:tcPr>
          <w:p w14:paraId="678225DD">
            <w:pPr>
              <w:rPr>
                <w:rFonts w:ascii="Times New Roman" w:hAnsi="Times New Roman"/>
                <w:sz w:val="22"/>
              </w:rPr>
            </w:pPr>
            <w:r>
              <w:rPr>
                <w:rFonts w:hint="eastAsia" w:ascii="Times New Roman" w:hAnsi="Times New Roman"/>
                <w:sz w:val="22"/>
              </w:rPr>
              <w:t>四川省剑门关高级中学</w:t>
            </w:r>
          </w:p>
        </w:tc>
      </w:tr>
      <w:tr w14:paraId="737B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56F0FE6">
            <w:pPr>
              <w:jc w:val="center"/>
              <w:rPr>
                <w:rFonts w:ascii="Times New Roman" w:hAnsi="Times New Roman"/>
                <w:sz w:val="22"/>
              </w:rPr>
            </w:pPr>
          </w:p>
        </w:tc>
        <w:tc>
          <w:tcPr>
            <w:tcW w:w="1304" w:type="dxa"/>
            <w:shd w:val="clear" w:color="auto" w:fill="auto"/>
            <w:noWrap w:val="0"/>
            <w:vAlign w:val="center"/>
          </w:tcPr>
          <w:p w14:paraId="092136B6">
            <w:pPr>
              <w:jc w:val="center"/>
              <w:rPr>
                <w:rFonts w:ascii="Times New Roman" w:hAnsi="Times New Roman"/>
                <w:sz w:val="22"/>
              </w:rPr>
            </w:pPr>
            <w:r>
              <w:rPr>
                <w:rFonts w:hint="eastAsia" w:ascii="Times New Roman" w:hAnsi="Times New Roman"/>
                <w:sz w:val="22"/>
              </w:rPr>
              <w:t>苍溪县</w:t>
            </w:r>
          </w:p>
        </w:tc>
        <w:tc>
          <w:tcPr>
            <w:tcW w:w="6465" w:type="dxa"/>
            <w:shd w:val="clear" w:color="auto" w:fill="auto"/>
            <w:noWrap w:val="0"/>
            <w:vAlign w:val="center"/>
          </w:tcPr>
          <w:p w14:paraId="2DDCEFFA">
            <w:pPr>
              <w:rPr>
                <w:rFonts w:ascii="Times New Roman" w:hAnsi="Times New Roman"/>
                <w:sz w:val="22"/>
              </w:rPr>
            </w:pPr>
            <w:r>
              <w:rPr>
                <w:rFonts w:hint="eastAsia" w:ascii="Times New Roman" w:hAnsi="Times New Roman"/>
                <w:sz w:val="22"/>
              </w:rPr>
              <w:t>苍溪思源实验学校</w:t>
            </w:r>
          </w:p>
        </w:tc>
      </w:tr>
      <w:tr w14:paraId="5CDB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388029D8">
            <w:pPr>
              <w:jc w:val="center"/>
              <w:rPr>
                <w:rFonts w:ascii="Times New Roman" w:hAnsi="Times New Roman"/>
                <w:sz w:val="22"/>
              </w:rPr>
            </w:pPr>
            <w:r>
              <w:rPr>
                <w:rFonts w:hint="eastAsia" w:ascii="Times New Roman" w:hAnsi="Times New Roman"/>
                <w:sz w:val="22"/>
              </w:rPr>
              <w:t>遂宁市</w:t>
            </w:r>
          </w:p>
          <w:p w14:paraId="16CF6E83">
            <w:pPr>
              <w:jc w:val="center"/>
              <w:rPr>
                <w:rFonts w:ascii="Times New Roman" w:hAnsi="Times New Roman"/>
                <w:sz w:val="22"/>
              </w:rPr>
            </w:pPr>
            <w:r>
              <w:rPr>
                <w:rFonts w:hint="eastAsia" w:ascii="Times New Roman" w:hAnsi="Times New Roman"/>
                <w:sz w:val="22"/>
              </w:rPr>
              <w:t>（14所）</w:t>
            </w:r>
          </w:p>
        </w:tc>
        <w:tc>
          <w:tcPr>
            <w:tcW w:w="1304" w:type="dxa"/>
            <w:shd w:val="clear" w:color="auto" w:fill="auto"/>
            <w:noWrap w:val="0"/>
            <w:vAlign w:val="center"/>
          </w:tcPr>
          <w:p w14:paraId="047157A1">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7DE95C30">
            <w:pPr>
              <w:rPr>
                <w:rFonts w:ascii="Times New Roman" w:hAnsi="Times New Roman"/>
                <w:sz w:val="22"/>
              </w:rPr>
            </w:pPr>
            <w:r>
              <w:rPr>
                <w:rFonts w:hint="eastAsia" w:ascii="Times New Roman" w:hAnsi="Times New Roman"/>
                <w:sz w:val="22"/>
              </w:rPr>
              <w:t>四川省遂宁中学校、四川省遂宁市第二中学校、遂宁涪江中学、遂宁荣兴东辰学校</w:t>
            </w:r>
          </w:p>
        </w:tc>
      </w:tr>
      <w:tr w14:paraId="0EA8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BB39D8E">
            <w:pPr>
              <w:jc w:val="center"/>
              <w:rPr>
                <w:rFonts w:ascii="Times New Roman" w:hAnsi="Times New Roman"/>
                <w:sz w:val="22"/>
              </w:rPr>
            </w:pPr>
          </w:p>
        </w:tc>
        <w:tc>
          <w:tcPr>
            <w:tcW w:w="1304" w:type="dxa"/>
            <w:shd w:val="clear" w:color="auto" w:fill="auto"/>
            <w:noWrap w:val="0"/>
            <w:vAlign w:val="center"/>
          </w:tcPr>
          <w:p w14:paraId="71D9C6BC">
            <w:pPr>
              <w:jc w:val="center"/>
              <w:rPr>
                <w:rFonts w:ascii="Times New Roman" w:hAnsi="Times New Roman"/>
                <w:sz w:val="22"/>
              </w:rPr>
            </w:pPr>
            <w:r>
              <w:rPr>
                <w:rFonts w:hint="eastAsia" w:ascii="Times New Roman" w:hAnsi="Times New Roman"/>
                <w:sz w:val="22"/>
              </w:rPr>
              <w:t>船山区</w:t>
            </w:r>
          </w:p>
        </w:tc>
        <w:tc>
          <w:tcPr>
            <w:tcW w:w="6465" w:type="dxa"/>
            <w:shd w:val="clear" w:color="auto" w:fill="auto"/>
            <w:noWrap w:val="0"/>
            <w:vAlign w:val="center"/>
          </w:tcPr>
          <w:p w14:paraId="44AB8196">
            <w:pPr>
              <w:rPr>
                <w:rFonts w:ascii="Times New Roman" w:hAnsi="Times New Roman"/>
                <w:sz w:val="22"/>
              </w:rPr>
            </w:pPr>
            <w:r>
              <w:rPr>
                <w:rFonts w:hint="eastAsia" w:ascii="Times New Roman" w:hAnsi="Times New Roman"/>
                <w:sz w:val="22"/>
              </w:rPr>
              <w:t>遂宁市第六中学校</w:t>
            </w:r>
          </w:p>
        </w:tc>
      </w:tr>
      <w:tr w14:paraId="0A28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1D27526">
            <w:pPr>
              <w:jc w:val="center"/>
              <w:rPr>
                <w:rFonts w:ascii="Times New Roman" w:hAnsi="Times New Roman"/>
                <w:sz w:val="22"/>
              </w:rPr>
            </w:pPr>
          </w:p>
        </w:tc>
        <w:tc>
          <w:tcPr>
            <w:tcW w:w="1304" w:type="dxa"/>
            <w:shd w:val="clear" w:color="auto" w:fill="auto"/>
            <w:noWrap w:val="0"/>
            <w:vAlign w:val="center"/>
          </w:tcPr>
          <w:p w14:paraId="2339EA3E">
            <w:pPr>
              <w:jc w:val="center"/>
              <w:rPr>
                <w:rFonts w:ascii="Times New Roman" w:hAnsi="Times New Roman"/>
                <w:sz w:val="22"/>
              </w:rPr>
            </w:pPr>
            <w:r>
              <w:rPr>
                <w:rFonts w:hint="eastAsia" w:ascii="Times New Roman" w:hAnsi="Times New Roman"/>
                <w:sz w:val="22"/>
              </w:rPr>
              <w:t>安居区</w:t>
            </w:r>
          </w:p>
        </w:tc>
        <w:tc>
          <w:tcPr>
            <w:tcW w:w="6465" w:type="dxa"/>
            <w:shd w:val="clear" w:color="auto" w:fill="auto"/>
            <w:noWrap w:val="0"/>
            <w:vAlign w:val="center"/>
          </w:tcPr>
          <w:p w14:paraId="3E1A8CA4">
            <w:pPr>
              <w:rPr>
                <w:rFonts w:ascii="Times New Roman" w:hAnsi="Times New Roman"/>
                <w:sz w:val="22"/>
              </w:rPr>
            </w:pPr>
            <w:r>
              <w:rPr>
                <w:rFonts w:hint="eastAsia" w:ascii="Times New Roman" w:hAnsi="Times New Roman"/>
                <w:sz w:val="22"/>
              </w:rPr>
              <w:t>遂宁市安居育才中学校、遂宁安居育才卓同学校</w:t>
            </w:r>
          </w:p>
        </w:tc>
      </w:tr>
      <w:tr w14:paraId="774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A0DCEBB">
            <w:pPr>
              <w:jc w:val="center"/>
              <w:rPr>
                <w:rFonts w:ascii="Times New Roman" w:hAnsi="Times New Roman"/>
                <w:sz w:val="22"/>
              </w:rPr>
            </w:pPr>
          </w:p>
        </w:tc>
        <w:tc>
          <w:tcPr>
            <w:tcW w:w="1304" w:type="dxa"/>
            <w:shd w:val="clear" w:color="auto" w:fill="auto"/>
            <w:noWrap w:val="0"/>
            <w:vAlign w:val="center"/>
          </w:tcPr>
          <w:p w14:paraId="0E956872">
            <w:pPr>
              <w:jc w:val="center"/>
              <w:rPr>
                <w:rFonts w:ascii="Times New Roman" w:hAnsi="Times New Roman"/>
                <w:sz w:val="22"/>
              </w:rPr>
            </w:pPr>
            <w:r>
              <w:rPr>
                <w:rFonts w:hint="eastAsia" w:ascii="Times New Roman" w:hAnsi="Times New Roman"/>
                <w:sz w:val="22"/>
              </w:rPr>
              <w:t>蓬溪县</w:t>
            </w:r>
          </w:p>
        </w:tc>
        <w:tc>
          <w:tcPr>
            <w:tcW w:w="6465" w:type="dxa"/>
            <w:shd w:val="clear" w:color="auto" w:fill="auto"/>
            <w:noWrap w:val="0"/>
            <w:vAlign w:val="center"/>
          </w:tcPr>
          <w:p w14:paraId="0E0A2CC6">
            <w:pPr>
              <w:rPr>
                <w:rFonts w:ascii="Times New Roman" w:hAnsi="Times New Roman"/>
                <w:sz w:val="22"/>
              </w:rPr>
            </w:pPr>
            <w:r>
              <w:rPr>
                <w:rFonts w:hint="eastAsia" w:ascii="Times New Roman" w:hAnsi="Times New Roman"/>
                <w:sz w:val="22"/>
              </w:rPr>
              <w:t>四川省蓬溪中学校、蓬溪县实验中学</w:t>
            </w:r>
          </w:p>
        </w:tc>
      </w:tr>
      <w:tr w14:paraId="13FB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2457862">
            <w:pPr>
              <w:jc w:val="center"/>
              <w:rPr>
                <w:rFonts w:ascii="Times New Roman" w:hAnsi="Times New Roman"/>
                <w:sz w:val="22"/>
              </w:rPr>
            </w:pPr>
          </w:p>
        </w:tc>
        <w:tc>
          <w:tcPr>
            <w:tcW w:w="1304" w:type="dxa"/>
            <w:shd w:val="clear" w:color="auto" w:fill="auto"/>
            <w:noWrap w:val="0"/>
            <w:vAlign w:val="center"/>
          </w:tcPr>
          <w:p w14:paraId="313A37D0">
            <w:pPr>
              <w:jc w:val="center"/>
              <w:rPr>
                <w:rFonts w:ascii="Times New Roman" w:hAnsi="Times New Roman"/>
                <w:sz w:val="22"/>
              </w:rPr>
            </w:pPr>
            <w:r>
              <w:rPr>
                <w:rFonts w:hint="eastAsia" w:ascii="Times New Roman" w:hAnsi="Times New Roman"/>
                <w:sz w:val="22"/>
              </w:rPr>
              <w:t>大英县</w:t>
            </w:r>
          </w:p>
        </w:tc>
        <w:tc>
          <w:tcPr>
            <w:tcW w:w="6465" w:type="dxa"/>
            <w:shd w:val="clear" w:color="auto" w:fill="auto"/>
            <w:noWrap w:val="0"/>
            <w:vAlign w:val="center"/>
          </w:tcPr>
          <w:p w14:paraId="7D0640D1">
            <w:pPr>
              <w:rPr>
                <w:rFonts w:ascii="Times New Roman" w:hAnsi="Times New Roman"/>
                <w:sz w:val="22"/>
              </w:rPr>
            </w:pPr>
            <w:r>
              <w:rPr>
                <w:rFonts w:hint="eastAsia" w:ascii="Times New Roman" w:hAnsi="Times New Roman"/>
                <w:sz w:val="22"/>
              </w:rPr>
              <w:t>四川省大英中学、大英县</w:t>
            </w:r>
            <w:r>
              <w:rPr>
                <w:rFonts w:hint="eastAsia" w:ascii="Times New Roman" w:hAnsi="Times New Roman" w:eastAsia="宋体" w:cs="宋体"/>
                <w:sz w:val="22"/>
              </w:rPr>
              <w:t>郪</w:t>
            </w:r>
            <w:r>
              <w:rPr>
                <w:rFonts w:hint="eastAsia" w:ascii="Times New Roman" w:hAnsi="Times New Roman" w:cs="仿宋_GB2312"/>
                <w:sz w:val="22"/>
              </w:rPr>
              <w:t>江外国语学校</w:t>
            </w:r>
          </w:p>
        </w:tc>
      </w:tr>
      <w:tr w14:paraId="3C2A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4EB05C8C">
            <w:pPr>
              <w:jc w:val="center"/>
              <w:rPr>
                <w:rFonts w:ascii="Times New Roman" w:hAnsi="Times New Roman"/>
                <w:sz w:val="22"/>
              </w:rPr>
            </w:pPr>
          </w:p>
        </w:tc>
        <w:tc>
          <w:tcPr>
            <w:tcW w:w="1304" w:type="dxa"/>
            <w:shd w:val="clear" w:color="auto" w:fill="auto"/>
            <w:noWrap w:val="0"/>
            <w:vAlign w:val="center"/>
          </w:tcPr>
          <w:p w14:paraId="7BCB7E87">
            <w:pPr>
              <w:jc w:val="center"/>
              <w:rPr>
                <w:rFonts w:ascii="Times New Roman" w:hAnsi="Times New Roman"/>
                <w:sz w:val="22"/>
              </w:rPr>
            </w:pPr>
            <w:r>
              <w:rPr>
                <w:rFonts w:hint="eastAsia" w:ascii="Times New Roman" w:hAnsi="Times New Roman"/>
                <w:sz w:val="22"/>
              </w:rPr>
              <w:t>射洪市</w:t>
            </w:r>
          </w:p>
        </w:tc>
        <w:tc>
          <w:tcPr>
            <w:tcW w:w="6465" w:type="dxa"/>
            <w:shd w:val="clear" w:color="auto" w:fill="auto"/>
            <w:noWrap w:val="0"/>
            <w:vAlign w:val="center"/>
          </w:tcPr>
          <w:p w14:paraId="0675A7F7">
            <w:pPr>
              <w:rPr>
                <w:rFonts w:ascii="Times New Roman" w:hAnsi="Times New Roman"/>
                <w:sz w:val="22"/>
              </w:rPr>
            </w:pPr>
            <w:r>
              <w:rPr>
                <w:rFonts w:hint="eastAsia" w:ascii="Times New Roman" w:hAnsi="Times New Roman"/>
                <w:sz w:val="22"/>
              </w:rPr>
              <w:t>四川省射洪中学校</w:t>
            </w:r>
          </w:p>
        </w:tc>
      </w:tr>
      <w:tr w14:paraId="592A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7A0DF6E0">
            <w:pPr>
              <w:jc w:val="center"/>
              <w:rPr>
                <w:rFonts w:ascii="Times New Roman" w:hAnsi="Times New Roman"/>
                <w:sz w:val="22"/>
              </w:rPr>
            </w:pPr>
          </w:p>
        </w:tc>
        <w:tc>
          <w:tcPr>
            <w:tcW w:w="1304" w:type="dxa"/>
            <w:shd w:val="clear" w:color="auto" w:fill="auto"/>
            <w:noWrap w:val="0"/>
            <w:vAlign w:val="center"/>
          </w:tcPr>
          <w:p w14:paraId="61913236">
            <w:pPr>
              <w:jc w:val="center"/>
              <w:rPr>
                <w:rFonts w:ascii="Times New Roman" w:hAnsi="Times New Roman"/>
                <w:sz w:val="22"/>
              </w:rPr>
            </w:pPr>
            <w:r>
              <w:rPr>
                <w:rFonts w:hint="eastAsia" w:ascii="Times New Roman" w:hAnsi="Times New Roman"/>
                <w:sz w:val="22"/>
              </w:rPr>
              <w:t>高新区</w:t>
            </w:r>
          </w:p>
        </w:tc>
        <w:tc>
          <w:tcPr>
            <w:tcW w:w="6465" w:type="dxa"/>
            <w:shd w:val="clear" w:color="auto" w:fill="auto"/>
            <w:noWrap w:val="0"/>
            <w:vAlign w:val="center"/>
          </w:tcPr>
          <w:p w14:paraId="4439A65E">
            <w:pPr>
              <w:rPr>
                <w:rFonts w:ascii="Times New Roman" w:hAnsi="Times New Roman"/>
                <w:sz w:val="22"/>
              </w:rPr>
            </w:pPr>
            <w:r>
              <w:rPr>
                <w:rFonts w:hint="eastAsia" w:ascii="Times New Roman" w:hAnsi="Times New Roman"/>
                <w:sz w:val="22"/>
              </w:rPr>
              <w:t>遂宁绿然学校</w:t>
            </w:r>
          </w:p>
        </w:tc>
      </w:tr>
      <w:tr w14:paraId="0598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947496D">
            <w:pPr>
              <w:jc w:val="center"/>
              <w:rPr>
                <w:rFonts w:ascii="Times New Roman" w:hAnsi="Times New Roman"/>
                <w:sz w:val="22"/>
              </w:rPr>
            </w:pPr>
          </w:p>
        </w:tc>
        <w:tc>
          <w:tcPr>
            <w:tcW w:w="1304" w:type="dxa"/>
            <w:shd w:val="clear" w:color="auto" w:fill="auto"/>
            <w:noWrap w:val="0"/>
            <w:vAlign w:val="center"/>
          </w:tcPr>
          <w:p w14:paraId="3ACB532F">
            <w:pPr>
              <w:jc w:val="center"/>
              <w:rPr>
                <w:rFonts w:ascii="Times New Roman" w:hAnsi="Times New Roman"/>
                <w:sz w:val="22"/>
              </w:rPr>
            </w:pPr>
            <w:r>
              <w:rPr>
                <w:rFonts w:hint="eastAsia" w:ascii="Times New Roman" w:hAnsi="Times New Roman"/>
                <w:sz w:val="22"/>
              </w:rPr>
              <w:t>经开区</w:t>
            </w:r>
          </w:p>
        </w:tc>
        <w:tc>
          <w:tcPr>
            <w:tcW w:w="6465" w:type="dxa"/>
            <w:shd w:val="clear" w:color="auto" w:fill="auto"/>
            <w:noWrap w:val="0"/>
            <w:vAlign w:val="center"/>
          </w:tcPr>
          <w:p w14:paraId="6917CF15">
            <w:pPr>
              <w:rPr>
                <w:rFonts w:ascii="Times New Roman" w:hAnsi="Times New Roman"/>
                <w:sz w:val="22"/>
              </w:rPr>
            </w:pPr>
            <w:r>
              <w:rPr>
                <w:rFonts w:hint="eastAsia" w:ascii="Times New Roman" w:hAnsi="Times New Roman"/>
                <w:sz w:val="22"/>
              </w:rPr>
              <w:t>遂宁高级实验学校外国语学校</w:t>
            </w:r>
          </w:p>
        </w:tc>
      </w:tr>
      <w:tr w14:paraId="53E4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restart"/>
            <w:noWrap w:val="0"/>
            <w:vAlign w:val="center"/>
          </w:tcPr>
          <w:p w14:paraId="13DA598F">
            <w:pPr>
              <w:jc w:val="center"/>
              <w:rPr>
                <w:rFonts w:ascii="Times New Roman" w:hAnsi="Times New Roman"/>
                <w:sz w:val="22"/>
              </w:rPr>
            </w:pPr>
            <w:r>
              <w:rPr>
                <w:rFonts w:hint="eastAsia" w:ascii="Times New Roman" w:hAnsi="Times New Roman"/>
                <w:sz w:val="22"/>
              </w:rPr>
              <w:t>绵阳市</w:t>
            </w:r>
          </w:p>
          <w:p w14:paraId="0E0403C8">
            <w:pPr>
              <w:jc w:val="center"/>
              <w:rPr>
                <w:rFonts w:ascii="Times New Roman" w:hAnsi="Times New Roman"/>
                <w:sz w:val="22"/>
              </w:rPr>
            </w:pPr>
            <w:r>
              <w:rPr>
                <w:rFonts w:hint="eastAsia" w:ascii="Times New Roman" w:hAnsi="Times New Roman"/>
                <w:sz w:val="22"/>
              </w:rPr>
              <w:t>（33所）</w:t>
            </w:r>
          </w:p>
        </w:tc>
        <w:tc>
          <w:tcPr>
            <w:tcW w:w="1304" w:type="dxa"/>
            <w:shd w:val="clear" w:color="auto" w:fill="auto"/>
            <w:noWrap w:val="0"/>
            <w:vAlign w:val="center"/>
          </w:tcPr>
          <w:p w14:paraId="0FDB7103">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3E0ABF40">
            <w:pPr>
              <w:rPr>
                <w:rFonts w:ascii="Times New Roman" w:hAnsi="Times New Roman"/>
                <w:sz w:val="22"/>
              </w:rPr>
            </w:pPr>
            <w:r>
              <w:rPr>
                <w:rFonts w:hint="eastAsia" w:ascii="Times New Roman" w:hAnsi="Times New Roman"/>
                <w:sz w:val="22"/>
              </w:rPr>
              <w:t>绵阳市第一中学、绵阳市普明中学、绵阳外国语实验学校、绵阳育才学校、绵阳中学英才学校、四川省绵阳南山中学双语学校、四川省绵阳外国语学校</w:t>
            </w:r>
          </w:p>
        </w:tc>
      </w:tr>
      <w:tr w14:paraId="00F0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67CE5961">
            <w:pPr>
              <w:jc w:val="center"/>
              <w:rPr>
                <w:rFonts w:ascii="Times New Roman" w:hAnsi="Times New Roman"/>
                <w:sz w:val="22"/>
              </w:rPr>
            </w:pPr>
          </w:p>
        </w:tc>
        <w:tc>
          <w:tcPr>
            <w:tcW w:w="1304" w:type="dxa"/>
            <w:shd w:val="clear" w:color="auto" w:fill="auto"/>
            <w:noWrap w:val="0"/>
            <w:vAlign w:val="center"/>
          </w:tcPr>
          <w:p w14:paraId="71E42F2A">
            <w:pPr>
              <w:jc w:val="center"/>
              <w:rPr>
                <w:rFonts w:ascii="Times New Roman" w:hAnsi="Times New Roman"/>
                <w:sz w:val="22"/>
              </w:rPr>
            </w:pPr>
            <w:r>
              <w:rPr>
                <w:rFonts w:hint="eastAsia" w:ascii="Times New Roman" w:hAnsi="Times New Roman"/>
                <w:sz w:val="22"/>
              </w:rPr>
              <w:t>涪城区</w:t>
            </w:r>
          </w:p>
        </w:tc>
        <w:tc>
          <w:tcPr>
            <w:tcW w:w="6465" w:type="dxa"/>
            <w:shd w:val="clear" w:color="auto" w:fill="auto"/>
            <w:noWrap w:val="0"/>
            <w:vAlign w:val="center"/>
          </w:tcPr>
          <w:p w14:paraId="7640F70B">
            <w:pPr>
              <w:rPr>
                <w:rFonts w:ascii="Times New Roman" w:hAnsi="Times New Roman"/>
                <w:sz w:val="22"/>
              </w:rPr>
            </w:pPr>
            <w:r>
              <w:rPr>
                <w:rFonts w:hint="eastAsia" w:ascii="Times New Roman" w:hAnsi="Times New Roman"/>
                <w:sz w:val="22"/>
              </w:rPr>
              <w:t>绵阳东辰聚星学校、绵阳东辰学校、绵阳市第二中学、绵阳市实验中学、绵阳西园学校</w:t>
            </w:r>
          </w:p>
        </w:tc>
      </w:tr>
      <w:tr w14:paraId="1F52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4BCC22FF">
            <w:pPr>
              <w:jc w:val="center"/>
              <w:rPr>
                <w:rFonts w:ascii="Times New Roman" w:hAnsi="Times New Roman"/>
                <w:sz w:val="22"/>
              </w:rPr>
            </w:pPr>
          </w:p>
        </w:tc>
        <w:tc>
          <w:tcPr>
            <w:tcW w:w="1304" w:type="dxa"/>
            <w:shd w:val="clear" w:color="auto" w:fill="auto"/>
            <w:noWrap w:val="0"/>
            <w:vAlign w:val="center"/>
          </w:tcPr>
          <w:p w14:paraId="49F92A52">
            <w:pPr>
              <w:jc w:val="center"/>
              <w:rPr>
                <w:rFonts w:ascii="Times New Roman" w:hAnsi="Times New Roman"/>
                <w:sz w:val="22"/>
              </w:rPr>
            </w:pPr>
            <w:r>
              <w:rPr>
                <w:rFonts w:hint="eastAsia" w:ascii="Times New Roman" w:hAnsi="Times New Roman"/>
                <w:sz w:val="22"/>
              </w:rPr>
              <w:t>游仙区</w:t>
            </w:r>
          </w:p>
        </w:tc>
        <w:tc>
          <w:tcPr>
            <w:tcW w:w="6465" w:type="dxa"/>
            <w:shd w:val="clear" w:color="auto" w:fill="auto"/>
            <w:noWrap w:val="0"/>
            <w:vAlign w:val="center"/>
          </w:tcPr>
          <w:p w14:paraId="0F91A109">
            <w:pPr>
              <w:rPr>
                <w:rFonts w:ascii="Times New Roman" w:hAnsi="Times New Roman"/>
                <w:sz w:val="22"/>
              </w:rPr>
            </w:pPr>
            <w:r>
              <w:rPr>
                <w:rFonts w:hint="eastAsia" w:ascii="Times New Roman" w:hAnsi="Times New Roman"/>
                <w:sz w:val="22"/>
              </w:rPr>
              <w:t>绵阳富乐学校、绵阳市富乐实验中学、绵阳市游仙区小枧中学、绵阳市游仙中学、四川省科学城第一中学</w:t>
            </w:r>
          </w:p>
        </w:tc>
      </w:tr>
      <w:tr w14:paraId="57C6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2DF6C22C">
            <w:pPr>
              <w:jc w:val="center"/>
              <w:rPr>
                <w:rFonts w:ascii="Times New Roman" w:hAnsi="Times New Roman"/>
                <w:sz w:val="22"/>
              </w:rPr>
            </w:pPr>
          </w:p>
        </w:tc>
        <w:tc>
          <w:tcPr>
            <w:tcW w:w="1304" w:type="dxa"/>
            <w:shd w:val="clear" w:color="auto" w:fill="auto"/>
            <w:noWrap w:val="0"/>
            <w:vAlign w:val="center"/>
          </w:tcPr>
          <w:p w14:paraId="0D614714">
            <w:pPr>
              <w:jc w:val="center"/>
              <w:rPr>
                <w:rFonts w:ascii="Times New Roman" w:hAnsi="Times New Roman"/>
                <w:sz w:val="22"/>
              </w:rPr>
            </w:pPr>
            <w:r>
              <w:rPr>
                <w:rFonts w:hint="eastAsia" w:ascii="Times New Roman" w:hAnsi="Times New Roman"/>
                <w:sz w:val="22"/>
              </w:rPr>
              <w:t>安州区</w:t>
            </w:r>
          </w:p>
        </w:tc>
        <w:tc>
          <w:tcPr>
            <w:tcW w:w="6465" w:type="dxa"/>
            <w:shd w:val="clear" w:color="auto" w:fill="auto"/>
            <w:noWrap w:val="0"/>
            <w:vAlign w:val="center"/>
          </w:tcPr>
          <w:p w14:paraId="709BC000">
            <w:pPr>
              <w:rPr>
                <w:rFonts w:ascii="Times New Roman" w:hAnsi="Times New Roman"/>
                <w:sz w:val="22"/>
              </w:rPr>
            </w:pPr>
            <w:r>
              <w:rPr>
                <w:rFonts w:hint="eastAsia" w:ascii="Times New Roman" w:hAnsi="Times New Roman"/>
                <w:sz w:val="22"/>
              </w:rPr>
              <w:t>绵阳市安州区第一初级中学、绵阳市安州区东辰学校、绵阳市桑枣中学</w:t>
            </w:r>
          </w:p>
        </w:tc>
      </w:tr>
      <w:tr w14:paraId="426D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2" w:type="dxa"/>
            <w:vMerge w:val="continue"/>
            <w:noWrap w:val="0"/>
            <w:vAlign w:val="center"/>
          </w:tcPr>
          <w:p w14:paraId="644ABEB9">
            <w:pPr>
              <w:jc w:val="center"/>
              <w:rPr>
                <w:rFonts w:ascii="Times New Roman" w:hAnsi="Times New Roman"/>
                <w:sz w:val="22"/>
              </w:rPr>
            </w:pPr>
          </w:p>
        </w:tc>
        <w:tc>
          <w:tcPr>
            <w:tcW w:w="1304" w:type="dxa"/>
            <w:noWrap w:val="0"/>
            <w:vAlign w:val="center"/>
          </w:tcPr>
          <w:p w14:paraId="78D8D2CB">
            <w:pPr>
              <w:jc w:val="center"/>
              <w:rPr>
                <w:rFonts w:ascii="Times New Roman" w:hAnsi="Times New Roman"/>
                <w:sz w:val="22"/>
              </w:rPr>
            </w:pPr>
            <w:r>
              <w:rPr>
                <w:rFonts w:hint="eastAsia" w:ascii="Times New Roman" w:hAnsi="Times New Roman"/>
                <w:sz w:val="22"/>
              </w:rPr>
              <w:t>三台县</w:t>
            </w:r>
          </w:p>
        </w:tc>
        <w:tc>
          <w:tcPr>
            <w:tcW w:w="6465" w:type="dxa"/>
            <w:noWrap w:val="0"/>
            <w:vAlign w:val="center"/>
          </w:tcPr>
          <w:p w14:paraId="76B05078">
            <w:pPr>
              <w:rPr>
                <w:rFonts w:ascii="Times New Roman" w:hAnsi="Times New Roman"/>
                <w:sz w:val="22"/>
              </w:rPr>
            </w:pPr>
            <w:r>
              <w:rPr>
                <w:rFonts w:hint="eastAsia" w:ascii="Times New Roman" w:hAnsi="Times New Roman"/>
                <w:sz w:val="22"/>
              </w:rPr>
              <w:t>三台博强蜀东外国语学校、三台博强外国语学校、三台县芦溪一中</w:t>
            </w:r>
          </w:p>
        </w:tc>
      </w:tr>
      <w:tr w14:paraId="1413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restart"/>
            <w:noWrap w:val="0"/>
            <w:vAlign w:val="center"/>
          </w:tcPr>
          <w:p w14:paraId="5EA9263B">
            <w:pPr>
              <w:jc w:val="center"/>
              <w:rPr>
                <w:rFonts w:ascii="Times New Roman" w:hAnsi="Times New Roman"/>
                <w:sz w:val="22"/>
              </w:rPr>
            </w:pPr>
            <w:r>
              <w:rPr>
                <w:rFonts w:hint="eastAsia" w:ascii="Times New Roman" w:hAnsi="Times New Roman"/>
                <w:sz w:val="22"/>
              </w:rPr>
              <w:t>绵阳市</w:t>
            </w:r>
          </w:p>
          <w:p w14:paraId="560415F0">
            <w:pPr>
              <w:jc w:val="center"/>
              <w:rPr>
                <w:rFonts w:ascii="Times New Roman" w:hAnsi="Times New Roman"/>
                <w:sz w:val="22"/>
              </w:rPr>
            </w:pPr>
            <w:r>
              <w:rPr>
                <w:rFonts w:hint="eastAsia" w:ascii="Times New Roman" w:hAnsi="Times New Roman"/>
                <w:sz w:val="22"/>
              </w:rPr>
              <w:t>（33所）</w:t>
            </w:r>
          </w:p>
        </w:tc>
        <w:tc>
          <w:tcPr>
            <w:tcW w:w="1304" w:type="dxa"/>
            <w:noWrap w:val="0"/>
            <w:vAlign w:val="center"/>
          </w:tcPr>
          <w:p w14:paraId="3418A226">
            <w:pPr>
              <w:jc w:val="center"/>
              <w:rPr>
                <w:rFonts w:ascii="Times New Roman" w:hAnsi="Times New Roman"/>
                <w:sz w:val="22"/>
              </w:rPr>
            </w:pPr>
            <w:r>
              <w:rPr>
                <w:rFonts w:hint="eastAsia" w:ascii="Times New Roman" w:hAnsi="Times New Roman"/>
                <w:sz w:val="22"/>
              </w:rPr>
              <w:t>盐亭县</w:t>
            </w:r>
          </w:p>
        </w:tc>
        <w:tc>
          <w:tcPr>
            <w:tcW w:w="6465" w:type="dxa"/>
            <w:noWrap w:val="0"/>
            <w:vAlign w:val="center"/>
          </w:tcPr>
          <w:p w14:paraId="2BC0E2BB">
            <w:pPr>
              <w:rPr>
                <w:rFonts w:ascii="Times New Roman" w:hAnsi="Times New Roman"/>
                <w:sz w:val="22"/>
              </w:rPr>
            </w:pPr>
            <w:r>
              <w:rPr>
                <w:rFonts w:hint="eastAsia" w:ascii="Times New Roman" w:hAnsi="Times New Roman"/>
                <w:sz w:val="22"/>
              </w:rPr>
              <w:t>盐亭华宸英才学校</w:t>
            </w:r>
          </w:p>
        </w:tc>
      </w:tr>
      <w:tr w14:paraId="658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continue"/>
            <w:noWrap w:val="0"/>
            <w:vAlign w:val="center"/>
          </w:tcPr>
          <w:p w14:paraId="40906FE7">
            <w:pPr>
              <w:jc w:val="center"/>
              <w:rPr>
                <w:rFonts w:ascii="Times New Roman" w:hAnsi="Times New Roman"/>
                <w:sz w:val="22"/>
              </w:rPr>
            </w:pPr>
          </w:p>
        </w:tc>
        <w:tc>
          <w:tcPr>
            <w:tcW w:w="1304" w:type="dxa"/>
            <w:noWrap w:val="0"/>
            <w:vAlign w:val="center"/>
          </w:tcPr>
          <w:p w14:paraId="3C0A2325">
            <w:pPr>
              <w:jc w:val="center"/>
              <w:rPr>
                <w:rFonts w:ascii="Times New Roman" w:hAnsi="Times New Roman"/>
                <w:sz w:val="22"/>
              </w:rPr>
            </w:pPr>
            <w:r>
              <w:rPr>
                <w:rFonts w:hint="eastAsia" w:ascii="Times New Roman" w:hAnsi="Times New Roman"/>
                <w:sz w:val="22"/>
              </w:rPr>
              <w:t>梓潼县</w:t>
            </w:r>
          </w:p>
        </w:tc>
        <w:tc>
          <w:tcPr>
            <w:tcW w:w="6465" w:type="dxa"/>
            <w:noWrap w:val="0"/>
            <w:vAlign w:val="center"/>
          </w:tcPr>
          <w:p w14:paraId="7E908629">
            <w:pPr>
              <w:rPr>
                <w:rFonts w:ascii="Times New Roman" w:hAnsi="Times New Roman"/>
                <w:sz w:val="22"/>
              </w:rPr>
            </w:pPr>
            <w:r>
              <w:rPr>
                <w:rFonts w:hint="eastAsia" w:ascii="Times New Roman" w:hAnsi="Times New Roman"/>
                <w:sz w:val="22"/>
              </w:rPr>
              <w:t>梓潼东辰学校、梓潼县文昌中学</w:t>
            </w:r>
          </w:p>
        </w:tc>
      </w:tr>
      <w:tr w14:paraId="70A1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continue"/>
            <w:noWrap w:val="0"/>
            <w:vAlign w:val="center"/>
          </w:tcPr>
          <w:p w14:paraId="0ED8FD29">
            <w:pPr>
              <w:jc w:val="center"/>
              <w:rPr>
                <w:rFonts w:ascii="Times New Roman" w:hAnsi="Times New Roman"/>
                <w:sz w:val="22"/>
              </w:rPr>
            </w:pPr>
          </w:p>
        </w:tc>
        <w:tc>
          <w:tcPr>
            <w:tcW w:w="1304" w:type="dxa"/>
            <w:noWrap w:val="0"/>
            <w:vAlign w:val="center"/>
          </w:tcPr>
          <w:p w14:paraId="1F3A3BFB">
            <w:pPr>
              <w:jc w:val="center"/>
              <w:rPr>
                <w:rFonts w:ascii="Times New Roman" w:hAnsi="Times New Roman"/>
                <w:sz w:val="22"/>
              </w:rPr>
            </w:pPr>
            <w:r>
              <w:rPr>
                <w:rFonts w:hint="eastAsia" w:ascii="Times New Roman" w:hAnsi="Times New Roman"/>
                <w:sz w:val="22"/>
              </w:rPr>
              <w:t>北川县</w:t>
            </w:r>
          </w:p>
        </w:tc>
        <w:tc>
          <w:tcPr>
            <w:tcW w:w="6465" w:type="dxa"/>
            <w:noWrap w:val="0"/>
            <w:vAlign w:val="center"/>
          </w:tcPr>
          <w:p w14:paraId="0DA1746B">
            <w:pPr>
              <w:rPr>
                <w:rFonts w:ascii="Times New Roman" w:hAnsi="Times New Roman"/>
                <w:sz w:val="22"/>
              </w:rPr>
            </w:pPr>
            <w:r>
              <w:rPr>
                <w:rFonts w:hint="eastAsia" w:ascii="Times New Roman" w:hAnsi="Times New Roman"/>
                <w:sz w:val="22"/>
              </w:rPr>
              <w:t>北川县永昌中学</w:t>
            </w:r>
          </w:p>
        </w:tc>
      </w:tr>
      <w:tr w14:paraId="0957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continue"/>
            <w:noWrap w:val="0"/>
            <w:vAlign w:val="center"/>
          </w:tcPr>
          <w:p w14:paraId="259E8457">
            <w:pPr>
              <w:jc w:val="center"/>
              <w:rPr>
                <w:rFonts w:ascii="Times New Roman" w:hAnsi="Times New Roman"/>
                <w:sz w:val="22"/>
              </w:rPr>
            </w:pPr>
          </w:p>
        </w:tc>
        <w:tc>
          <w:tcPr>
            <w:tcW w:w="1304" w:type="dxa"/>
            <w:noWrap w:val="0"/>
            <w:vAlign w:val="center"/>
          </w:tcPr>
          <w:p w14:paraId="12F2A713">
            <w:pPr>
              <w:jc w:val="center"/>
              <w:rPr>
                <w:rFonts w:ascii="Times New Roman" w:hAnsi="Times New Roman"/>
                <w:sz w:val="22"/>
              </w:rPr>
            </w:pPr>
            <w:r>
              <w:rPr>
                <w:rFonts w:hint="eastAsia" w:ascii="Times New Roman" w:hAnsi="Times New Roman"/>
                <w:sz w:val="22"/>
              </w:rPr>
              <w:t>江油市</w:t>
            </w:r>
          </w:p>
        </w:tc>
        <w:tc>
          <w:tcPr>
            <w:tcW w:w="6465" w:type="dxa"/>
            <w:noWrap w:val="0"/>
            <w:vAlign w:val="center"/>
          </w:tcPr>
          <w:p w14:paraId="02E4D6EF">
            <w:pPr>
              <w:rPr>
                <w:rFonts w:ascii="Times New Roman" w:hAnsi="Times New Roman"/>
                <w:sz w:val="22"/>
              </w:rPr>
            </w:pPr>
            <w:r>
              <w:rPr>
                <w:rFonts w:hint="eastAsia" w:ascii="Times New Roman" w:hAnsi="Times New Roman"/>
                <w:sz w:val="22"/>
              </w:rPr>
              <w:t>江油外国语学校、江油实验学校、江油市华丰初级中学校、江油市彰明中学校</w:t>
            </w:r>
          </w:p>
        </w:tc>
      </w:tr>
      <w:tr w14:paraId="3769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continue"/>
            <w:noWrap w:val="0"/>
            <w:vAlign w:val="center"/>
          </w:tcPr>
          <w:p w14:paraId="05E54FB8">
            <w:pPr>
              <w:jc w:val="center"/>
              <w:rPr>
                <w:rFonts w:ascii="Times New Roman" w:hAnsi="Times New Roman"/>
                <w:sz w:val="22"/>
              </w:rPr>
            </w:pPr>
          </w:p>
        </w:tc>
        <w:tc>
          <w:tcPr>
            <w:tcW w:w="1304" w:type="dxa"/>
            <w:noWrap w:val="0"/>
            <w:vAlign w:val="center"/>
          </w:tcPr>
          <w:p w14:paraId="70E382E3">
            <w:pPr>
              <w:jc w:val="center"/>
              <w:rPr>
                <w:rFonts w:ascii="Times New Roman" w:hAnsi="Times New Roman"/>
                <w:sz w:val="22"/>
              </w:rPr>
            </w:pPr>
            <w:r>
              <w:rPr>
                <w:rFonts w:hint="eastAsia" w:ascii="Times New Roman" w:hAnsi="Times New Roman"/>
                <w:sz w:val="22"/>
              </w:rPr>
              <w:t>高新区</w:t>
            </w:r>
          </w:p>
        </w:tc>
        <w:tc>
          <w:tcPr>
            <w:tcW w:w="6465" w:type="dxa"/>
            <w:noWrap w:val="0"/>
            <w:vAlign w:val="center"/>
          </w:tcPr>
          <w:p w14:paraId="777BE87C">
            <w:pPr>
              <w:rPr>
                <w:rFonts w:ascii="Times New Roman" w:hAnsi="Times New Roman"/>
                <w:sz w:val="22"/>
              </w:rPr>
            </w:pPr>
            <w:r>
              <w:rPr>
                <w:rFonts w:hint="eastAsia" w:ascii="Times New Roman" w:hAnsi="Times New Roman"/>
                <w:sz w:val="22"/>
              </w:rPr>
              <w:t>绵阳高新区火炬中学</w:t>
            </w:r>
          </w:p>
        </w:tc>
      </w:tr>
      <w:tr w14:paraId="1CE9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2" w:type="dxa"/>
            <w:vMerge w:val="continue"/>
            <w:noWrap w:val="0"/>
            <w:vAlign w:val="center"/>
          </w:tcPr>
          <w:p w14:paraId="501F0EDF">
            <w:pPr>
              <w:jc w:val="center"/>
              <w:rPr>
                <w:rFonts w:ascii="Times New Roman" w:hAnsi="Times New Roman"/>
                <w:sz w:val="22"/>
              </w:rPr>
            </w:pPr>
          </w:p>
        </w:tc>
        <w:tc>
          <w:tcPr>
            <w:tcW w:w="1304" w:type="dxa"/>
            <w:noWrap w:val="0"/>
            <w:vAlign w:val="center"/>
          </w:tcPr>
          <w:p w14:paraId="3F3EFAB6">
            <w:pPr>
              <w:jc w:val="center"/>
              <w:rPr>
                <w:rFonts w:ascii="Times New Roman" w:hAnsi="Times New Roman"/>
                <w:sz w:val="22"/>
              </w:rPr>
            </w:pPr>
            <w:r>
              <w:rPr>
                <w:rFonts w:hint="eastAsia" w:ascii="Times New Roman" w:hAnsi="Times New Roman"/>
                <w:sz w:val="22"/>
              </w:rPr>
              <w:t>科技城新区</w:t>
            </w:r>
          </w:p>
        </w:tc>
        <w:tc>
          <w:tcPr>
            <w:tcW w:w="6465" w:type="dxa"/>
            <w:noWrap w:val="0"/>
            <w:vAlign w:val="center"/>
          </w:tcPr>
          <w:p w14:paraId="054A82FD">
            <w:pPr>
              <w:rPr>
                <w:rFonts w:ascii="Times New Roman" w:hAnsi="Times New Roman"/>
                <w:sz w:val="22"/>
              </w:rPr>
            </w:pPr>
            <w:r>
              <w:rPr>
                <w:rFonts w:hint="eastAsia" w:ascii="Times New Roman" w:hAnsi="Times New Roman"/>
                <w:sz w:val="22"/>
              </w:rPr>
              <w:t>绵阳科技城新区博雅学校</w:t>
            </w:r>
          </w:p>
        </w:tc>
      </w:tr>
      <w:tr w14:paraId="272C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shd w:val="clear" w:color="auto" w:fill="auto"/>
            <w:noWrap w:val="0"/>
            <w:vAlign w:val="center"/>
          </w:tcPr>
          <w:p w14:paraId="784C1B27">
            <w:pPr>
              <w:jc w:val="center"/>
              <w:rPr>
                <w:rFonts w:ascii="Times New Roman" w:hAnsi="Times New Roman"/>
                <w:sz w:val="22"/>
              </w:rPr>
            </w:pPr>
            <w:r>
              <w:rPr>
                <w:rFonts w:hint="eastAsia" w:ascii="Times New Roman" w:hAnsi="Times New Roman"/>
                <w:sz w:val="22"/>
              </w:rPr>
              <w:t>内江市</w:t>
            </w:r>
          </w:p>
          <w:p w14:paraId="7009242C">
            <w:pPr>
              <w:jc w:val="center"/>
              <w:rPr>
                <w:rFonts w:ascii="Times New Roman" w:hAnsi="Times New Roman"/>
                <w:sz w:val="22"/>
              </w:rPr>
            </w:pPr>
            <w:r>
              <w:rPr>
                <w:rFonts w:hint="eastAsia" w:ascii="Times New Roman" w:hAnsi="Times New Roman"/>
                <w:sz w:val="22"/>
              </w:rPr>
              <w:t>（16所）</w:t>
            </w:r>
          </w:p>
        </w:tc>
        <w:tc>
          <w:tcPr>
            <w:tcW w:w="1304" w:type="dxa"/>
            <w:shd w:val="clear" w:color="auto" w:fill="auto"/>
            <w:noWrap w:val="0"/>
            <w:vAlign w:val="center"/>
          </w:tcPr>
          <w:p w14:paraId="0E8E0137">
            <w:pPr>
              <w:jc w:val="center"/>
              <w:rPr>
                <w:rFonts w:ascii="Times New Roman" w:hAnsi="Times New Roman"/>
                <w:sz w:val="22"/>
              </w:rPr>
            </w:pPr>
            <w:r>
              <w:rPr>
                <w:rFonts w:hint="eastAsia" w:ascii="Times New Roman" w:hAnsi="Times New Roman"/>
                <w:sz w:val="22"/>
              </w:rPr>
              <w:t>市中区</w:t>
            </w:r>
          </w:p>
        </w:tc>
        <w:tc>
          <w:tcPr>
            <w:tcW w:w="6465" w:type="dxa"/>
            <w:shd w:val="clear" w:color="auto" w:fill="auto"/>
            <w:noWrap w:val="0"/>
            <w:vAlign w:val="center"/>
          </w:tcPr>
          <w:p w14:paraId="2DFFBC64">
            <w:pPr>
              <w:rPr>
                <w:rFonts w:ascii="Times New Roman" w:hAnsi="Times New Roman"/>
                <w:sz w:val="22"/>
              </w:rPr>
            </w:pPr>
            <w:r>
              <w:rPr>
                <w:rFonts w:hint="eastAsia" w:ascii="Times New Roman" w:hAnsi="Times New Roman"/>
                <w:sz w:val="22"/>
              </w:rPr>
              <w:t>内江市第二中学、内江市第六中学、内江市市中区天立学校</w:t>
            </w:r>
          </w:p>
        </w:tc>
      </w:tr>
      <w:tr w14:paraId="55A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1638EB02">
            <w:pPr>
              <w:jc w:val="center"/>
              <w:rPr>
                <w:rFonts w:ascii="Times New Roman" w:hAnsi="Times New Roman"/>
                <w:sz w:val="22"/>
              </w:rPr>
            </w:pPr>
          </w:p>
        </w:tc>
        <w:tc>
          <w:tcPr>
            <w:tcW w:w="1304" w:type="dxa"/>
            <w:shd w:val="clear" w:color="auto" w:fill="auto"/>
            <w:noWrap w:val="0"/>
            <w:vAlign w:val="center"/>
          </w:tcPr>
          <w:p w14:paraId="7436AFA9">
            <w:pPr>
              <w:jc w:val="center"/>
              <w:rPr>
                <w:rFonts w:ascii="Times New Roman" w:hAnsi="Times New Roman"/>
                <w:sz w:val="22"/>
              </w:rPr>
            </w:pPr>
            <w:r>
              <w:rPr>
                <w:rFonts w:hint="eastAsia" w:ascii="Times New Roman" w:hAnsi="Times New Roman"/>
                <w:sz w:val="22"/>
              </w:rPr>
              <w:t>东兴区</w:t>
            </w:r>
          </w:p>
        </w:tc>
        <w:tc>
          <w:tcPr>
            <w:tcW w:w="6465" w:type="dxa"/>
            <w:shd w:val="clear" w:color="auto" w:fill="auto"/>
            <w:noWrap w:val="0"/>
            <w:vAlign w:val="center"/>
          </w:tcPr>
          <w:p w14:paraId="2DA09F07">
            <w:pPr>
              <w:rPr>
                <w:rFonts w:ascii="Times New Roman" w:hAnsi="Times New Roman"/>
                <w:sz w:val="22"/>
              </w:rPr>
            </w:pPr>
            <w:r>
              <w:rPr>
                <w:rFonts w:hint="eastAsia" w:ascii="Times New Roman" w:hAnsi="Times New Roman"/>
                <w:sz w:val="22"/>
              </w:rPr>
              <w:t>内江市第一中学、内江市西林中学、内江市东兴初级中学校</w:t>
            </w:r>
          </w:p>
        </w:tc>
      </w:tr>
      <w:tr w14:paraId="581E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48E5DF08">
            <w:pPr>
              <w:jc w:val="center"/>
              <w:rPr>
                <w:rFonts w:ascii="Times New Roman" w:hAnsi="Times New Roman"/>
                <w:sz w:val="22"/>
              </w:rPr>
            </w:pPr>
          </w:p>
        </w:tc>
        <w:tc>
          <w:tcPr>
            <w:tcW w:w="1304" w:type="dxa"/>
            <w:shd w:val="clear" w:color="auto" w:fill="auto"/>
            <w:noWrap w:val="0"/>
            <w:vAlign w:val="center"/>
          </w:tcPr>
          <w:p w14:paraId="21181820">
            <w:pPr>
              <w:jc w:val="center"/>
              <w:rPr>
                <w:rFonts w:ascii="Times New Roman" w:hAnsi="Times New Roman"/>
                <w:sz w:val="22"/>
              </w:rPr>
            </w:pPr>
            <w:r>
              <w:rPr>
                <w:rFonts w:hint="eastAsia" w:ascii="Times New Roman" w:hAnsi="Times New Roman"/>
                <w:sz w:val="22"/>
              </w:rPr>
              <w:t>隆昌市</w:t>
            </w:r>
          </w:p>
        </w:tc>
        <w:tc>
          <w:tcPr>
            <w:tcW w:w="6465" w:type="dxa"/>
            <w:shd w:val="clear" w:color="auto" w:fill="auto"/>
            <w:noWrap w:val="0"/>
            <w:vAlign w:val="center"/>
          </w:tcPr>
          <w:p w14:paraId="53B652C8">
            <w:pPr>
              <w:rPr>
                <w:rFonts w:ascii="Times New Roman" w:hAnsi="Times New Roman"/>
                <w:sz w:val="22"/>
              </w:rPr>
            </w:pPr>
            <w:r>
              <w:rPr>
                <w:rFonts w:hint="eastAsia" w:ascii="Times New Roman" w:hAnsi="Times New Roman"/>
                <w:sz w:val="22"/>
              </w:rPr>
              <w:t>四川省隆昌市第一中学、四川省隆昌市第二中学、隆昌市第一初级中学、隆昌市第二初级中学、隆昌市知行中学</w:t>
            </w:r>
          </w:p>
        </w:tc>
      </w:tr>
      <w:tr w14:paraId="6375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72622A5">
            <w:pPr>
              <w:jc w:val="center"/>
              <w:rPr>
                <w:rFonts w:ascii="Times New Roman" w:hAnsi="Times New Roman"/>
                <w:sz w:val="22"/>
              </w:rPr>
            </w:pPr>
          </w:p>
        </w:tc>
        <w:tc>
          <w:tcPr>
            <w:tcW w:w="1304" w:type="dxa"/>
            <w:shd w:val="clear" w:color="auto" w:fill="auto"/>
            <w:noWrap w:val="0"/>
            <w:vAlign w:val="center"/>
          </w:tcPr>
          <w:p w14:paraId="128A9D7A">
            <w:pPr>
              <w:jc w:val="center"/>
              <w:rPr>
                <w:rFonts w:ascii="Times New Roman" w:hAnsi="Times New Roman"/>
                <w:sz w:val="22"/>
              </w:rPr>
            </w:pPr>
            <w:r>
              <w:rPr>
                <w:rFonts w:hint="eastAsia" w:ascii="Times New Roman" w:hAnsi="Times New Roman"/>
                <w:sz w:val="22"/>
              </w:rPr>
              <w:t>威远县</w:t>
            </w:r>
          </w:p>
        </w:tc>
        <w:tc>
          <w:tcPr>
            <w:tcW w:w="6465" w:type="dxa"/>
            <w:shd w:val="clear" w:color="auto" w:fill="auto"/>
            <w:noWrap w:val="0"/>
            <w:vAlign w:val="center"/>
          </w:tcPr>
          <w:p w14:paraId="51BF22EF">
            <w:pPr>
              <w:rPr>
                <w:rFonts w:ascii="Times New Roman" w:hAnsi="Times New Roman"/>
                <w:sz w:val="22"/>
              </w:rPr>
            </w:pPr>
            <w:r>
              <w:rPr>
                <w:rFonts w:hint="eastAsia" w:ascii="Times New Roman" w:hAnsi="Times New Roman"/>
                <w:sz w:val="22"/>
              </w:rPr>
              <w:t>威远中学校、四川省威远县严陵中学</w:t>
            </w:r>
          </w:p>
        </w:tc>
      </w:tr>
      <w:tr w14:paraId="66CF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7655CBD">
            <w:pPr>
              <w:jc w:val="center"/>
              <w:rPr>
                <w:rFonts w:ascii="Times New Roman" w:hAnsi="Times New Roman"/>
                <w:sz w:val="22"/>
              </w:rPr>
            </w:pPr>
          </w:p>
        </w:tc>
        <w:tc>
          <w:tcPr>
            <w:tcW w:w="1304" w:type="dxa"/>
            <w:shd w:val="clear" w:color="auto" w:fill="auto"/>
            <w:noWrap w:val="0"/>
            <w:vAlign w:val="center"/>
          </w:tcPr>
          <w:p w14:paraId="3BBFEA5D">
            <w:pPr>
              <w:jc w:val="center"/>
              <w:rPr>
                <w:rFonts w:ascii="Times New Roman" w:hAnsi="Times New Roman"/>
                <w:sz w:val="22"/>
              </w:rPr>
            </w:pPr>
            <w:r>
              <w:rPr>
                <w:rFonts w:hint="eastAsia" w:ascii="Times New Roman" w:hAnsi="Times New Roman"/>
                <w:sz w:val="22"/>
              </w:rPr>
              <w:t>资中县</w:t>
            </w:r>
          </w:p>
        </w:tc>
        <w:tc>
          <w:tcPr>
            <w:tcW w:w="6465" w:type="dxa"/>
            <w:shd w:val="clear" w:color="auto" w:fill="auto"/>
            <w:noWrap w:val="0"/>
            <w:vAlign w:val="center"/>
          </w:tcPr>
          <w:p w14:paraId="4206FF33">
            <w:pPr>
              <w:rPr>
                <w:rFonts w:ascii="Times New Roman" w:hAnsi="Times New Roman"/>
                <w:sz w:val="22"/>
              </w:rPr>
            </w:pPr>
            <w:r>
              <w:rPr>
                <w:rFonts w:hint="eastAsia" w:ascii="Times New Roman" w:hAnsi="Times New Roman"/>
                <w:sz w:val="22"/>
              </w:rPr>
              <w:t>四川省资中县第一中学、四川省资中县第二中学、四川省资中县球溪高级中学</w:t>
            </w:r>
          </w:p>
        </w:tc>
      </w:tr>
      <w:tr w14:paraId="3CF3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2" w:type="dxa"/>
            <w:vMerge w:val="restart"/>
            <w:noWrap w:val="0"/>
            <w:vAlign w:val="center"/>
          </w:tcPr>
          <w:p w14:paraId="296EAD7E">
            <w:pPr>
              <w:jc w:val="center"/>
              <w:rPr>
                <w:rFonts w:ascii="Times New Roman" w:hAnsi="Times New Roman"/>
                <w:sz w:val="22"/>
              </w:rPr>
            </w:pPr>
            <w:r>
              <w:rPr>
                <w:rFonts w:hint="eastAsia" w:ascii="Times New Roman" w:hAnsi="Times New Roman"/>
                <w:sz w:val="22"/>
              </w:rPr>
              <w:t>乐山市</w:t>
            </w:r>
          </w:p>
          <w:p w14:paraId="612E35FB">
            <w:pPr>
              <w:jc w:val="center"/>
              <w:rPr>
                <w:rFonts w:ascii="Times New Roman" w:hAnsi="Times New Roman"/>
                <w:sz w:val="22"/>
              </w:rPr>
            </w:pPr>
            <w:r>
              <w:rPr>
                <w:rFonts w:hint="eastAsia" w:ascii="Times New Roman" w:hAnsi="Times New Roman"/>
                <w:sz w:val="22"/>
              </w:rPr>
              <w:t>（20所）</w:t>
            </w:r>
          </w:p>
        </w:tc>
        <w:tc>
          <w:tcPr>
            <w:tcW w:w="1304" w:type="dxa"/>
            <w:noWrap w:val="0"/>
            <w:vAlign w:val="center"/>
          </w:tcPr>
          <w:p w14:paraId="07EFD838">
            <w:pPr>
              <w:jc w:val="center"/>
              <w:rPr>
                <w:rFonts w:ascii="Times New Roman" w:hAnsi="Times New Roman"/>
                <w:sz w:val="22"/>
              </w:rPr>
            </w:pPr>
            <w:r>
              <w:rPr>
                <w:rFonts w:hint="eastAsia" w:ascii="Times New Roman" w:hAnsi="Times New Roman"/>
                <w:sz w:val="22"/>
              </w:rPr>
              <w:t>市直属</w:t>
            </w:r>
          </w:p>
        </w:tc>
        <w:tc>
          <w:tcPr>
            <w:tcW w:w="6465" w:type="dxa"/>
            <w:noWrap w:val="0"/>
            <w:vAlign w:val="center"/>
          </w:tcPr>
          <w:p w14:paraId="488E7214">
            <w:pPr>
              <w:rPr>
                <w:rFonts w:ascii="Times New Roman" w:hAnsi="Times New Roman"/>
                <w:sz w:val="22"/>
              </w:rPr>
            </w:pPr>
            <w:r>
              <w:rPr>
                <w:rFonts w:hint="eastAsia" w:ascii="Times New Roman" w:hAnsi="Times New Roman"/>
                <w:sz w:val="22"/>
              </w:rPr>
              <w:t>乐山市实验中学、乐山艺术实验学校</w:t>
            </w:r>
          </w:p>
        </w:tc>
      </w:tr>
      <w:tr w14:paraId="6E30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36005CE">
            <w:pPr>
              <w:jc w:val="center"/>
              <w:rPr>
                <w:rFonts w:ascii="Times New Roman" w:hAnsi="Times New Roman"/>
                <w:sz w:val="22"/>
              </w:rPr>
            </w:pPr>
          </w:p>
        </w:tc>
        <w:tc>
          <w:tcPr>
            <w:tcW w:w="1304" w:type="dxa"/>
            <w:noWrap w:val="0"/>
            <w:vAlign w:val="center"/>
          </w:tcPr>
          <w:p w14:paraId="30A11581">
            <w:pPr>
              <w:jc w:val="center"/>
              <w:rPr>
                <w:rFonts w:ascii="Times New Roman" w:hAnsi="Times New Roman"/>
                <w:sz w:val="22"/>
              </w:rPr>
            </w:pPr>
            <w:r>
              <w:rPr>
                <w:rFonts w:hint="eastAsia" w:ascii="Times New Roman" w:hAnsi="Times New Roman"/>
                <w:sz w:val="22"/>
              </w:rPr>
              <w:t>市中区</w:t>
            </w:r>
          </w:p>
        </w:tc>
        <w:tc>
          <w:tcPr>
            <w:tcW w:w="6465" w:type="dxa"/>
            <w:noWrap w:val="0"/>
            <w:vAlign w:val="center"/>
          </w:tcPr>
          <w:p w14:paraId="3AF15FE0">
            <w:pPr>
              <w:rPr>
                <w:rFonts w:ascii="Times New Roman" w:hAnsi="Times New Roman"/>
                <w:sz w:val="22"/>
              </w:rPr>
            </w:pPr>
            <w:r>
              <w:rPr>
                <w:rFonts w:hint="eastAsia" w:ascii="Times New Roman" w:hAnsi="Times New Roman"/>
                <w:sz w:val="22"/>
              </w:rPr>
              <w:t>乐山外国语学校、四川省乐山市第五中学、乐山市第七中学、乐山市市中区海棠实验中学</w:t>
            </w:r>
          </w:p>
        </w:tc>
      </w:tr>
      <w:tr w14:paraId="61D4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6B2D6C2B">
            <w:pPr>
              <w:jc w:val="center"/>
              <w:rPr>
                <w:rFonts w:ascii="Times New Roman" w:hAnsi="Times New Roman"/>
                <w:sz w:val="22"/>
              </w:rPr>
            </w:pPr>
          </w:p>
        </w:tc>
        <w:tc>
          <w:tcPr>
            <w:tcW w:w="1304" w:type="dxa"/>
            <w:noWrap w:val="0"/>
            <w:vAlign w:val="center"/>
          </w:tcPr>
          <w:p w14:paraId="0A80B66C">
            <w:pPr>
              <w:jc w:val="center"/>
              <w:rPr>
                <w:rFonts w:ascii="Times New Roman" w:hAnsi="Times New Roman"/>
                <w:sz w:val="22"/>
              </w:rPr>
            </w:pPr>
            <w:r>
              <w:rPr>
                <w:rFonts w:hint="eastAsia" w:ascii="Times New Roman" w:hAnsi="Times New Roman"/>
                <w:sz w:val="22"/>
              </w:rPr>
              <w:t>沙湾区</w:t>
            </w:r>
          </w:p>
        </w:tc>
        <w:tc>
          <w:tcPr>
            <w:tcW w:w="6465" w:type="dxa"/>
            <w:noWrap w:val="0"/>
            <w:vAlign w:val="center"/>
          </w:tcPr>
          <w:p w14:paraId="699ECCDE">
            <w:pPr>
              <w:rPr>
                <w:rFonts w:ascii="Times New Roman" w:hAnsi="Times New Roman"/>
                <w:sz w:val="22"/>
              </w:rPr>
            </w:pPr>
            <w:r>
              <w:rPr>
                <w:rFonts w:hint="eastAsia" w:ascii="Times New Roman" w:hAnsi="Times New Roman"/>
                <w:sz w:val="22"/>
              </w:rPr>
              <w:t>乐山市沙湾区实验初级中学、乐山市沙湾绥山初级中学</w:t>
            </w:r>
          </w:p>
        </w:tc>
      </w:tr>
      <w:tr w14:paraId="5E8C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D8B8088">
            <w:pPr>
              <w:jc w:val="center"/>
              <w:rPr>
                <w:rFonts w:ascii="Times New Roman" w:hAnsi="Times New Roman"/>
                <w:sz w:val="22"/>
              </w:rPr>
            </w:pPr>
          </w:p>
        </w:tc>
        <w:tc>
          <w:tcPr>
            <w:tcW w:w="1304" w:type="dxa"/>
            <w:noWrap w:val="0"/>
            <w:vAlign w:val="center"/>
          </w:tcPr>
          <w:p w14:paraId="1910C60D">
            <w:pPr>
              <w:jc w:val="center"/>
              <w:rPr>
                <w:rFonts w:ascii="Times New Roman" w:hAnsi="Times New Roman"/>
                <w:sz w:val="22"/>
              </w:rPr>
            </w:pPr>
            <w:r>
              <w:rPr>
                <w:rFonts w:hint="eastAsia" w:ascii="Times New Roman" w:hAnsi="Times New Roman"/>
                <w:sz w:val="22"/>
              </w:rPr>
              <w:t>五通桥区</w:t>
            </w:r>
          </w:p>
        </w:tc>
        <w:tc>
          <w:tcPr>
            <w:tcW w:w="6465" w:type="dxa"/>
            <w:noWrap w:val="0"/>
            <w:vAlign w:val="center"/>
          </w:tcPr>
          <w:p w14:paraId="24AF51E6">
            <w:pPr>
              <w:rPr>
                <w:rFonts w:ascii="Times New Roman" w:hAnsi="Times New Roman"/>
                <w:sz w:val="22"/>
              </w:rPr>
            </w:pPr>
            <w:r>
              <w:rPr>
                <w:rFonts w:hint="eastAsia" w:ascii="Times New Roman" w:hAnsi="Times New Roman"/>
                <w:sz w:val="22"/>
              </w:rPr>
              <w:t>乐山市五通桥区东辰外国语学校、乐山市五通桥区佑君初级中学</w:t>
            </w:r>
          </w:p>
        </w:tc>
      </w:tr>
      <w:tr w14:paraId="2C90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04E82AE7">
            <w:pPr>
              <w:jc w:val="center"/>
              <w:rPr>
                <w:rFonts w:ascii="Times New Roman" w:hAnsi="Times New Roman"/>
                <w:sz w:val="22"/>
              </w:rPr>
            </w:pPr>
          </w:p>
        </w:tc>
        <w:tc>
          <w:tcPr>
            <w:tcW w:w="1304" w:type="dxa"/>
            <w:noWrap w:val="0"/>
            <w:vAlign w:val="center"/>
          </w:tcPr>
          <w:p w14:paraId="2ACD8BAC">
            <w:pPr>
              <w:jc w:val="center"/>
              <w:rPr>
                <w:rFonts w:ascii="Times New Roman" w:hAnsi="Times New Roman"/>
                <w:sz w:val="22"/>
              </w:rPr>
            </w:pPr>
            <w:r>
              <w:rPr>
                <w:rFonts w:hint="eastAsia" w:ascii="Times New Roman" w:hAnsi="Times New Roman"/>
                <w:sz w:val="22"/>
              </w:rPr>
              <w:t>峨眉山市</w:t>
            </w:r>
          </w:p>
        </w:tc>
        <w:tc>
          <w:tcPr>
            <w:tcW w:w="6465" w:type="dxa"/>
            <w:noWrap w:val="0"/>
            <w:vAlign w:val="center"/>
          </w:tcPr>
          <w:p w14:paraId="6919881F">
            <w:pPr>
              <w:rPr>
                <w:rFonts w:ascii="Times New Roman" w:hAnsi="Times New Roman"/>
                <w:b/>
                <w:bCs/>
                <w:sz w:val="22"/>
              </w:rPr>
            </w:pPr>
            <w:r>
              <w:rPr>
                <w:rFonts w:hint="eastAsia" w:ascii="Times New Roman" w:hAnsi="Times New Roman"/>
                <w:sz w:val="22"/>
              </w:rPr>
              <w:t>四川省峨眉山市第一中学校（初中部）、四川省峨眉第二中学校初中部（城东校区）、四川博睿特外国语学校</w:t>
            </w:r>
          </w:p>
        </w:tc>
      </w:tr>
      <w:tr w14:paraId="3CF1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4B38309D">
            <w:pPr>
              <w:jc w:val="center"/>
              <w:rPr>
                <w:rFonts w:ascii="Times New Roman" w:hAnsi="Times New Roman"/>
                <w:sz w:val="22"/>
              </w:rPr>
            </w:pPr>
          </w:p>
        </w:tc>
        <w:tc>
          <w:tcPr>
            <w:tcW w:w="1304" w:type="dxa"/>
            <w:noWrap w:val="0"/>
            <w:vAlign w:val="center"/>
          </w:tcPr>
          <w:p w14:paraId="32628F6A">
            <w:pPr>
              <w:jc w:val="center"/>
              <w:rPr>
                <w:rFonts w:ascii="Times New Roman" w:hAnsi="Times New Roman"/>
                <w:sz w:val="22"/>
              </w:rPr>
            </w:pPr>
            <w:r>
              <w:rPr>
                <w:rFonts w:hint="eastAsia" w:ascii="Times New Roman" w:hAnsi="Times New Roman"/>
                <w:sz w:val="22"/>
              </w:rPr>
              <w:t>犍为县</w:t>
            </w:r>
          </w:p>
        </w:tc>
        <w:tc>
          <w:tcPr>
            <w:tcW w:w="6465" w:type="dxa"/>
            <w:noWrap w:val="0"/>
            <w:vAlign w:val="center"/>
          </w:tcPr>
          <w:p w14:paraId="6838D6E4">
            <w:pPr>
              <w:tabs>
                <w:tab w:val="left" w:pos="5108"/>
              </w:tabs>
              <w:rPr>
                <w:rFonts w:ascii="Times New Roman" w:hAnsi="Times New Roman"/>
                <w:sz w:val="22"/>
              </w:rPr>
            </w:pPr>
            <w:r>
              <w:rPr>
                <w:rFonts w:hint="eastAsia" w:ascii="Times New Roman" w:hAnsi="Times New Roman"/>
                <w:sz w:val="22"/>
              </w:rPr>
              <w:t>四川省犍为第一中学、犍为外国语实验学校</w:t>
            </w:r>
          </w:p>
        </w:tc>
      </w:tr>
      <w:tr w14:paraId="34E0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1D9A1B50">
            <w:pPr>
              <w:jc w:val="center"/>
              <w:rPr>
                <w:rFonts w:ascii="Times New Roman" w:hAnsi="Times New Roman"/>
                <w:sz w:val="22"/>
              </w:rPr>
            </w:pPr>
          </w:p>
        </w:tc>
        <w:tc>
          <w:tcPr>
            <w:tcW w:w="1304" w:type="dxa"/>
            <w:noWrap w:val="0"/>
            <w:vAlign w:val="center"/>
          </w:tcPr>
          <w:p w14:paraId="6BF94EFF">
            <w:pPr>
              <w:jc w:val="center"/>
              <w:rPr>
                <w:rFonts w:ascii="Times New Roman" w:hAnsi="Times New Roman"/>
                <w:sz w:val="22"/>
              </w:rPr>
            </w:pPr>
            <w:r>
              <w:rPr>
                <w:rFonts w:hint="eastAsia" w:ascii="Times New Roman" w:hAnsi="Times New Roman"/>
                <w:sz w:val="22"/>
              </w:rPr>
              <w:t>井研县</w:t>
            </w:r>
          </w:p>
        </w:tc>
        <w:tc>
          <w:tcPr>
            <w:tcW w:w="6465" w:type="dxa"/>
            <w:noWrap w:val="0"/>
            <w:vAlign w:val="center"/>
          </w:tcPr>
          <w:p w14:paraId="51EAB97A">
            <w:pPr>
              <w:rPr>
                <w:rFonts w:ascii="Times New Roman" w:hAnsi="Times New Roman"/>
                <w:sz w:val="22"/>
              </w:rPr>
            </w:pPr>
            <w:r>
              <w:rPr>
                <w:rFonts w:hint="eastAsia" w:ascii="Times New Roman" w:hAnsi="Times New Roman"/>
                <w:sz w:val="22"/>
              </w:rPr>
              <w:t>四川省井研县研城中学、井研县研城初级中学</w:t>
            </w:r>
          </w:p>
        </w:tc>
      </w:tr>
      <w:tr w14:paraId="4B76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F417BAA">
            <w:pPr>
              <w:jc w:val="center"/>
              <w:rPr>
                <w:rFonts w:ascii="Times New Roman" w:hAnsi="Times New Roman"/>
                <w:sz w:val="22"/>
              </w:rPr>
            </w:pPr>
          </w:p>
        </w:tc>
        <w:tc>
          <w:tcPr>
            <w:tcW w:w="1304" w:type="dxa"/>
            <w:noWrap w:val="0"/>
            <w:vAlign w:val="center"/>
          </w:tcPr>
          <w:p w14:paraId="71D0A053">
            <w:pPr>
              <w:jc w:val="center"/>
              <w:rPr>
                <w:rFonts w:ascii="Times New Roman" w:hAnsi="Times New Roman"/>
                <w:sz w:val="22"/>
              </w:rPr>
            </w:pPr>
            <w:r>
              <w:rPr>
                <w:rFonts w:hint="eastAsia" w:ascii="Times New Roman" w:hAnsi="Times New Roman"/>
                <w:sz w:val="22"/>
              </w:rPr>
              <w:t>夹江县</w:t>
            </w:r>
          </w:p>
        </w:tc>
        <w:tc>
          <w:tcPr>
            <w:tcW w:w="6465" w:type="dxa"/>
            <w:noWrap w:val="0"/>
            <w:vAlign w:val="center"/>
          </w:tcPr>
          <w:p w14:paraId="0262EE31">
            <w:pPr>
              <w:rPr>
                <w:rFonts w:ascii="Times New Roman" w:hAnsi="Times New Roman"/>
                <w:sz w:val="22"/>
              </w:rPr>
            </w:pPr>
            <w:r>
              <w:rPr>
                <w:rFonts w:hint="eastAsia" w:ascii="Times New Roman" w:hAnsi="Times New Roman"/>
                <w:sz w:val="22"/>
              </w:rPr>
              <w:t>夹江外国语实验学校</w:t>
            </w:r>
          </w:p>
        </w:tc>
      </w:tr>
      <w:tr w14:paraId="1803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DB0CDBC">
            <w:pPr>
              <w:jc w:val="center"/>
              <w:rPr>
                <w:rFonts w:ascii="Times New Roman" w:hAnsi="Times New Roman"/>
                <w:sz w:val="22"/>
              </w:rPr>
            </w:pPr>
          </w:p>
        </w:tc>
        <w:tc>
          <w:tcPr>
            <w:tcW w:w="1304" w:type="dxa"/>
            <w:shd w:val="clear" w:color="auto" w:fill="auto"/>
            <w:noWrap w:val="0"/>
            <w:vAlign w:val="center"/>
          </w:tcPr>
          <w:p w14:paraId="78C312CC">
            <w:pPr>
              <w:jc w:val="center"/>
              <w:rPr>
                <w:rFonts w:ascii="Times New Roman" w:hAnsi="Times New Roman"/>
                <w:sz w:val="22"/>
              </w:rPr>
            </w:pPr>
            <w:r>
              <w:rPr>
                <w:rFonts w:hint="eastAsia" w:ascii="Times New Roman" w:hAnsi="Times New Roman"/>
                <w:sz w:val="22"/>
              </w:rPr>
              <w:t>沐川县</w:t>
            </w:r>
          </w:p>
        </w:tc>
        <w:tc>
          <w:tcPr>
            <w:tcW w:w="6465" w:type="dxa"/>
            <w:shd w:val="clear" w:color="auto" w:fill="auto"/>
            <w:noWrap w:val="0"/>
            <w:vAlign w:val="center"/>
          </w:tcPr>
          <w:p w14:paraId="15DB696A">
            <w:pPr>
              <w:rPr>
                <w:rFonts w:ascii="Times New Roman" w:hAnsi="Times New Roman"/>
                <w:sz w:val="22"/>
              </w:rPr>
            </w:pPr>
            <w:r>
              <w:rPr>
                <w:rFonts w:hint="eastAsia" w:ascii="Times New Roman" w:hAnsi="Times New Roman"/>
                <w:sz w:val="22"/>
              </w:rPr>
              <w:t>沐川县实验中学</w:t>
            </w:r>
          </w:p>
        </w:tc>
      </w:tr>
      <w:tr w14:paraId="3BDB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7693FFBC">
            <w:pPr>
              <w:jc w:val="center"/>
              <w:rPr>
                <w:rFonts w:ascii="Times New Roman" w:hAnsi="Times New Roman"/>
                <w:sz w:val="22"/>
              </w:rPr>
            </w:pPr>
          </w:p>
        </w:tc>
        <w:tc>
          <w:tcPr>
            <w:tcW w:w="1304" w:type="dxa"/>
            <w:shd w:val="clear" w:color="auto" w:fill="auto"/>
            <w:noWrap w:val="0"/>
            <w:vAlign w:val="center"/>
          </w:tcPr>
          <w:p w14:paraId="0D1226A8">
            <w:pPr>
              <w:jc w:val="center"/>
              <w:rPr>
                <w:rFonts w:ascii="Times New Roman" w:hAnsi="Times New Roman"/>
                <w:sz w:val="22"/>
              </w:rPr>
            </w:pPr>
            <w:r>
              <w:rPr>
                <w:rFonts w:hint="eastAsia" w:ascii="Times New Roman" w:hAnsi="Times New Roman"/>
                <w:sz w:val="22"/>
              </w:rPr>
              <w:t>高新区</w:t>
            </w:r>
          </w:p>
        </w:tc>
        <w:tc>
          <w:tcPr>
            <w:tcW w:w="6465" w:type="dxa"/>
            <w:shd w:val="clear" w:color="auto" w:fill="auto"/>
            <w:noWrap w:val="0"/>
            <w:vAlign w:val="center"/>
          </w:tcPr>
          <w:p w14:paraId="62000CB5">
            <w:pPr>
              <w:rPr>
                <w:rFonts w:ascii="Times New Roman" w:hAnsi="Times New Roman"/>
                <w:sz w:val="22"/>
              </w:rPr>
            </w:pPr>
            <w:r>
              <w:rPr>
                <w:rFonts w:hint="eastAsia" w:ascii="Times New Roman" w:hAnsi="Times New Roman"/>
                <w:sz w:val="22"/>
              </w:rPr>
              <w:t>乐山高新区嘉祥外国语学校</w:t>
            </w:r>
          </w:p>
        </w:tc>
      </w:tr>
      <w:tr w14:paraId="112D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02" w:type="dxa"/>
            <w:vMerge w:val="restart"/>
            <w:shd w:val="clear" w:color="auto" w:fill="auto"/>
            <w:noWrap w:val="0"/>
            <w:vAlign w:val="center"/>
          </w:tcPr>
          <w:p w14:paraId="2F07741A">
            <w:pPr>
              <w:jc w:val="center"/>
              <w:rPr>
                <w:rFonts w:ascii="Times New Roman" w:hAnsi="Times New Roman"/>
                <w:sz w:val="22"/>
              </w:rPr>
            </w:pPr>
            <w:r>
              <w:rPr>
                <w:rFonts w:hint="eastAsia" w:ascii="Times New Roman" w:hAnsi="Times New Roman"/>
                <w:sz w:val="22"/>
              </w:rPr>
              <w:t>南充市</w:t>
            </w:r>
          </w:p>
          <w:p w14:paraId="616E1C69">
            <w:pPr>
              <w:jc w:val="center"/>
              <w:rPr>
                <w:rFonts w:ascii="Times New Roman" w:hAnsi="Times New Roman"/>
                <w:sz w:val="22"/>
              </w:rPr>
            </w:pPr>
            <w:r>
              <w:rPr>
                <w:rFonts w:hint="eastAsia" w:ascii="Times New Roman" w:hAnsi="Times New Roman"/>
                <w:sz w:val="22"/>
              </w:rPr>
              <w:t>（26所）</w:t>
            </w:r>
          </w:p>
        </w:tc>
        <w:tc>
          <w:tcPr>
            <w:tcW w:w="1304" w:type="dxa"/>
            <w:shd w:val="clear" w:color="auto" w:fill="auto"/>
            <w:noWrap w:val="0"/>
            <w:vAlign w:val="center"/>
          </w:tcPr>
          <w:p w14:paraId="61775629">
            <w:pPr>
              <w:jc w:val="center"/>
              <w:rPr>
                <w:rFonts w:ascii="Times New Roman" w:hAnsi="Times New Roman"/>
                <w:sz w:val="22"/>
              </w:rPr>
            </w:pPr>
            <w:r>
              <w:rPr>
                <w:rFonts w:hint="eastAsia" w:ascii="Times New Roman" w:hAnsi="Times New Roman"/>
                <w:sz w:val="22"/>
              </w:rPr>
              <w:t>顺庆区</w:t>
            </w:r>
          </w:p>
        </w:tc>
        <w:tc>
          <w:tcPr>
            <w:tcW w:w="6465" w:type="dxa"/>
            <w:shd w:val="clear" w:color="auto" w:fill="auto"/>
            <w:noWrap w:val="0"/>
            <w:vAlign w:val="center"/>
          </w:tcPr>
          <w:p w14:paraId="0712059B">
            <w:pPr>
              <w:rPr>
                <w:rFonts w:ascii="Times New Roman" w:hAnsi="Times New Roman"/>
                <w:sz w:val="22"/>
              </w:rPr>
            </w:pPr>
            <w:r>
              <w:rPr>
                <w:rFonts w:hint="eastAsia" w:ascii="Times New Roman" w:hAnsi="Times New Roman"/>
                <w:sz w:val="22"/>
              </w:rPr>
              <w:t>南充市第十中学校、南充市第五中学（城南校区、青龙山校区、育英校区）、南充市三原实验学校、南充职业技术学院附属中学校、四川省南充高级中学（临江校区）、四川省南充市第九中学校、四川省南充市第一中学（华凤校区）、西华师范大学附属中学</w:t>
            </w:r>
          </w:p>
        </w:tc>
      </w:tr>
      <w:tr w14:paraId="665F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56C42B69">
            <w:pPr>
              <w:jc w:val="center"/>
              <w:rPr>
                <w:rFonts w:ascii="Times New Roman" w:hAnsi="Times New Roman"/>
                <w:sz w:val="22"/>
              </w:rPr>
            </w:pPr>
          </w:p>
        </w:tc>
        <w:tc>
          <w:tcPr>
            <w:tcW w:w="1304" w:type="dxa"/>
            <w:shd w:val="clear" w:color="auto" w:fill="auto"/>
            <w:noWrap w:val="0"/>
            <w:vAlign w:val="center"/>
          </w:tcPr>
          <w:p w14:paraId="25506AA7">
            <w:pPr>
              <w:jc w:val="center"/>
              <w:rPr>
                <w:rFonts w:ascii="Times New Roman" w:hAnsi="Times New Roman"/>
                <w:sz w:val="22"/>
              </w:rPr>
            </w:pPr>
            <w:r>
              <w:rPr>
                <w:rFonts w:hint="eastAsia" w:ascii="Times New Roman" w:hAnsi="Times New Roman"/>
                <w:sz w:val="22"/>
              </w:rPr>
              <w:t>高坪区</w:t>
            </w:r>
          </w:p>
        </w:tc>
        <w:tc>
          <w:tcPr>
            <w:tcW w:w="6465" w:type="dxa"/>
            <w:shd w:val="clear" w:color="auto" w:fill="auto"/>
            <w:noWrap w:val="0"/>
            <w:vAlign w:val="center"/>
          </w:tcPr>
          <w:p w14:paraId="57EDE87C">
            <w:pPr>
              <w:rPr>
                <w:rFonts w:ascii="Times New Roman" w:hAnsi="Times New Roman"/>
                <w:sz w:val="22"/>
              </w:rPr>
            </w:pPr>
            <w:r>
              <w:rPr>
                <w:rFonts w:hint="eastAsia" w:ascii="Times New Roman" w:hAnsi="Times New Roman"/>
                <w:sz w:val="22"/>
              </w:rPr>
              <w:t>四川省南充市高坪中学、南充市白塔中学</w:t>
            </w:r>
          </w:p>
        </w:tc>
      </w:tr>
      <w:tr w14:paraId="6534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02" w:type="dxa"/>
            <w:vMerge w:val="continue"/>
            <w:noWrap w:val="0"/>
            <w:vAlign w:val="center"/>
          </w:tcPr>
          <w:p w14:paraId="3C7879AD">
            <w:pPr>
              <w:jc w:val="center"/>
              <w:rPr>
                <w:rFonts w:ascii="Times New Roman" w:hAnsi="Times New Roman"/>
                <w:sz w:val="22"/>
              </w:rPr>
            </w:pPr>
          </w:p>
        </w:tc>
        <w:tc>
          <w:tcPr>
            <w:tcW w:w="1304" w:type="dxa"/>
            <w:shd w:val="clear" w:color="auto" w:fill="auto"/>
            <w:noWrap w:val="0"/>
            <w:vAlign w:val="center"/>
          </w:tcPr>
          <w:p w14:paraId="011D605A">
            <w:pPr>
              <w:jc w:val="center"/>
              <w:rPr>
                <w:rFonts w:ascii="Times New Roman" w:hAnsi="Times New Roman"/>
                <w:sz w:val="22"/>
              </w:rPr>
            </w:pPr>
            <w:r>
              <w:rPr>
                <w:rFonts w:hint="eastAsia" w:ascii="Times New Roman" w:hAnsi="Times New Roman"/>
                <w:sz w:val="22"/>
              </w:rPr>
              <w:t>嘉陵区</w:t>
            </w:r>
          </w:p>
        </w:tc>
        <w:tc>
          <w:tcPr>
            <w:tcW w:w="6465" w:type="dxa"/>
            <w:shd w:val="clear" w:color="auto" w:fill="auto"/>
            <w:noWrap w:val="0"/>
            <w:vAlign w:val="center"/>
          </w:tcPr>
          <w:p w14:paraId="36B67455">
            <w:pPr>
              <w:rPr>
                <w:rFonts w:ascii="Times New Roman" w:hAnsi="Times New Roman"/>
                <w:sz w:val="22"/>
              </w:rPr>
            </w:pPr>
            <w:r>
              <w:rPr>
                <w:rFonts w:hint="eastAsia" w:ascii="Times New Roman" w:hAnsi="Times New Roman"/>
                <w:sz w:val="22"/>
              </w:rPr>
              <w:t>四川省南充高级中学（嘉陵校区）、南充市实验中学、南充市陈寿中学、南充市嘉陵区思源实验学校、南充市嘉陵区南湖初级中学</w:t>
            </w:r>
          </w:p>
        </w:tc>
      </w:tr>
      <w:tr w14:paraId="3748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3E515FE0">
            <w:pPr>
              <w:jc w:val="center"/>
              <w:rPr>
                <w:rFonts w:ascii="Times New Roman" w:hAnsi="Times New Roman"/>
                <w:sz w:val="22"/>
              </w:rPr>
            </w:pPr>
          </w:p>
        </w:tc>
        <w:tc>
          <w:tcPr>
            <w:tcW w:w="1304" w:type="dxa"/>
            <w:shd w:val="clear" w:color="auto" w:fill="auto"/>
            <w:noWrap w:val="0"/>
            <w:vAlign w:val="center"/>
          </w:tcPr>
          <w:p w14:paraId="634871D8">
            <w:pPr>
              <w:jc w:val="center"/>
              <w:rPr>
                <w:rFonts w:ascii="Times New Roman" w:hAnsi="Times New Roman"/>
                <w:sz w:val="22"/>
              </w:rPr>
            </w:pPr>
            <w:r>
              <w:rPr>
                <w:rFonts w:hint="eastAsia" w:ascii="Times New Roman" w:hAnsi="Times New Roman"/>
                <w:sz w:val="22"/>
              </w:rPr>
              <w:t>阆中市</w:t>
            </w:r>
          </w:p>
        </w:tc>
        <w:tc>
          <w:tcPr>
            <w:tcW w:w="6465" w:type="dxa"/>
            <w:shd w:val="clear" w:color="auto" w:fill="auto"/>
            <w:noWrap w:val="0"/>
            <w:vAlign w:val="center"/>
          </w:tcPr>
          <w:p w14:paraId="594D1138">
            <w:pPr>
              <w:rPr>
                <w:rFonts w:ascii="Times New Roman" w:hAnsi="Times New Roman"/>
                <w:sz w:val="22"/>
              </w:rPr>
            </w:pPr>
            <w:r>
              <w:rPr>
                <w:rFonts w:hint="eastAsia" w:ascii="Times New Roman" w:hAnsi="Times New Roman"/>
                <w:sz w:val="22"/>
              </w:rPr>
              <w:t>阆中市白塔初级中学校、四川省阆中东风中学校</w:t>
            </w:r>
          </w:p>
        </w:tc>
      </w:tr>
      <w:tr w14:paraId="24C0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4532D06">
            <w:pPr>
              <w:jc w:val="center"/>
              <w:rPr>
                <w:rFonts w:ascii="Times New Roman" w:hAnsi="Times New Roman"/>
                <w:sz w:val="22"/>
              </w:rPr>
            </w:pPr>
          </w:p>
        </w:tc>
        <w:tc>
          <w:tcPr>
            <w:tcW w:w="1304" w:type="dxa"/>
            <w:shd w:val="clear" w:color="auto" w:fill="auto"/>
            <w:noWrap w:val="0"/>
            <w:vAlign w:val="center"/>
          </w:tcPr>
          <w:p w14:paraId="0388E827">
            <w:pPr>
              <w:jc w:val="center"/>
              <w:rPr>
                <w:rFonts w:ascii="Times New Roman" w:hAnsi="Times New Roman"/>
                <w:sz w:val="22"/>
              </w:rPr>
            </w:pPr>
            <w:r>
              <w:rPr>
                <w:rFonts w:hint="eastAsia" w:ascii="Times New Roman" w:hAnsi="Times New Roman"/>
                <w:sz w:val="22"/>
              </w:rPr>
              <w:t>西充县</w:t>
            </w:r>
          </w:p>
        </w:tc>
        <w:tc>
          <w:tcPr>
            <w:tcW w:w="6465" w:type="dxa"/>
            <w:shd w:val="clear" w:color="auto" w:fill="auto"/>
            <w:noWrap w:val="0"/>
            <w:vAlign w:val="center"/>
          </w:tcPr>
          <w:p w14:paraId="25F20A00">
            <w:pPr>
              <w:rPr>
                <w:rFonts w:ascii="Times New Roman" w:hAnsi="Times New Roman"/>
                <w:sz w:val="22"/>
              </w:rPr>
            </w:pPr>
            <w:r>
              <w:rPr>
                <w:rFonts w:hint="eastAsia" w:ascii="Times New Roman" w:hAnsi="Times New Roman"/>
                <w:sz w:val="22"/>
              </w:rPr>
              <w:t>四川省西充中学、西充县天宝初级中学</w:t>
            </w:r>
          </w:p>
        </w:tc>
      </w:tr>
      <w:tr w14:paraId="7BEB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1B66876C">
            <w:pPr>
              <w:jc w:val="center"/>
              <w:rPr>
                <w:rFonts w:ascii="Times New Roman" w:hAnsi="Times New Roman"/>
                <w:sz w:val="22"/>
              </w:rPr>
            </w:pPr>
          </w:p>
        </w:tc>
        <w:tc>
          <w:tcPr>
            <w:tcW w:w="1304" w:type="dxa"/>
            <w:shd w:val="clear" w:color="auto" w:fill="auto"/>
            <w:noWrap w:val="0"/>
            <w:vAlign w:val="center"/>
          </w:tcPr>
          <w:p w14:paraId="27FC226F">
            <w:pPr>
              <w:jc w:val="center"/>
              <w:rPr>
                <w:rFonts w:ascii="Times New Roman" w:hAnsi="Times New Roman"/>
                <w:sz w:val="22"/>
              </w:rPr>
            </w:pPr>
            <w:r>
              <w:rPr>
                <w:rFonts w:hint="eastAsia" w:ascii="Times New Roman" w:hAnsi="Times New Roman"/>
                <w:sz w:val="22"/>
              </w:rPr>
              <w:t>南部县</w:t>
            </w:r>
          </w:p>
        </w:tc>
        <w:tc>
          <w:tcPr>
            <w:tcW w:w="6465" w:type="dxa"/>
            <w:shd w:val="clear" w:color="auto" w:fill="auto"/>
            <w:noWrap w:val="0"/>
            <w:vAlign w:val="center"/>
          </w:tcPr>
          <w:p w14:paraId="2EB71270">
            <w:pPr>
              <w:rPr>
                <w:rFonts w:ascii="Times New Roman" w:hAnsi="Times New Roman"/>
                <w:sz w:val="22"/>
              </w:rPr>
            </w:pPr>
            <w:r>
              <w:rPr>
                <w:rFonts w:hint="eastAsia" w:ascii="Times New Roman" w:hAnsi="Times New Roman"/>
                <w:sz w:val="22"/>
              </w:rPr>
              <w:t>四川省南部中学、四川省南部县东辰学校</w:t>
            </w:r>
          </w:p>
        </w:tc>
      </w:tr>
      <w:tr w14:paraId="15AA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265919EC">
            <w:pPr>
              <w:jc w:val="center"/>
              <w:rPr>
                <w:rFonts w:ascii="Times New Roman" w:hAnsi="Times New Roman"/>
                <w:sz w:val="22"/>
              </w:rPr>
            </w:pPr>
          </w:p>
        </w:tc>
        <w:tc>
          <w:tcPr>
            <w:tcW w:w="1304" w:type="dxa"/>
            <w:shd w:val="clear" w:color="auto" w:fill="auto"/>
            <w:noWrap w:val="0"/>
            <w:vAlign w:val="center"/>
          </w:tcPr>
          <w:p w14:paraId="78C49C97">
            <w:pPr>
              <w:jc w:val="center"/>
              <w:rPr>
                <w:rFonts w:ascii="Times New Roman" w:hAnsi="Times New Roman"/>
                <w:sz w:val="22"/>
              </w:rPr>
            </w:pPr>
            <w:r>
              <w:rPr>
                <w:rFonts w:hint="eastAsia" w:ascii="Times New Roman" w:hAnsi="Times New Roman"/>
                <w:sz w:val="22"/>
              </w:rPr>
              <w:t>蓬安县</w:t>
            </w:r>
          </w:p>
        </w:tc>
        <w:tc>
          <w:tcPr>
            <w:tcW w:w="6465" w:type="dxa"/>
            <w:shd w:val="clear" w:color="auto" w:fill="auto"/>
            <w:noWrap w:val="0"/>
            <w:vAlign w:val="center"/>
          </w:tcPr>
          <w:p w14:paraId="3FCF9EC9">
            <w:pPr>
              <w:rPr>
                <w:rFonts w:ascii="Times New Roman" w:hAnsi="Times New Roman"/>
                <w:sz w:val="22"/>
              </w:rPr>
            </w:pPr>
            <w:r>
              <w:rPr>
                <w:rFonts w:hint="eastAsia" w:ascii="Times New Roman" w:hAnsi="Times New Roman"/>
                <w:sz w:val="22"/>
              </w:rPr>
              <w:t>四川省蓬安县第二中学</w:t>
            </w:r>
          </w:p>
        </w:tc>
      </w:tr>
      <w:tr w14:paraId="5FD9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0EA24E4">
            <w:pPr>
              <w:jc w:val="center"/>
              <w:rPr>
                <w:rFonts w:ascii="Times New Roman" w:hAnsi="Times New Roman"/>
                <w:sz w:val="22"/>
              </w:rPr>
            </w:pPr>
          </w:p>
        </w:tc>
        <w:tc>
          <w:tcPr>
            <w:tcW w:w="1304" w:type="dxa"/>
            <w:shd w:val="clear" w:color="auto" w:fill="auto"/>
            <w:noWrap w:val="0"/>
            <w:vAlign w:val="center"/>
          </w:tcPr>
          <w:p w14:paraId="1C3276FE">
            <w:pPr>
              <w:jc w:val="center"/>
              <w:rPr>
                <w:rFonts w:ascii="Times New Roman" w:hAnsi="Times New Roman"/>
                <w:sz w:val="22"/>
              </w:rPr>
            </w:pPr>
            <w:r>
              <w:rPr>
                <w:rFonts w:hint="eastAsia" w:ascii="Times New Roman" w:hAnsi="Times New Roman"/>
                <w:sz w:val="22"/>
              </w:rPr>
              <w:t>营山县</w:t>
            </w:r>
          </w:p>
        </w:tc>
        <w:tc>
          <w:tcPr>
            <w:tcW w:w="6465" w:type="dxa"/>
            <w:shd w:val="clear" w:color="auto" w:fill="auto"/>
            <w:noWrap w:val="0"/>
            <w:vAlign w:val="center"/>
          </w:tcPr>
          <w:p w14:paraId="7C670793">
            <w:pPr>
              <w:rPr>
                <w:rFonts w:ascii="Times New Roman" w:hAnsi="Times New Roman"/>
                <w:sz w:val="22"/>
              </w:rPr>
            </w:pPr>
            <w:r>
              <w:rPr>
                <w:rFonts w:hint="eastAsia" w:ascii="Times New Roman" w:hAnsi="Times New Roman"/>
                <w:sz w:val="22"/>
              </w:rPr>
              <w:t>营山县化育中学</w:t>
            </w:r>
          </w:p>
        </w:tc>
      </w:tr>
      <w:tr w14:paraId="199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313DB11">
            <w:pPr>
              <w:jc w:val="center"/>
              <w:rPr>
                <w:rFonts w:ascii="Times New Roman" w:hAnsi="Times New Roman"/>
                <w:sz w:val="22"/>
              </w:rPr>
            </w:pPr>
          </w:p>
        </w:tc>
        <w:tc>
          <w:tcPr>
            <w:tcW w:w="1304" w:type="dxa"/>
            <w:shd w:val="clear" w:color="auto" w:fill="auto"/>
            <w:noWrap w:val="0"/>
            <w:vAlign w:val="center"/>
          </w:tcPr>
          <w:p w14:paraId="7D81ABA5">
            <w:pPr>
              <w:jc w:val="center"/>
              <w:rPr>
                <w:rFonts w:ascii="Times New Roman" w:hAnsi="Times New Roman"/>
                <w:sz w:val="22"/>
              </w:rPr>
            </w:pPr>
            <w:r>
              <w:rPr>
                <w:rFonts w:hint="eastAsia" w:ascii="Times New Roman" w:hAnsi="Times New Roman"/>
                <w:sz w:val="22"/>
              </w:rPr>
              <w:t>仪陇县</w:t>
            </w:r>
          </w:p>
        </w:tc>
        <w:tc>
          <w:tcPr>
            <w:tcW w:w="6465" w:type="dxa"/>
            <w:shd w:val="clear" w:color="auto" w:fill="auto"/>
            <w:noWrap w:val="0"/>
            <w:vAlign w:val="center"/>
          </w:tcPr>
          <w:p w14:paraId="127C8AE3">
            <w:pPr>
              <w:rPr>
                <w:rFonts w:ascii="Times New Roman" w:hAnsi="Times New Roman"/>
                <w:sz w:val="22"/>
              </w:rPr>
            </w:pPr>
            <w:r>
              <w:rPr>
                <w:rFonts w:hint="eastAsia" w:ascii="Times New Roman" w:hAnsi="Times New Roman"/>
                <w:sz w:val="22"/>
              </w:rPr>
              <w:t>四川省仪陇宏德中学</w:t>
            </w:r>
          </w:p>
        </w:tc>
      </w:tr>
      <w:tr w14:paraId="574F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02" w:type="dxa"/>
            <w:vMerge w:val="restart"/>
            <w:noWrap w:val="0"/>
            <w:vAlign w:val="center"/>
          </w:tcPr>
          <w:p w14:paraId="6FB13237">
            <w:pPr>
              <w:jc w:val="center"/>
              <w:rPr>
                <w:rFonts w:ascii="Times New Roman" w:hAnsi="Times New Roman"/>
                <w:sz w:val="22"/>
              </w:rPr>
            </w:pPr>
            <w:r>
              <w:rPr>
                <w:rFonts w:hint="eastAsia" w:ascii="Times New Roman" w:hAnsi="Times New Roman"/>
                <w:sz w:val="22"/>
              </w:rPr>
              <w:t>眉山市</w:t>
            </w:r>
          </w:p>
          <w:p w14:paraId="43655FC3">
            <w:pPr>
              <w:jc w:val="center"/>
              <w:rPr>
                <w:rFonts w:ascii="Times New Roman" w:hAnsi="Times New Roman"/>
                <w:sz w:val="22"/>
              </w:rPr>
            </w:pPr>
            <w:r>
              <w:rPr>
                <w:rFonts w:hint="eastAsia" w:ascii="Times New Roman" w:hAnsi="Times New Roman"/>
                <w:sz w:val="22"/>
              </w:rPr>
              <w:t>（20所）</w:t>
            </w:r>
          </w:p>
        </w:tc>
        <w:tc>
          <w:tcPr>
            <w:tcW w:w="1304" w:type="dxa"/>
            <w:noWrap w:val="0"/>
            <w:vAlign w:val="center"/>
          </w:tcPr>
          <w:p w14:paraId="7BC803F8">
            <w:pPr>
              <w:jc w:val="center"/>
              <w:rPr>
                <w:rFonts w:ascii="Times New Roman" w:hAnsi="Times New Roman"/>
                <w:sz w:val="22"/>
              </w:rPr>
            </w:pPr>
            <w:r>
              <w:rPr>
                <w:rFonts w:hint="eastAsia" w:ascii="Times New Roman" w:hAnsi="Times New Roman"/>
                <w:sz w:val="22"/>
              </w:rPr>
              <w:t>东坡区</w:t>
            </w:r>
          </w:p>
        </w:tc>
        <w:tc>
          <w:tcPr>
            <w:tcW w:w="6465" w:type="dxa"/>
            <w:noWrap w:val="0"/>
            <w:vAlign w:val="center"/>
          </w:tcPr>
          <w:p w14:paraId="3613C878">
            <w:pPr>
              <w:rPr>
                <w:rFonts w:ascii="Times New Roman" w:hAnsi="Times New Roman"/>
                <w:sz w:val="22"/>
              </w:rPr>
            </w:pPr>
            <w:r>
              <w:rPr>
                <w:rFonts w:hint="eastAsia" w:ascii="Times New Roman" w:hAnsi="Times New Roman"/>
                <w:sz w:val="22"/>
              </w:rPr>
              <w:t>眉山东辰学校、眉山冠城七中实验学校、眉山市东坡区百坡初级中学、眉山市东坡区东坡中学、眉山市东坡区齐通初级中学、眉山市东坡区实验初级中学、眉山市东坡区苏祠初级中学、眉山市东坡区苏洵初级中学、眉山市东坡区苏辙中学</w:t>
            </w:r>
          </w:p>
        </w:tc>
      </w:tr>
      <w:tr w14:paraId="1569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6B6F791">
            <w:pPr>
              <w:jc w:val="center"/>
              <w:rPr>
                <w:rFonts w:ascii="Times New Roman" w:hAnsi="Times New Roman"/>
                <w:sz w:val="22"/>
              </w:rPr>
            </w:pPr>
          </w:p>
        </w:tc>
        <w:tc>
          <w:tcPr>
            <w:tcW w:w="1304" w:type="dxa"/>
            <w:noWrap w:val="0"/>
            <w:vAlign w:val="center"/>
          </w:tcPr>
          <w:p w14:paraId="5E253BDE">
            <w:pPr>
              <w:jc w:val="center"/>
              <w:rPr>
                <w:rFonts w:ascii="Times New Roman" w:hAnsi="Times New Roman"/>
                <w:sz w:val="22"/>
              </w:rPr>
            </w:pPr>
            <w:r>
              <w:rPr>
                <w:rFonts w:hint="eastAsia" w:ascii="Times New Roman" w:hAnsi="Times New Roman"/>
                <w:sz w:val="22"/>
              </w:rPr>
              <w:t>彭山区</w:t>
            </w:r>
          </w:p>
        </w:tc>
        <w:tc>
          <w:tcPr>
            <w:tcW w:w="6465" w:type="dxa"/>
            <w:noWrap w:val="0"/>
            <w:vAlign w:val="center"/>
          </w:tcPr>
          <w:p w14:paraId="493BAD94">
            <w:pPr>
              <w:rPr>
                <w:rFonts w:ascii="Times New Roman" w:hAnsi="Times New Roman"/>
                <w:sz w:val="22"/>
              </w:rPr>
            </w:pPr>
            <w:r>
              <w:rPr>
                <w:rFonts w:hint="eastAsia" w:ascii="Times New Roman" w:hAnsi="Times New Roman"/>
                <w:sz w:val="22"/>
              </w:rPr>
              <w:t>眉山市彭山区第二中学、眉山市彭山区第三中学</w:t>
            </w:r>
          </w:p>
        </w:tc>
      </w:tr>
      <w:tr w14:paraId="780C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302" w:type="dxa"/>
            <w:vMerge w:val="continue"/>
            <w:noWrap w:val="0"/>
            <w:vAlign w:val="center"/>
          </w:tcPr>
          <w:p w14:paraId="063CC0E6">
            <w:pPr>
              <w:jc w:val="center"/>
              <w:rPr>
                <w:rFonts w:ascii="Times New Roman" w:hAnsi="Times New Roman"/>
                <w:sz w:val="22"/>
              </w:rPr>
            </w:pPr>
          </w:p>
        </w:tc>
        <w:tc>
          <w:tcPr>
            <w:tcW w:w="1304" w:type="dxa"/>
            <w:shd w:val="clear" w:color="auto" w:fill="auto"/>
            <w:noWrap w:val="0"/>
            <w:vAlign w:val="center"/>
          </w:tcPr>
          <w:p w14:paraId="56E7B48E">
            <w:pPr>
              <w:jc w:val="center"/>
              <w:rPr>
                <w:rFonts w:ascii="Times New Roman" w:hAnsi="Times New Roman"/>
                <w:sz w:val="22"/>
              </w:rPr>
            </w:pPr>
            <w:r>
              <w:rPr>
                <w:rFonts w:hint="eastAsia" w:ascii="Times New Roman" w:hAnsi="Times New Roman"/>
                <w:sz w:val="22"/>
              </w:rPr>
              <w:t>仁寿县</w:t>
            </w:r>
          </w:p>
        </w:tc>
        <w:tc>
          <w:tcPr>
            <w:tcW w:w="6465" w:type="dxa"/>
            <w:shd w:val="clear" w:color="auto" w:fill="auto"/>
            <w:noWrap w:val="0"/>
            <w:vAlign w:val="center"/>
          </w:tcPr>
          <w:p w14:paraId="287D7A57">
            <w:pPr>
              <w:rPr>
                <w:rFonts w:ascii="Times New Roman" w:hAnsi="Times New Roman"/>
                <w:sz w:val="22"/>
              </w:rPr>
            </w:pPr>
            <w:r>
              <w:rPr>
                <w:rFonts w:hint="eastAsia" w:ascii="Times New Roman" w:hAnsi="Times New Roman"/>
                <w:sz w:val="22"/>
              </w:rPr>
              <w:t>仁寿县鳌峰初级中学、仁寿县城北实验初级中学、仁寿县华兴中学、仁寿县长平初级中学校</w:t>
            </w:r>
          </w:p>
        </w:tc>
      </w:tr>
      <w:tr w14:paraId="06E3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393C52E5">
            <w:pPr>
              <w:jc w:val="center"/>
              <w:rPr>
                <w:rFonts w:ascii="Times New Roman" w:hAnsi="Times New Roman"/>
                <w:sz w:val="22"/>
              </w:rPr>
            </w:pPr>
          </w:p>
        </w:tc>
        <w:tc>
          <w:tcPr>
            <w:tcW w:w="1304" w:type="dxa"/>
            <w:shd w:val="clear" w:color="auto" w:fill="auto"/>
            <w:noWrap w:val="0"/>
            <w:vAlign w:val="center"/>
          </w:tcPr>
          <w:p w14:paraId="7757AE7A">
            <w:pPr>
              <w:jc w:val="center"/>
              <w:rPr>
                <w:rFonts w:ascii="Times New Roman" w:hAnsi="Times New Roman"/>
                <w:sz w:val="22"/>
              </w:rPr>
            </w:pPr>
            <w:r>
              <w:rPr>
                <w:rFonts w:hint="eastAsia" w:ascii="Times New Roman" w:hAnsi="Times New Roman"/>
                <w:sz w:val="22"/>
              </w:rPr>
              <w:t>洪雅县</w:t>
            </w:r>
          </w:p>
        </w:tc>
        <w:tc>
          <w:tcPr>
            <w:tcW w:w="6465" w:type="dxa"/>
            <w:shd w:val="clear" w:color="auto" w:fill="auto"/>
            <w:noWrap w:val="0"/>
            <w:vAlign w:val="center"/>
          </w:tcPr>
          <w:p w14:paraId="09913C44">
            <w:pPr>
              <w:rPr>
                <w:rFonts w:ascii="Times New Roman" w:hAnsi="Times New Roman"/>
                <w:sz w:val="22"/>
              </w:rPr>
            </w:pPr>
            <w:r>
              <w:rPr>
                <w:rFonts w:hint="eastAsia" w:ascii="Times New Roman" w:hAnsi="Times New Roman"/>
                <w:sz w:val="22"/>
              </w:rPr>
              <w:t>洪雅县实验中学、洪雅县田锡中学</w:t>
            </w:r>
          </w:p>
        </w:tc>
      </w:tr>
      <w:tr w14:paraId="09FB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6500D9EC">
            <w:pPr>
              <w:jc w:val="center"/>
              <w:rPr>
                <w:rFonts w:ascii="Times New Roman" w:hAnsi="Times New Roman"/>
                <w:sz w:val="22"/>
              </w:rPr>
            </w:pPr>
          </w:p>
        </w:tc>
        <w:tc>
          <w:tcPr>
            <w:tcW w:w="1304" w:type="dxa"/>
            <w:shd w:val="clear" w:color="auto" w:fill="auto"/>
            <w:noWrap w:val="0"/>
            <w:vAlign w:val="center"/>
          </w:tcPr>
          <w:p w14:paraId="39E65757">
            <w:pPr>
              <w:jc w:val="center"/>
              <w:rPr>
                <w:rFonts w:ascii="Times New Roman" w:hAnsi="Times New Roman"/>
                <w:sz w:val="22"/>
              </w:rPr>
            </w:pPr>
            <w:r>
              <w:rPr>
                <w:rFonts w:hint="eastAsia" w:ascii="Times New Roman" w:hAnsi="Times New Roman"/>
                <w:sz w:val="22"/>
              </w:rPr>
              <w:t>丹棱县</w:t>
            </w:r>
          </w:p>
        </w:tc>
        <w:tc>
          <w:tcPr>
            <w:tcW w:w="6465" w:type="dxa"/>
            <w:shd w:val="clear" w:color="auto" w:fill="auto"/>
            <w:noWrap w:val="0"/>
            <w:vAlign w:val="center"/>
          </w:tcPr>
          <w:p w14:paraId="7918F28A">
            <w:pPr>
              <w:rPr>
                <w:rFonts w:ascii="Times New Roman" w:hAnsi="Times New Roman"/>
                <w:sz w:val="22"/>
              </w:rPr>
            </w:pPr>
            <w:r>
              <w:rPr>
                <w:rFonts w:hint="eastAsia" w:ascii="Times New Roman" w:hAnsi="Times New Roman"/>
                <w:sz w:val="22"/>
              </w:rPr>
              <w:t>四川省丹棱中学校</w:t>
            </w:r>
          </w:p>
        </w:tc>
      </w:tr>
      <w:tr w14:paraId="4D95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02" w:type="dxa"/>
            <w:vMerge w:val="continue"/>
            <w:noWrap w:val="0"/>
            <w:vAlign w:val="center"/>
          </w:tcPr>
          <w:p w14:paraId="214B6BA9">
            <w:pPr>
              <w:jc w:val="center"/>
              <w:rPr>
                <w:rFonts w:ascii="Times New Roman" w:hAnsi="Times New Roman"/>
                <w:sz w:val="22"/>
              </w:rPr>
            </w:pPr>
          </w:p>
        </w:tc>
        <w:tc>
          <w:tcPr>
            <w:tcW w:w="1304" w:type="dxa"/>
            <w:shd w:val="clear" w:color="auto" w:fill="auto"/>
            <w:noWrap w:val="0"/>
            <w:vAlign w:val="center"/>
          </w:tcPr>
          <w:p w14:paraId="0B622E3B">
            <w:pPr>
              <w:jc w:val="center"/>
              <w:rPr>
                <w:rFonts w:ascii="Times New Roman" w:hAnsi="Times New Roman"/>
                <w:sz w:val="22"/>
              </w:rPr>
            </w:pPr>
            <w:r>
              <w:rPr>
                <w:rFonts w:hint="eastAsia" w:ascii="Times New Roman" w:hAnsi="Times New Roman"/>
                <w:sz w:val="22"/>
              </w:rPr>
              <w:t>青神县</w:t>
            </w:r>
          </w:p>
        </w:tc>
        <w:tc>
          <w:tcPr>
            <w:tcW w:w="6465" w:type="dxa"/>
            <w:shd w:val="clear" w:color="auto" w:fill="auto"/>
            <w:noWrap w:val="0"/>
            <w:vAlign w:val="center"/>
          </w:tcPr>
          <w:p w14:paraId="5F0DAD8A">
            <w:pPr>
              <w:rPr>
                <w:rFonts w:ascii="Times New Roman" w:hAnsi="Times New Roman"/>
                <w:sz w:val="22"/>
              </w:rPr>
            </w:pPr>
            <w:r>
              <w:rPr>
                <w:rFonts w:hint="eastAsia" w:ascii="Times New Roman" w:hAnsi="Times New Roman"/>
                <w:sz w:val="22"/>
              </w:rPr>
              <w:t>青神县初级中学校</w:t>
            </w:r>
          </w:p>
        </w:tc>
      </w:tr>
      <w:tr w14:paraId="1CE7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16B1F460">
            <w:pPr>
              <w:jc w:val="center"/>
              <w:rPr>
                <w:rFonts w:ascii="Times New Roman" w:hAnsi="Times New Roman"/>
                <w:sz w:val="22"/>
              </w:rPr>
            </w:pPr>
          </w:p>
        </w:tc>
        <w:tc>
          <w:tcPr>
            <w:tcW w:w="1304" w:type="dxa"/>
            <w:shd w:val="clear" w:color="auto" w:fill="auto"/>
            <w:noWrap w:val="0"/>
            <w:vAlign w:val="center"/>
          </w:tcPr>
          <w:p w14:paraId="05F4113E">
            <w:pPr>
              <w:jc w:val="center"/>
              <w:rPr>
                <w:rFonts w:ascii="Times New Roman" w:hAnsi="Times New Roman"/>
                <w:sz w:val="22"/>
              </w:rPr>
            </w:pPr>
            <w:r>
              <w:rPr>
                <w:rFonts w:hint="eastAsia" w:ascii="Times New Roman" w:hAnsi="Times New Roman"/>
                <w:sz w:val="22"/>
              </w:rPr>
              <w:t>天府新区</w:t>
            </w:r>
          </w:p>
        </w:tc>
        <w:tc>
          <w:tcPr>
            <w:tcW w:w="6465" w:type="dxa"/>
            <w:shd w:val="clear" w:color="auto" w:fill="auto"/>
            <w:noWrap w:val="0"/>
            <w:vAlign w:val="center"/>
          </w:tcPr>
          <w:p w14:paraId="0FE3F901">
            <w:pPr>
              <w:rPr>
                <w:rFonts w:ascii="Times New Roman" w:hAnsi="Times New Roman"/>
                <w:sz w:val="22"/>
              </w:rPr>
            </w:pPr>
            <w:r>
              <w:rPr>
                <w:rFonts w:hint="eastAsia" w:ascii="Times New Roman" w:hAnsi="Times New Roman"/>
                <w:sz w:val="22"/>
              </w:rPr>
              <w:t>眉山天府新区第一中学</w:t>
            </w:r>
          </w:p>
        </w:tc>
      </w:tr>
      <w:tr w14:paraId="3F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02" w:type="dxa"/>
            <w:vMerge w:val="restart"/>
            <w:shd w:val="clear" w:color="auto" w:fill="auto"/>
            <w:noWrap w:val="0"/>
            <w:vAlign w:val="center"/>
          </w:tcPr>
          <w:p w14:paraId="457C5224">
            <w:pPr>
              <w:jc w:val="center"/>
              <w:rPr>
                <w:rFonts w:ascii="Times New Roman" w:hAnsi="Times New Roman"/>
                <w:sz w:val="22"/>
              </w:rPr>
            </w:pPr>
            <w:r>
              <w:rPr>
                <w:rFonts w:hint="eastAsia" w:ascii="Times New Roman" w:hAnsi="Times New Roman"/>
                <w:sz w:val="22"/>
              </w:rPr>
              <w:t>宜宾市</w:t>
            </w:r>
          </w:p>
          <w:p w14:paraId="5F457D0B">
            <w:pPr>
              <w:jc w:val="center"/>
              <w:rPr>
                <w:rFonts w:ascii="Times New Roman" w:hAnsi="Times New Roman"/>
                <w:sz w:val="22"/>
              </w:rPr>
            </w:pPr>
            <w:r>
              <w:rPr>
                <w:rFonts w:hint="eastAsia" w:ascii="Times New Roman" w:hAnsi="Times New Roman"/>
                <w:sz w:val="22"/>
              </w:rPr>
              <w:t>（21所）</w:t>
            </w:r>
          </w:p>
        </w:tc>
        <w:tc>
          <w:tcPr>
            <w:tcW w:w="1304" w:type="dxa"/>
            <w:shd w:val="clear" w:color="auto" w:fill="auto"/>
            <w:noWrap w:val="0"/>
            <w:vAlign w:val="center"/>
          </w:tcPr>
          <w:p w14:paraId="3B3E18DF">
            <w:pPr>
              <w:jc w:val="center"/>
              <w:rPr>
                <w:rFonts w:ascii="Times New Roman" w:hAnsi="Times New Roman"/>
                <w:sz w:val="22"/>
              </w:rPr>
            </w:pPr>
            <w:r>
              <w:rPr>
                <w:rFonts w:hint="eastAsia" w:ascii="Times New Roman" w:hAnsi="Times New Roman"/>
                <w:sz w:val="22"/>
              </w:rPr>
              <w:t>翠屏区</w:t>
            </w:r>
          </w:p>
        </w:tc>
        <w:tc>
          <w:tcPr>
            <w:tcW w:w="6465" w:type="dxa"/>
            <w:shd w:val="clear" w:color="auto" w:fill="auto"/>
            <w:noWrap w:val="0"/>
            <w:vAlign w:val="center"/>
          </w:tcPr>
          <w:p w14:paraId="0B608E27">
            <w:pPr>
              <w:rPr>
                <w:rFonts w:ascii="Times New Roman" w:hAnsi="Times New Roman"/>
                <w:sz w:val="22"/>
              </w:rPr>
            </w:pPr>
            <w:r>
              <w:rPr>
                <w:rFonts w:hint="eastAsia" w:ascii="Times New Roman" w:hAnsi="Times New Roman"/>
                <w:sz w:val="22"/>
              </w:rPr>
              <w:t>四川省宜宾市第二中学校、四川省宜宾市第五中学校、四川省宜宾市第六中学校、宜宾市翠屏区天立学校、宜宾市翠屏区龙文学校、宜宾市翠屏区棠湖学校、宜宾市翠屏区凉水井实验学校</w:t>
            </w:r>
          </w:p>
        </w:tc>
      </w:tr>
      <w:tr w14:paraId="4AC1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2E45FEC">
            <w:pPr>
              <w:jc w:val="center"/>
              <w:rPr>
                <w:rFonts w:ascii="Times New Roman" w:hAnsi="Times New Roman"/>
                <w:sz w:val="22"/>
              </w:rPr>
            </w:pPr>
          </w:p>
        </w:tc>
        <w:tc>
          <w:tcPr>
            <w:tcW w:w="1304" w:type="dxa"/>
            <w:shd w:val="clear" w:color="auto" w:fill="auto"/>
            <w:noWrap w:val="0"/>
            <w:vAlign w:val="center"/>
          </w:tcPr>
          <w:p w14:paraId="3BE11DF6">
            <w:pPr>
              <w:jc w:val="center"/>
              <w:rPr>
                <w:rFonts w:ascii="Times New Roman" w:hAnsi="Times New Roman"/>
                <w:sz w:val="22"/>
              </w:rPr>
            </w:pPr>
            <w:r>
              <w:rPr>
                <w:rFonts w:hint="eastAsia" w:ascii="Times New Roman" w:hAnsi="Times New Roman"/>
                <w:sz w:val="22"/>
              </w:rPr>
              <w:t>南溪区</w:t>
            </w:r>
          </w:p>
        </w:tc>
        <w:tc>
          <w:tcPr>
            <w:tcW w:w="6465" w:type="dxa"/>
            <w:shd w:val="clear" w:color="auto" w:fill="auto"/>
            <w:noWrap w:val="0"/>
            <w:vAlign w:val="center"/>
          </w:tcPr>
          <w:p w14:paraId="39AB9456">
            <w:pPr>
              <w:rPr>
                <w:rFonts w:ascii="Times New Roman" w:hAnsi="Times New Roman"/>
                <w:sz w:val="22"/>
              </w:rPr>
            </w:pPr>
            <w:r>
              <w:rPr>
                <w:rFonts w:hint="eastAsia" w:ascii="Times New Roman" w:hAnsi="Times New Roman"/>
                <w:sz w:val="22"/>
              </w:rPr>
              <w:t>宜宾市南溪区南外实验学校</w:t>
            </w:r>
          </w:p>
        </w:tc>
      </w:tr>
      <w:tr w14:paraId="52A0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302" w:type="dxa"/>
            <w:vMerge w:val="continue"/>
            <w:noWrap w:val="0"/>
            <w:vAlign w:val="center"/>
          </w:tcPr>
          <w:p w14:paraId="496AE44D">
            <w:pPr>
              <w:jc w:val="center"/>
              <w:rPr>
                <w:rFonts w:ascii="Times New Roman" w:hAnsi="Times New Roman"/>
                <w:sz w:val="22"/>
              </w:rPr>
            </w:pPr>
          </w:p>
        </w:tc>
        <w:tc>
          <w:tcPr>
            <w:tcW w:w="1304" w:type="dxa"/>
            <w:shd w:val="clear" w:color="auto" w:fill="auto"/>
            <w:noWrap w:val="0"/>
            <w:vAlign w:val="center"/>
          </w:tcPr>
          <w:p w14:paraId="63030119">
            <w:pPr>
              <w:jc w:val="center"/>
              <w:rPr>
                <w:rFonts w:ascii="Times New Roman" w:hAnsi="Times New Roman"/>
                <w:sz w:val="22"/>
              </w:rPr>
            </w:pPr>
            <w:r>
              <w:rPr>
                <w:rFonts w:hint="eastAsia" w:ascii="Times New Roman" w:hAnsi="Times New Roman"/>
                <w:sz w:val="22"/>
              </w:rPr>
              <w:t>叙州区</w:t>
            </w:r>
          </w:p>
        </w:tc>
        <w:tc>
          <w:tcPr>
            <w:tcW w:w="6465" w:type="dxa"/>
            <w:shd w:val="clear" w:color="auto" w:fill="auto"/>
            <w:noWrap w:val="0"/>
            <w:vAlign w:val="center"/>
          </w:tcPr>
          <w:p w14:paraId="6D2D005C">
            <w:pPr>
              <w:rPr>
                <w:rFonts w:ascii="Times New Roman" w:hAnsi="Times New Roman"/>
                <w:sz w:val="22"/>
              </w:rPr>
            </w:pPr>
            <w:r>
              <w:rPr>
                <w:rFonts w:hint="eastAsia" w:ascii="Times New Roman" w:hAnsi="Times New Roman"/>
                <w:sz w:val="22"/>
              </w:rPr>
              <w:t>宜宾市叙州区行知中学校、宜宾市叙州区第二中学校实验初级中学、宜宾市叙州区东辰学校、宜宾市叙州区黄冈学校、宜宾市叙州区龙文学校、宜宾市叙州区育才中学校</w:t>
            </w:r>
          </w:p>
        </w:tc>
      </w:tr>
      <w:tr w14:paraId="2C30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2" w:type="dxa"/>
            <w:vMerge w:val="continue"/>
            <w:noWrap w:val="0"/>
            <w:vAlign w:val="center"/>
          </w:tcPr>
          <w:p w14:paraId="5DF0BA13">
            <w:pPr>
              <w:jc w:val="center"/>
              <w:rPr>
                <w:rFonts w:ascii="Times New Roman" w:hAnsi="Times New Roman"/>
                <w:sz w:val="22"/>
              </w:rPr>
            </w:pPr>
          </w:p>
        </w:tc>
        <w:tc>
          <w:tcPr>
            <w:tcW w:w="1304" w:type="dxa"/>
            <w:shd w:val="clear" w:color="auto" w:fill="auto"/>
            <w:noWrap w:val="0"/>
            <w:vAlign w:val="center"/>
          </w:tcPr>
          <w:p w14:paraId="54DBB199">
            <w:pPr>
              <w:jc w:val="center"/>
              <w:rPr>
                <w:rFonts w:ascii="Times New Roman" w:hAnsi="Times New Roman"/>
                <w:sz w:val="22"/>
              </w:rPr>
            </w:pPr>
            <w:r>
              <w:rPr>
                <w:rFonts w:hint="eastAsia" w:ascii="Times New Roman" w:hAnsi="Times New Roman"/>
                <w:sz w:val="22"/>
              </w:rPr>
              <w:t>长宁县</w:t>
            </w:r>
          </w:p>
        </w:tc>
        <w:tc>
          <w:tcPr>
            <w:tcW w:w="6465" w:type="dxa"/>
            <w:shd w:val="clear" w:color="auto" w:fill="auto"/>
            <w:noWrap w:val="0"/>
            <w:vAlign w:val="center"/>
          </w:tcPr>
          <w:p w14:paraId="000A33DA">
            <w:pPr>
              <w:rPr>
                <w:rFonts w:ascii="Times New Roman" w:hAnsi="Times New Roman"/>
                <w:sz w:val="22"/>
              </w:rPr>
            </w:pPr>
            <w:r>
              <w:rPr>
                <w:rFonts w:hint="eastAsia" w:ascii="Times New Roman" w:hAnsi="Times New Roman"/>
                <w:sz w:val="22"/>
              </w:rPr>
              <w:t>长宁县培风中学、长宁县长宁镇安宁初级中学校</w:t>
            </w:r>
          </w:p>
        </w:tc>
      </w:tr>
      <w:tr w14:paraId="5224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DC0C38D">
            <w:pPr>
              <w:jc w:val="center"/>
              <w:rPr>
                <w:rFonts w:ascii="Times New Roman" w:hAnsi="Times New Roman"/>
                <w:sz w:val="22"/>
              </w:rPr>
            </w:pPr>
          </w:p>
        </w:tc>
        <w:tc>
          <w:tcPr>
            <w:tcW w:w="1304" w:type="dxa"/>
            <w:shd w:val="clear" w:color="auto" w:fill="auto"/>
            <w:noWrap w:val="0"/>
            <w:vAlign w:val="center"/>
          </w:tcPr>
          <w:p w14:paraId="5346C49F">
            <w:pPr>
              <w:jc w:val="center"/>
              <w:rPr>
                <w:rFonts w:ascii="Times New Roman" w:hAnsi="Times New Roman"/>
                <w:sz w:val="22"/>
              </w:rPr>
            </w:pPr>
            <w:r>
              <w:rPr>
                <w:rFonts w:hint="eastAsia" w:ascii="Times New Roman" w:hAnsi="Times New Roman"/>
                <w:sz w:val="22"/>
              </w:rPr>
              <w:t>高县</w:t>
            </w:r>
          </w:p>
        </w:tc>
        <w:tc>
          <w:tcPr>
            <w:tcW w:w="6465" w:type="dxa"/>
            <w:shd w:val="clear" w:color="auto" w:fill="auto"/>
            <w:noWrap w:val="0"/>
            <w:vAlign w:val="center"/>
          </w:tcPr>
          <w:p w14:paraId="7B4A7F85">
            <w:pPr>
              <w:rPr>
                <w:rFonts w:ascii="Times New Roman" w:hAnsi="Times New Roman"/>
                <w:sz w:val="22"/>
              </w:rPr>
            </w:pPr>
            <w:r>
              <w:rPr>
                <w:rFonts w:hint="eastAsia" w:ascii="Times New Roman" w:hAnsi="Times New Roman"/>
                <w:sz w:val="22"/>
              </w:rPr>
              <w:t>四川省高县中学校</w:t>
            </w:r>
          </w:p>
        </w:tc>
      </w:tr>
      <w:tr w14:paraId="354B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EA90D27">
            <w:pPr>
              <w:jc w:val="center"/>
              <w:rPr>
                <w:rFonts w:ascii="Times New Roman" w:hAnsi="Times New Roman"/>
                <w:sz w:val="22"/>
              </w:rPr>
            </w:pPr>
          </w:p>
        </w:tc>
        <w:tc>
          <w:tcPr>
            <w:tcW w:w="1304" w:type="dxa"/>
            <w:shd w:val="clear" w:color="auto" w:fill="auto"/>
            <w:noWrap w:val="0"/>
            <w:vAlign w:val="center"/>
          </w:tcPr>
          <w:p w14:paraId="1BB8E8FC">
            <w:pPr>
              <w:jc w:val="center"/>
              <w:rPr>
                <w:rFonts w:ascii="Times New Roman" w:hAnsi="Times New Roman"/>
                <w:sz w:val="22"/>
              </w:rPr>
            </w:pPr>
            <w:r>
              <w:rPr>
                <w:rFonts w:hint="eastAsia" w:ascii="Times New Roman" w:hAnsi="Times New Roman"/>
                <w:sz w:val="22"/>
              </w:rPr>
              <w:t>珙县</w:t>
            </w:r>
          </w:p>
        </w:tc>
        <w:tc>
          <w:tcPr>
            <w:tcW w:w="6465" w:type="dxa"/>
            <w:shd w:val="clear" w:color="auto" w:fill="auto"/>
            <w:noWrap w:val="0"/>
            <w:vAlign w:val="center"/>
          </w:tcPr>
          <w:p w14:paraId="62FF29A5">
            <w:pPr>
              <w:rPr>
                <w:rFonts w:ascii="Times New Roman" w:hAnsi="Times New Roman"/>
                <w:sz w:val="22"/>
              </w:rPr>
            </w:pPr>
            <w:r>
              <w:rPr>
                <w:rFonts w:hint="eastAsia" w:ascii="Times New Roman" w:hAnsi="Times New Roman"/>
                <w:sz w:val="22"/>
              </w:rPr>
              <w:t>珙县实验中学</w:t>
            </w:r>
          </w:p>
        </w:tc>
      </w:tr>
      <w:tr w14:paraId="1B3A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1527854C">
            <w:pPr>
              <w:jc w:val="center"/>
              <w:rPr>
                <w:rFonts w:ascii="Times New Roman" w:hAnsi="Times New Roman"/>
                <w:sz w:val="22"/>
              </w:rPr>
            </w:pPr>
          </w:p>
        </w:tc>
        <w:tc>
          <w:tcPr>
            <w:tcW w:w="1304" w:type="dxa"/>
            <w:shd w:val="clear" w:color="auto" w:fill="auto"/>
            <w:noWrap w:val="0"/>
            <w:vAlign w:val="center"/>
          </w:tcPr>
          <w:p w14:paraId="73B50916">
            <w:pPr>
              <w:jc w:val="center"/>
              <w:rPr>
                <w:rFonts w:ascii="Times New Roman" w:hAnsi="Times New Roman"/>
                <w:sz w:val="22"/>
              </w:rPr>
            </w:pPr>
            <w:r>
              <w:rPr>
                <w:rFonts w:hint="eastAsia" w:ascii="Times New Roman" w:hAnsi="Times New Roman"/>
                <w:sz w:val="22"/>
              </w:rPr>
              <w:t>筠连县</w:t>
            </w:r>
          </w:p>
        </w:tc>
        <w:tc>
          <w:tcPr>
            <w:tcW w:w="6465" w:type="dxa"/>
            <w:shd w:val="clear" w:color="auto" w:fill="auto"/>
            <w:noWrap w:val="0"/>
            <w:vAlign w:val="center"/>
          </w:tcPr>
          <w:p w14:paraId="2C82C227">
            <w:pPr>
              <w:rPr>
                <w:rFonts w:ascii="Times New Roman" w:hAnsi="Times New Roman"/>
                <w:sz w:val="22"/>
              </w:rPr>
            </w:pPr>
            <w:r>
              <w:rPr>
                <w:rFonts w:hint="eastAsia" w:ascii="Times New Roman" w:hAnsi="Times New Roman"/>
                <w:sz w:val="22"/>
              </w:rPr>
              <w:t>四川省筠连县中学</w:t>
            </w:r>
          </w:p>
        </w:tc>
      </w:tr>
      <w:tr w14:paraId="2AB5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E3EA49B">
            <w:pPr>
              <w:jc w:val="center"/>
              <w:rPr>
                <w:rFonts w:ascii="Times New Roman" w:hAnsi="Times New Roman"/>
                <w:sz w:val="22"/>
              </w:rPr>
            </w:pPr>
          </w:p>
        </w:tc>
        <w:tc>
          <w:tcPr>
            <w:tcW w:w="1304" w:type="dxa"/>
            <w:shd w:val="clear" w:color="auto" w:fill="auto"/>
            <w:noWrap w:val="0"/>
            <w:vAlign w:val="center"/>
          </w:tcPr>
          <w:p w14:paraId="04BEB9D0">
            <w:pPr>
              <w:jc w:val="center"/>
              <w:rPr>
                <w:rFonts w:ascii="Times New Roman" w:hAnsi="Times New Roman"/>
                <w:sz w:val="22"/>
              </w:rPr>
            </w:pPr>
            <w:r>
              <w:rPr>
                <w:rFonts w:hint="eastAsia" w:ascii="Times New Roman" w:hAnsi="Times New Roman"/>
                <w:sz w:val="22"/>
              </w:rPr>
              <w:t>兴文县</w:t>
            </w:r>
          </w:p>
        </w:tc>
        <w:tc>
          <w:tcPr>
            <w:tcW w:w="6465" w:type="dxa"/>
            <w:shd w:val="clear" w:color="auto" w:fill="auto"/>
            <w:noWrap w:val="0"/>
            <w:vAlign w:val="center"/>
          </w:tcPr>
          <w:p w14:paraId="3DEB78BF">
            <w:pPr>
              <w:rPr>
                <w:rFonts w:ascii="Times New Roman" w:hAnsi="Times New Roman"/>
                <w:sz w:val="22"/>
              </w:rPr>
            </w:pPr>
            <w:r>
              <w:rPr>
                <w:rFonts w:hint="eastAsia" w:ascii="Times New Roman" w:hAnsi="Times New Roman"/>
                <w:sz w:val="22"/>
              </w:rPr>
              <w:t>兴文县共乐初级中学校、兴文县香山民族初级中学校</w:t>
            </w:r>
          </w:p>
        </w:tc>
      </w:tr>
      <w:tr w14:paraId="2517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02" w:type="dxa"/>
            <w:vMerge w:val="restart"/>
            <w:noWrap w:val="0"/>
            <w:vAlign w:val="center"/>
          </w:tcPr>
          <w:p w14:paraId="1FDDC11D">
            <w:pPr>
              <w:jc w:val="center"/>
              <w:rPr>
                <w:rFonts w:ascii="Times New Roman" w:hAnsi="Times New Roman"/>
                <w:sz w:val="22"/>
              </w:rPr>
            </w:pPr>
            <w:r>
              <w:rPr>
                <w:rFonts w:hint="eastAsia" w:ascii="Times New Roman" w:hAnsi="Times New Roman"/>
                <w:sz w:val="22"/>
              </w:rPr>
              <w:t>凉山州</w:t>
            </w:r>
          </w:p>
          <w:p w14:paraId="5FA03C94">
            <w:pPr>
              <w:jc w:val="center"/>
              <w:rPr>
                <w:rFonts w:ascii="Times New Roman" w:hAnsi="Times New Roman"/>
                <w:sz w:val="22"/>
              </w:rPr>
            </w:pPr>
            <w:r>
              <w:rPr>
                <w:rFonts w:hint="eastAsia" w:ascii="Times New Roman" w:hAnsi="Times New Roman"/>
                <w:sz w:val="22"/>
              </w:rPr>
              <w:t>（11所）</w:t>
            </w:r>
          </w:p>
        </w:tc>
        <w:tc>
          <w:tcPr>
            <w:tcW w:w="1304" w:type="dxa"/>
            <w:shd w:val="clear" w:color="auto" w:fill="auto"/>
            <w:noWrap w:val="0"/>
            <w:vAlign w:val="center"/>
          </w:tcPr>
          <w:p w14:paraId="723CD1AB">
            <w:pPr>
              <w:jc w:val="center"/>
              <w:rPr>
                <w:rFonts w:ascii="Times New Roman" w:hAnsi="Times New Roman"/>
                <w:sz w:val="22"/>
              </w:rPr>
            </w:pPr>
            <w:r>
              <w:rPr>
                <w:rFonts w:hint="eastAsia" w:ascii="Times New Roman" w:hAnsi="Times New Roman"/>
                <w:sz w:val="22"/>
              </w:rPr>
              <w:t>西昌市</w:t>
            </w:r>
          </w:p>
        </w:tc>
        <w:tc>
          <w:tcPr>
            <w:tcW w:w="6465" w:type="dxa"/>
            <w:shd w:val="clear" w:color="auto" w:fill="auto"/>
            <w:noWrap w:val="0"/>
            <w:vAlign w:val="center"/>
          </w:tcPr>
          <w:p w14:paraId="2F2144F2">
            <w:pPr>
              <w:rPr>
                <w:rFonts w:ascii="Times New Roman" w:hAnsi="Times New Roman"/>
                <w:sz w:val="22"/>
              </w:rPr>
            </w:pPr>
            <w:r>
              <w:rPr>
                <w:rFonts w:hint="eastAsia" w:ascii="Times New Roman" w:hAnsi="Times New Roman"/>
                <w:sz w:val="22"/>
              </w:rPr>
              <w:t>凉山州民族中学、西昌市俊波学校、西昌航天学校、西昌宁远学校、西昌天立学校、西昌阳光学校、西昌市川兴中学</w:t>
            </w:r>
          </w:p>
        </w:tc>
      </w:tr>
      <w:tr w14:paraId="7290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35A52C50">
            <w:pPr>
              <w:jc w:val="center"/>
              <w:rPr>
                <w:rFonts w:ascii="Times New Roman" w:hAnsi="Times New Roman"/>
                <w:sz w:val="22"/>
              </w:rPr>
            </w:pPr>
          </w:p>
        </w:tc>
        <w:tc>
          <w:tcPr>
            <w:tcW w:w="1304" w:type="dxa"/>
            <w:shd w:val="clear" w:color="auto" w:fill="auto"/>
            <w:noWrap w:val="0"/>
            <w:vAlign w:val="center"/>
          </w:tcPr>
          <w:p w14:paraId="0FB69541">
            <w:pPr>
              <w:jc w:val="center"/>
              <w:rPr>
                <w:rFonts w:ascii="Times New Roman" w:hAnsi="Times New Roman"/>
                <w:sz w:val="22"/>
              </w:rPr>
            </w:pPr>
            <w:r>
              <w:rPr>
                <w:rFonts w:hint="eastAsia" w:ascii="Times New Roman" w:hAnsi="Times New Roman"/>
                <w:sz w:val="22"/>
              </w:rPr>
              <w:t>会理市</w:t>
            </w:r>
          </w:p>
        </w:tc>
        <w:tc>
          <w:tcPr>
            <w:tcW w:w="6465" w:type="dxa"/>
            <w:shd w:val="clear" w:color="auto" w:fill="auto"/>
            <w:noWrap w:val="0"/>
            <w:vAlign w:val="center"/>
          </w:tcPr>
          <w:p w14:paraId="3436B2B9">
            <w:pPr>
              <w:rPr>
                <w:rFonts w:ascii="Times New Roman" w:hAnsi="Times New Roman"/>
                <w:sz w:val="22"/>
              </w:rPr>
            </w:pPr>
            <w:r>
              <w:rPr>
                <w:rFonts w:hint="eastAsia" w:ascii="Times New Roman" w:hAnsi="Times New Roman"/>
                <w:sz w:val="22"/>
              </w:rPr>
              <w:t>会理第一中学</w:t>
            </w:r>
          </w:p>
        </w:tc>
      </w:tr>
      <w:tr w14:paraId="072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6F0EA067">
            <w:pPr>
              <w:jc w:val="center"/>
              <w:rPr>
                <w:rFonts w:ascii="Times New Roman" w:hAnsi="Times New Roman"/>
                <w:sz w:val="22"/>
              </w:rPr>
            </w:pPr>
          </w:p>
        </w:tc>
        <w:tc>
          <w:tcPr>
            <w:tcW w:w="1304" w:type="dxa"/>
            <w:shd w:val="clear" w:color="auto" w:fill="auto"/>
            <w:noWrap w:val="0"/>
            <w:vAlign w:val="center"/>
          </w:tcPr>
          <w:p w14:paraId="5ED862CB">
            <w:pPr>
              <w:jc w:val="center"/>
              <w:rPr>
                <w:rFonts w:ascii="Times New Roman" w:hAnsi="Times New Roman"/>
                <w:sz w:val="22"/>
              </w:rPr>
            </w:pPr>
            <w:r>
              <w:rPr>
                <w:rFonts w:hint="eastAsia" w:ascii="Times New Roman" w:hAnsi="Times New Roman"/>
                <w:sz w:val="22"/>
              </w:rPr>
              <w:t>德昌县</w:t>
            </w:r>
          </w:p>
        </w:tc>
        <w:tc>
          <w:tcPr>
            <w:tcW w:w="6465" w:type="dxa"/>
            <w:shd w:val="clear" w:color="auto" w:fill="auto"/>
            <w:noWrap w:val="0"/>
            <w:vAlign w:val="center"/>
          </w:tcPr>
          <w:p w14:paraId="20C4788F">
            <w:pPr>
              <w:rPr>
                <w:rFonts w:ascii="Times New Roman" w:hAnsi="Times New Roman"/>
                <w:sz w:val="22"/>
              </w:rPr>
            </w:pPr>
            <w:r>
              <w:rPr>
                <w:rFonts w:hint="eastAsia" w:ascii="Times New Roman" w:hAnsi="Times New Roman"/>
                <w:sz w:val="22"/>
              </w:rPr>
              <w:t>德昌民族中学、德昌县南山实验学校</w:t>
            </w:r>
          </w:p>
        </w:tc>
      </w:tr>
      <w:tr w14:paraId="65E0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44C4F3B0">
            <w:pPr>
              <w:jc w:val="center"/>
              <w:rPr>
                <w:rFonts w:ascii="Times New Roman" w:hAnsi="Times New Roman"/>
                <w:sz w:val="22"/>
              </w:rPr>
            </w:pPr>
          </w:p>
        </w:tc>
        <w:tc>
          <w:tcPr>
            <w:tcW w:w="1304" w:type="dxa"/>
            <w:shd w:val="clear" w:color="auto" w:fill="auto"/>
            <w:noWrap w:val="0"/>
            <w:vAlign w:val="center"/>
          </w:tcPr>
          <w:p w14:paraId="2114DA0F">
            <w:pPr>
              <w:jc w:val="center"/>
              <w:rPr>
                <w:rFonts w:ascii="Times New Roman" w:hAnsi="Times New Roman"/>
                <w:sz w:val="22"/>
              </w:rPr>
            </w:pPr>
            <w:r>
              <w:rPr>
                <w:rFonts w:hint="eastAsia" w:ascii="Times New Roman" w:hAnsi="Times New Roman"/>
                <w:sz w:val="22"/>
              </w:rPr>
              <w:t>冕宁县</w:t>
            </w:r>
          </w:p>
        </w:tc>
        <w:tc>
          <w:tcPr>
            <w:tcW w:w="6465" w:type="dxa"/>
            <w:shd w:val="clear" w:color="auto" w:fill="auto"/>
            <w:noWrap w:val="0"/>
            <w:vAlign w:val="center"/>
          </w:tcPr>
          <w:p w14:paraId="1311F92C">
            <w:pPr>
              <w:rPr>
                <w:rFonts w:ascii="Times New Roman" w:hAnsi="Times New Roman"/>
                <w:sz w:val="22"/>
              </w:rPr>
            </w:pPr>
            <w:r>
              <w:rPr>
                <w:rFonts w:hint="eastAsia" w:ascii="Times New Roman" w:hAnsi="Times New Roman"/>
                <w:sz w:val="22"/>
              </w:rPr>
              <w:t>冕宁县泸沽中学校</w:t>
            </w:r>
          </w:p>
        </w:tc>
      </w:tr>
      <w:tr w14:paraId="0127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restart"/>
            <w:noWrap w:val="0"/>
            <w:vAlign w:val="center"/>
          </w:tcPr>
          <w:p w14:paraId="34D0C9F0">
            <w:pPr>
              <w:jc w:val="center"/>
              <w:rPr>
                <w:rFonts w:ascii="Times New Roman" w:hAnsi="Times New Roman"/>
                <w:sz w:val="22"/>
              </w:rPr>
            </w:pPr>
            <w:r>
              <w:rPr>
                <w:rFonts w:hint="eastAsia" w:ascii="Times New Roman" w:hAnsi="Times New Roman"/>
                <w:sz w:val="22"/>
              </w:rPr>
              <w:t>广安市</w:t>
            </w:r>
          </w:p>
          <w:p w14:paraId="6718284C">
            <w:pPr>
              <w:jc w:val="center"/>
              <w:rPr>
                <w:rFonts w:ascii="Times New Roman" w:hAnsi="Times New Roman"/>
                <w:sz w:val="22"/>
              </w:rPr>
            </w:pPr>
            <w:r>
              <w:rPr>
                <w:rFonts w:hint="eastAsia" w:ascii="Times New Roman" w:hAnsi="Times New Roman"/>
                <w:sz w:val="22"/>
              </w:rPr>
              <w:t>（13所）</w:t>
            </w:r>
          </w:p>
        </w:tc>
        <w:tc>
          <w:tcPr>
            <w:tcW w:w="1304" w:type="dxa"/>
            <w:noWrap w:val="0"/>
            <w:vAlign w:val="center"/>
          </w:tcPr>
          <w:p w14:paraId="5448970F">
            <w:pPr>
              <w:jc w:val="center"/>
              <w:rPr>
                <w:rFonts w:ascii="Times New Roman" w:hAnsi="Times New Roman"/>
                <w:sz w:val="22"/>
              </w:rPr>
            </w:pPr>
            <w:r>
              <w:rPr>
                <w:rFonts w:hint="eastAsia" w:ascii="Times New Roman" w:hAnsi="Times New Roman"/>
                <w:sz w:val="22"/>
              </w:rPr>
              <w:t>市直属</w:t>
            </w:r>
          </w:p>
        </w:tc>
        <w:tc>
          <w:tcPr>
            <w:tcW w:w="6465" w:type="dxa"/>
            <w:noWrap w:val="0"/>
            <w:vAlign w:val="center"/>
          </w:tcPr>
          <w:p w14:paraId="131A55A3">
            <w:pPr>
              <w:rPr>
                <w:rFonts w:ascii="Times New Roman" w:hAnsi="Times New Roman"/>
                <w:sz w:val="22"/>
              </w:rPr>
            </w:pPr>
            <w:r>
              <w:rPr>
                <w:rFonts w:hint="eastAsia" w:ascii="Times New Roman" w:hAnsi="Times New Roman"/>
                <w:sz w:val="22"/>
              </w:rPr>
              <w:t>广安加德学校</w:t>
            </w:r>
          </w:p>
        </w:tc>
      </w:tr>
      <w:tr w14:paraId="79C9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5F537F7D">
            <w:pPr>
              <w:jc w:val="center"/>
              <w:rPr>
                <w:rFonts w:ascii="Times New Roman" w:hAnsi="Times New Roman"/>
                <w:sz w:val="22"/>
              </w:rPr>
            </w:pPr>
          </w:p>
        </w:tc>
        <w:tc>
          <w:tcPr>
            <w:tcW w:w="1304" w:type="dxa"/>
            <w:noWrap w:val="0"/>
            <w:vAlign w:val="center"/>
          </w:tcPr>
          <w:p w14:paraId="0B2F27E7">
            <w:pPr>
              <w:jc w:val="center"/>
              <w:rPr>
                <w:rFonts w:ascii="Times New Roman" w:hAnsi="Times New Roman"/>
                <w:sz w:val="22"/>
              </w:rPr>
            </w:pPr>
            <w:r>
              <w:rPr>
                <w:rFonts w:hint="eastAsia" w:ascii="Times New Roman" w:hAnsi="Times New Roman"/>
                <w:sz w:val="22"/>
              </w:rPr>
              <w:t>广安区</w:t>
            </w:r>
          </w:p>
        </w:tc>
        <w:tc>
          <w:tcPr>
            <w:tcW w:w="6465" w:type="dxa"/>
            <w:noWrap w:val="0"/>
            <w:vAlign w:val="center"/>
          </w:tcPr>
          <w:p w14:paraId="18C60E55">
            <w:pPr>
              <w:rPr>
                <w:rFonts w:ascii="Times New Roman" w:hAnsi="Times New Roman"/>
                <w:sz w:val="22"/>
              </w:rPr>
            </w:pPr>
            <w:r>
              <w:rPr>
                <w:rFonts w:hint="eastAsia" w:ascii="Times New Roman" w:hAnsi="Times New Roman"/>
                <w:sz w:val="22"/>
              </w:rPr>
              <w:t>四川省广安中学、四川省广安第二中学校、四川省广安友谊中学</w:t>
            </w:r>
          </w:p>
        </w:tc>
      </w:tr>
      <w:tr w14:paraId="423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7D60C786">
            <w:pPr>
              <w:jc w:val="center"/>
              <w:rPr>
                <w:rFonts w:ascii="Times New Roman" w:hAnsi="Times New Roman"/>
                <w:sz w:val="22"/>
              </w:rPr>
            </w:pPr>
          </w:p>
        </w:tc>
        <w:tc>
          <w:tcPr>
            <w:tcW w:w="1304" w:type="dxa"/>
            <w:noWrap w:val="0"/>
            <w:vAlign w:val="center"/>
          </w:tcPr>
          <w:p w14:paraId="7F81A0AC">
            <w:pPr>
              <w:jc w:val="center"/>
              <w:rPr>
                <w:rFonts w:ascii="Times New Roman" w:hAnsi="Times New Roman"/>
                <w:sz w:val="22"/>
              </w:rPr>
            </w:pPr>
            <w:r>
              <w:rPr>
                <w:rFonts w:hint="eastAsia" w:ascii="Times New Roman" w:hAnsi="Times New Roman"/>
                <w:sz w:val="22"/>
              </w:rPr>
              <w:t>华蓥市</w:t>
            </w:r>
          </w:p>
        </w:tc>
        <w:tc>
          <w:tcPr>
            <w:tcW w:w="6465" w:type="dxa"/>
            <w:noWrap w:val="0"/>
            <w:vAlign w:val="center"/>
          </w:tcPr>
          <w:p w14:paraId="249A8B5E">
            <w:pPr>
              <w:rPr>
                <w:rFonts w:ascii="Times New Roman" w:hAnsi="Times New Roman"/>
                <w:sz w:val="22"/>
              </w:rPr>
            </w:pPr>
            <w:r>
              <w:rPr>
                <w:rFonts w:hint="eastAsia" w:ascii="Times New Roman" w:hAnsi="Times New Roman"/>
                <w:sz w:val="22"/>
              </w:rPr>
              <w:t>四川省华蓥中学、广安市现代实验中学</w:t>
            </w:r>
          </w:p>
        </w:tc>
      </w:tr>
      <w:tr w14:paraId="452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302" w:type="dxa"/>
            <w:vMerge w:val="continue"/>
            <w:noWrap w:val="0"/>
            <w:vAlign w:val="center"/>
          </w:tcPr>
          <w:p w14:paraId="293B908D">
            <w:pPr>
              <w:jc w:val="center"/>
              <w:rPr>
                <w:rFonts w:ascii="Times New Roman" w:hAnsi="Times New Roman"/>
                <w:sz w:val="22"/>
              </w:rPr>
            </w:pPr>
          </w:p>
        </w:tc>
        <w:tc>
          <w:tcPr>
            <w:tcW w:w="1304" w:type="dxa"/>
            <w:noWrap w:val="0"/>
            <w:vAlign w:val="center"/>
          </w:tcPr>
          <w:p w14:paraId="0AEF77E1">
            <w:pPr>
              <w:jc w:val="center"/>
              <w:rPr>
                <w:rFonts w:ascii="Times New Roman" w:hAnsi="Times New Roman"/>
                <w:sz w:val="22"/>
              </w:rPr>
            </w:pPr>
            <w:r>
              <w:rPr>
                <w:rFonts w:hint="eastAsia" w:ascii="Times New Roman" w:hAnsi="Times New Roman"/>
                <w:sz w:val="22"/>
              </w:rPr>
              <w:t>岳池县</w:t>
            </w:r>
          </w:p>
        </w:tc>
        <w:tc>
          <w:tcPr>
            <w:tcW w:w="6465" w:type="dxa"/>
            <w:noWrap w:val="0"/>
            <w:vAlign w:val="center"/>
          </w:tcPr>
          <w:p w14:paraId="4F83019D">
            <w:pPr>
              <w:rPr>
                <w:rFonts w:ascii="Times New Roman" w:hAnsi="Times New Roman"/>
                <w:sz w:val="22"/>
              </w:rPr>
            </w:pPr>
            <w:r>
              <w:rPr>
                <w:rFonts w:hint="eastAsia" w:ascii="Times New Roman" w:hAnsi="Times New Roman"/>
                <w:sz w:val="22"/>
              </w:rPr>
              <w:t>四川省岳池中学、四川省岳池县第一中学、广安启睿第一实验学校</w:t>
            </w:r>
          </w:p>
        </w:tc>
      </w:tr>
      <w:tr w14:paraId="6FFD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2DF4028C">
            <w:pPr>
              <w:jc w:val="center"/>
              <w:rPr>
                <w:rFonts w:ascii="Times New Roman" w:hAnsi="Times New Roman"/>
                <w:sz w:val="22"/>
              </w:rPr>
            </w:pPr>
          </w:p>
        </w:tc>
        <w:tc>
          <w:tcPr>
            <w:tcW w:w="1304" w:type="dxa"/>
            <w:shd w:val="clear" w:color="auto" w:fill="auto"/>
            <w:noWrap w:val="0"/>
            <w:vAlign w:val="center"/>
          </w:tcPr>
          <w:p w14:paraId="09C5FA3F">
            <w:pPr>
              <w:jc w:val="center"/>
              <w:rPr>
                <w:rFonts w:ascii="Times New Roman" w:hAnsi="Times New Roman"/>
                <w:sz w:val="22"/>
              </w:rPr>
            </w:pPr>
            <w:r>
              <w:rPr>
                <w:rFonts w:hint="eastAsia" w:ascii="Times New Roman" w:hAnsi="Times New Roman"/>
                <w:sz w:val="22"/>
              </w:rPr>
              <w:t>武胜县</w:t>
            </w:r>
          </w:p>
        </w:tc>
        <w:tc>
          <w:tcPr>
            <w:tcW w:w="6465" w:type="dxa"/>
            <w:shd w:val="clear" w:color="auto" w:fill="auto"/>
            <w:noWrap w:val="0"/>
            <w:vAlign w:val="center"/>
          </w:tcPr>
          <w:p w14:paraId="6270A022">
            <w:pPr>
              <w:rPr>
                <w:rFonts w:ascii="Times New Roman" w:hAnsi="Times New Roman"/>
                <w:sz w:val="22"/>
              </w:rPr>
            </w:pPr>
            <w:r>
              <w:rPr>
                <w:rFonts w:hint="eastAsia" w:ascii="Times New Roman" w:hAnsi="Times New Roman"/>
                <w:sz w:val="22"/>
              </w:rPr>
              <w:t>广安市武胜超前外国语学校、四川省武胜县沿口初级中学校</w:t>
            </w:r>
          </w:p>
        </w:tc>
      </w:tr>
      <w:tr w14:paraId="5685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2" w:type="dxa"/>
            <w:vMerge w:val="continue"/>
            <w:noWrap w:val="0"/>
            <w:vAlign w:val="center"/>
          </w:tcPr>
          <w:p w14:paraId="1210D015">
            <w:pPr>
              <w:jc w:val="center"/>
              <w:rPr>
                <w:rFonts w:ascii="Times New Roman" w:hAnsi="Times New Roman"/>
                <w:sz w:val="22"/>
              </w:rPr>
            </w:pPr>
          </w:p>
        </w:tc>
        <w:tc>
          <w:tcPr>
            <w:tcW w:w="1304" w:type="dxa"/>
            <w:shd w:val="clear" w:color="auto" w:fill="auto"/>
            <w:noWrap w:val="0"/>
            <w:vAlign w:val="center"/>
          </w:tcPr>
          <w:p w14:paraId="7E24CE55">
            <w:pPr>
              <w:jc w:val="center"/>
              <w:rPr>
                <w:rFonts w:ascii="Times New Roman" w:hAnsi="Times New Roman"/>
                <w:sz w:val="22"/>
              </w:rPr>
            </w:pPr>
            <w:r>
              <w:rPr>
                <w:rFonts w:hint="eastAsia" w:ascii="Times New Roman" w:hAnsi="Times New Roman"/>
                <w:sz w:val="22"/>
              </w:rPr>
              <w:t>邻水县</w:t>
            </w:r>
          </w:p>
        </w:tc>
        <w:tc>
          <w:tcPr>
            <w:tcW w:w="6465" w:type="dxa"/>
            <w:shd w:val="clear" w:color="auto" w:fill="auto"/>
            <w:noWrap w:val="0"/>
            <w:vAlign w:val="center"/>
          </w:tcPr>
          <w:p w14:paraId="4CFC4223">
            <w:pPr>
              <w:rPr>
                <w:rFonts w:ascii="Times New Roman" w:hAnsi="Times New Roman"/>
                <w:sz w:val="22"/>
              </w:rPr>
            </w:pPr>
            <w:r>
              <w:rPr>
                <w:rFonts w:hint="eastAsia" w:ascii="Times New Roman" w:hAnsi="Times New Roman"/>
                <w:sz w:val="22"/>
              </w:rPr>
              <w:t>四川省邻水中学、邻水正大实验学校</w:t>
            </w:r>
          </w:p>
        </w:tc>
      </w:tr>
      <w:tr w14:paraId="523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restart"/>
            <w:shd w:val="clear" w:color="auto" w:fill="auto"/>
            <w:noWrap w:val="0"/>
            <w:vAlign w:val="center"/>
          </w:tcPr>
          <w:p w14:paraId="77A97FB0">
            <w:pPr>
              <w:jc w:val="center"/>
              <w:rPr>
                <w:rFonts w:ascii="Times New Roman" w:hAnsi="Times New Roman"/>
                <w:sz w:val="22"/>
              </w:rPr>
            </w:pPr>
            <w:r>
              <w:rPr>
                <w:rFonts w:hint="eastAsia" w:ascii="Times New Roman" w:hAnsi="Times New Roman"/>
                <w:sz w:val="22"/>
              </w:rPr>
              <w:t>达州市</w:t>
            </w:r>
          </w:p>
          <w:p w14:paraId="0506B219">
            <w:pPr>
              <w:jc w:val="center"/>
              <w:rPr>
                <w:rFonts w:ascii="Times New Roman" w:hAnsi="Times New Roman"/>
                <w:sz w:val="22"/>
              </w:rPr>
            </w:pPr>
            <w:r>
              <w:rPr>
                <w:rFonts w:hint="eastAsia" w:ascii="Times New Roman" w:hAnsi="Times New Roman"/>
                <w:sz w:val="22"/>
              </w:rPr>
              <w:t>（22所）</w:t>
            </w:r>
          </w:p>
        </w:tc>
        <w:tc>
          <w:tcPr>
            <w:tcW w:w="1304" w:type="dxa"/>
            <w:shd w:val="clear" w:color="auto" w:fill="auto"/>
            <w:noWrap w:val="0"/>
            <w:vAlign w:val="center"/>
          </w:tcPr>
          <w:p w14:paraId="53D4784F">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1AF96D64">
            <w:pPr>
              <w:rPr>
                <w:rFonts w:ascii="Times New Roman" w:hAnsi="Times New Roman"/>
                <w:sz w:val="22"/>
              </w:rPr>
            </w:pPr>
            <w:r>
              <w:rPr>
                <w:rFonts w:hint="eastAsia" w:ascii="Times New Roman" w:hAnsi="Times New Roman"/>
                <w:sz w:val="22"/>
              </w:rPr>
              <w:t>达州市天立学校、达州市第一中学校（朝阳校区、凤凰校区）</w:t>
            </w:r>
          </w:p>
        </w:tc>
      </w:tr>
      <w:tr w14:paraId="2A74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2C91E41A">
            <w:pPr>
              <w:jc w:val="center"/>
              <w:rPr>
                <w:rFonts w:ascii="Times New Roman" w:hAnsi="Times New Roman"/>
                <w:sz w:val="22"/>
              </w:rPr>
            </w:pPr>
          </w:p>
        </w:tc>
        <w:tc>
          <w:tcPr>
            <w:tcW w:w="1304" w:type="dxa"/>
            <w:shd w:val="clear" w:color="auto" w:fill="auto"/>
            <w:noWrap w:val="0"/>
            <w:vAlign w:val="center"/>
          </w:tcPr>
          <w:p w14:paraId="66C7E884">
            <w:pPr>
              <w:jc w:val="center"/>
              <w:rPr>
                <w:rFonts w:ascii="Times New Roman" w:hAnsi="Times New Roman"/>
                <w:sz w:val="22"/>
              </w:rPr>
            </w:pPr>
            <w:r>
              <w:rPr>
                <w:rFonts w:hint="eastAsia" w:ascii="Times New Roman" w:hAnsi="Times New Roman"/>
                <w:sz w:val="22"/>
              </w:rPr>
              <w:t>通川区</w:t>
            </w:r>
          </w:p>
        </w:tc>
        <w:tc>
          <w:tcPr>
            <w:tcW w:w="6465" w:type="dxa"/>
            <w:shd w:val="clear" w:color="auto" w:fill="auto"/>
            <w:noWrap w:val="0"/>
            <w:vAlign w:val="center"/>
          </w:tcPr>
          <w:p w14:paraId="7B0F8AC6">
            <w:pPr>
              <w:rPr>
                <w:rFonts w:ascii="Times New Roman" w:hAnsi="Times New Roman"/>
                <w:sz w:val="22"/>
              </w:rPr>
            </w:pPr>
            <w:r>
              <w:rPr>
                <w:rFonts w:hint="eastAsia" w:ascii="Times New Roman" w:hAnsi="Times New Roman"/>
                <w:sz w:val="22"/>
              </w:rPr>
              <w:t>达州市通川区第八中学</w:t>
            </w:r>
          </w:p>
        </w:tc>
      </w:tr>
      <w:tr w14:paraId="3BAF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EB77856">
            <w:pPr>
              <w:jc w:val="center"/>
              <w:rPr>
                <w:rFonts w:ascii="Times New Roman" w:hAnsi="Times New Roman"/>
                <w:sz w:val="22"/>
              </w:rPr>
            </w:pPr>
          </w:p>
        </w:tc>
        <w:tc>
          <w:tcPr>
            <w:tcW w:w="1304" w:type="dxa"/>
            <w:shd w:val="clear" w:color="auto" w:fill="auto"/>
            <w:noWrap w:val="0"/>
            <w:vAlign w:val="center"/>
          </w:tcPr>
          <w:p w14:paraId="2F2B2F29">
            <w:pPr>
              <w:jc w:val="center"/>
              <w:rPr>
                <w:rFonts w:ascii="Times New Roman" w:hAnsi="Times New Roman"/>
                <w:sz w:val="22"/>
              </w:rPr>
            </w:pPr>
            <w:r>
              <w:rPr>
                <w:rFonts w:hint="eastAsia" w:ascii="Times New Roman" w:hAnsi="Times New Roman"/>
                <w:sz w:val="22"/>
              </w:rPr>
              <w:t>达川区</w:t>
            </w:r>
          </w:p>
        </w:tc>
        <w:tc>
          <w:tcPr>
            <w:tcW w:w="6465" w:type="dxa"/>
            <w:shd w:val="clear" w:color="auto" w:fill="auto"/>
            <w:noWrap w:val="0"/>
            <w:vAlign w:val="center"/>
          </w:tcPr>
          <w:p w14:paraId="27C76936">
            <w:pPr>
              <w:rPr>
                <w:rFonts w:ascii="Times New Roman" w:hAnsi="Times New Roman"/>
                <w:sz w:val="22"/>
              </w:rPr>
            </w:pPr>
            <w:r>
              <w:rPr>
                <w:rFonts w:hint="eastAsia" w:ascii="Times New Roman" w:hAnsi="Times New Roman"/>
                <w:sz w:val="22"/>
              </w:rPr>
              <w:t>四川省达州中学（翠屏校区、杨柳校区）、四川省达川中学、达州市达川区东辰学校</w:t>
            </w:r>
          </w:p>
        </w:tc>
      </w:tr>
      <w:tr w14:paraId="0B59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5916053">
            <w:pPr>
              <w:jc w:val="center"/>
              <w:rPr>
                <w:rFonts w:ascii="Times New Roman" w:hAnsi="Times New Roman"/>
                <w:sz w:val="22"/>
              </w:rPr>
            </w:pPr>
          </w:p>
        </w:tc>
        <w:tc>
          <w:tcPr>
            <w:tcW w:w="1304" w:type="dxa"/>
            <w:shd w:val="clear" w:color="auto" w:fill="auto"/>
            <w:noWrap w:val="0"/>
            <w:vAlign w:val="center"/>
          </w:tcPr>
          <w:p w14:paraId="04B7D10C">
            <w:pPr>
              <w:jc w:val="center"/>
              <w:rPr>
                <w:rFonts w:ascii="Times New Roman" w:hAnsi="Times New Roman"/>
                <w:sz w:val="22"/>
              </w:rPr>
            </w:pPr>
            <w:r>
              <w:rPr>
                <w:rFonts w:hint="eastAsia" w:ascii="Times New Roman" w:hAnsi="Times New Roman"/>
                <w:sz w:val="22"/>
              </w:rPr>
              <w:t>万源市</w:t>
            </w:r>
          </w:p>
        </w:tc>
        <w:tc>
          <w:tcPr>
            <w:tcW w:w="6465" w:type="dxa"/>
            <w:shd w:val="clear" w:color="auto" w:fill="auto"/>
            <w:noWrap w:val="0"/>
            <w:vAlign w:val="center"/>
          </w:tcPr>
          <w:p w14:paraId="5E0FA5C9">
            <w:pPr>
              <w:rPr>
                <w:rFonts w:ascii="Times New Roman" w:hAnsi="Times New Roman"/>
                <w:sz w:val="22"/>
              </w:rPr>
            </w:pPr>
            <w:r>
              <w:rPr>
                <w:rFonts w:hint="eastAsia" w:ascii="Times New Roman" w:hAnsi="Times New Roman"/>
                <w:sz w:val="22"/>
              </w:rPr>
              <w:t>万源中学</w:t>
            </w:r>
          </w:p>
        </w:tc>
      </w:tr>
      <w:tr w14:paraId="6F9D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25BC0E22">
            <w:pPr>
              <w:jc w:val="center"/>
              <w:rPr>
                <w:rFonts w:ascii="Times New Roman" w:hAnsi="Times New Roman"/>
                <w:sz w:val="22"/>
              </w:rPr>
            </w:pPr>
          </w:p>
        </w:tc>
        <w:tc>
          <w:tcPr>
            <w:tcW w:w="1304" w:type="dxa"/>
            <w:shd w:val="clear" w:color="auto" w:fill="auto"/>
            <w:noWrap w:val="0"/>
            <w:vAlign w:val="center"/>
          </w:tcPr>
          <w:p w14:paraId="79B5A1EC">
            <w:pPr>
              <w:jc w:val="center"/>
              <w:rPr>
                <w:rFonts w:ascii="Times New Roman" w:hAnsi="Times New Roman"/>
                <w:sz w:val="22"/>
              </w:rPr>
            </w:pPr>
            <w:r>
              <w:rPr>
                <w:rFonts w:hint="eastAsia" w:ascii="Times New Roman" w:hAnsi="Times New Roman"/>
                <w:sz w:val="22"/>
              </w:rPr>
              <w:t>宣汉县</w:t>
            </w:r>
          </w:p>
        </w:tc>
        <w:tc>
          <w:tcPr>
            <w:tcW w:w="6465" w:type="dxa"/>
            <w:shd w:val="clear" w:color="auto" w:fill="auto"/>
            <w:noWrap w:val="0"/>
            <w:vAlign w:val="center"/>
          </w:tcPr>
          <w:p w14:paraId="43A309A1">
            <w:pPr>
              <w:rPr>
                <w:rFonts w:ascii="Times New Roman" w:hAnsi="Times New Roman"/>
                <w:sz w:val="22"/>
              </w:rPr>
            </w:pPr>
            <w:r>
              <w:rPr>
                <w:rFonts w:hint="eastAsia" w:ascii="Times New Roman" w:hAnsi="Times New Roman"/>
                <w:sz w:val="22"/>
              </w:rPr>
              <w:t>宣汉县南坝中学、宣汉中学城关学校、宣汉中学来鹿学校、宣汉中学蒲江学校</w:t>
            </w:r>
          </w:p>
        </w:tc>
      </w:tr>
      <w:tr w14:paraId="1E17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2CF9328A">
            <w:pPr>
              <w:jc w:val="center"/>
              <w:rPr>
                <w:rFonts w:ascii="Times New Roman" w:hAnsi="Times New Roman"/>
                <w:sz w:val="22"/>
              </w:rPr>
            </w:pPr>
          </w:p>
        </w:tc>
        <w:tc>
          <w:tcPr>
            <w:tcW w:w="1304" w:type="dxa"/>
            <w:shd w:val="clear" w:color="auto" w:fill="auto"/>
            <w:noWrap w:val="0"/>
            <w:vAlign w:val="center"/>
          </w:tcPr>
          <w:p w14:paraId="01F9E26F">
            <w:pPr>
              <w:jc w:val="center"/>
              <w:rPr>
                <w:rFonts w:ascii="Times New Roman" w:hAnsi="Times New Roman"/>
                <w:sz w:val="22"/>
              </w:rPr>
            </w:pPr>
            <w:r>
              <w:rPr>
                <w:rFonts w:hint="eastAsia" w:ascii="Times New Roman" w:hAnsi="Times New Roman"/>
                <w:sz w:val="22"/>
              </w:rPr>
              <w:t>开江县</w:t>
            </w:r>
          </w:p>
        </w:tc>
        <w:tc>
          <w:tcPr>
            <w:tcW w:w="6465" w:type="dxa"/>
            <w:shd w:val="clear" w:color="auto" w:fill="auto"/>
            <w:noWrap w:val="0"/>
            <w:vAlign w:val="center"/>
          </w:tcPr>
          <w:p w14:paraId="5A7E30E4">
            <w:pPr>
              <w:rPr>
                <w:rFonts w:ascii="Times New Roman" w:hAnsi="Times New Roman"/>
                <w:sz w:val="22"/>
              </w:rPr>
            </w:pPr>
            <w:r>
              <w:rPr>
                <w:rFonts w:hint="eastAsia" w:ascii="Times New Roman" w:hAnsi="Times New Roman"/>
                <w:sz w:val="22"/>
              </w:rPr>
              <w:t>开江中学实验学校、开江县任市中学</w:t>
            </w:r>
          </w:p>
        </w:tc>
      </w:tr>
      <w:tr w14:paraId="303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68CF70D1">
            <w:pPr>
              <w:jc w:val="center"/>
              <w:rPr>
                <w:rFonts w:ascii="Times New Roman" w:hAnsi="Times New Roman"/>
                <w:sz w:val="22"/>
              </w:rPr>
            </w:pPr>
          </w:p>
        </w:tc>
        <w:tc>
          <w:tcPr>
            <w:tcW w:w="1304" w:type="dxa"/>
            <w:shd w:val="clear" w:color="auto" w:fill="auto"/>
            <w:noWrap w:val="0"/>
            <w:vAlign w:val="center"/>
          </w:tcPr>
          <w:p w14:paraId="15DA20C2">
            <w:pPr>
              <w:jc w:val="center"/>
              <w:rPr>
                <w:rFonts w:ascii="Times New Roman" w:hAnsi="Times New Roman"/>
                <w:sz w:val="22"/>
              </w:rPr>
            </w:pPr>
            <w:r>
              <w:rPr>
                <w:rFonts w:hint="eastAsia" w:ascii="Times New Roman" w:hAnsi="Times New Roman"/>
                <w:sz w:val="22"/>
              </w:rPr>
              <w:t>大竹县</w:t>
            </w:r>
          </w:p>
        </w:tc>
        <w:tc>
          <w:tcPr>
            <w:tcW w:w="6465" w:type="dxa"/>
            <w:shd w:val="clear" w:color="auto" w:fill="auto"/>
            <w:noWrap w:val="0"/>
            <w:vAlign w:val="center"/>
          </w:tcPr>
          <w:p w14:paraId="18617ED8">
            <w:pPr>
              <w:rPr>
                <w:rFonts w:ascii="Times New Roman" w:hAnsi="Times New Roman"/>
                <w:sz w:val="22"/>
              </w:rPr>
            </w:pPr>
            <w:r>
              <w:rPr>
                <w:rFonts w:hint="eastAsia" w:ascii="Times New Roman" w:hAnsi="Times New Roman"/>
                <w:sz w:val="22"/>
              </w:rPr>
              <w:t>四川省大竹中学、大竹县第四中学</w:t>
            </w:r>
          </w:p>
        </w:tc>
      </w:tr>
      <w:tr w14:paraId="7BD5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4A5AAA87">
            <w:pPr>
              <w:jc w:val="center"/>
              <w:rPr>
                <w:rFonts w:ascii="Times New Roman" w:hAnsi="Times New Roman"/>
                <w:sz w:val="22"/>
              </w:rPr>
            </w:pPr>
          </w:p>
        </w:tc>
        <w:tc>
          <w:tcPr>
            <w:tcW w:w="1304" w:type="dxa"/>
            <w:shd w:val="clear" w:color="auto" w:fill="auto"/>
            <w:noWrap w:val="0"/>
            <w:vAlign w:val="center"/>
          </w:tcPr>
          <w:p w14:paraId="106657D0">
            <w:pPr>
              <w:jc w:val="center"/>
              <w:rPr>
                <w:rFonts w:ascii="Times New Roman" w:hAnsi="Times New Roman"/>
                <w:sz w:val="22"/>
              </w:rPr>
            </w:pPr>
            <w:r>
              <w:rPr>
                <w:rFonts w:hint="eastAsia" w:ascii="Times New Roman" w:hAnsi="Times New Roman"/>
                <w:sz w:val="22"/>
              </w:rPr>
              <w:t>渠县</w:t>
            </w:r>
          </w:p>
        </w:tc>
        <w:tc>
          <w:tcPr>
            <w:tcW w:w="6465" w:type="dxa"/>
            <w:shd w:val="clear" w:color="auto" w:fill="auto"/>
            <w:noWrap w:val="0"/>
            <w:vAlign w:val="center"/>
          </w:tcPr>
          <w:p w14:paraId="68C0F460">
            <w:pPr>
              <w:rPr>
                <w:rFonts w:ascii="Times New Roman" w:hAnsi="Times New Roman"/>
                <w:sz w:val="22"/>
              </w:rPr>
            </w:pPr>
            <w:r>
              <w:rPr>
                <w:rFonts w:hint="eastAsia" w:ascii="Times New Roman" w:hAnsi="Times New Roman"/>
                <w:sz w:val="22"/>
              </w:rPr>
              <w:t>四川省渠县中学、四川省达州外国语学校、渠县第三中学、崇德实验学校、成都市实验外国语学校渠县校区</w:t>
            </w:r>
          </w:p>
        </w:tc>
      </w:tr>
      <w:tr w14:paraId="1385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restart"/>
            <w:shd w:val="clear" w:color="auto" w:fill="auto"/>
            <w:noWrap w:val="0"/>
            <w:vAlign w:val="center"/>
          </w:tcPr>
          <w:p w14:paraId="6A871BB3">
            <w:pPr>
              <w:jc w:val="center"/>
              <w:rPr>
                <w:rFonts w:ascii="Times New Roman" w:hAnsi="Times New Roman"/>
                <w:sz w:val="22"/>
              </w:rPr>
            </w:pPr>
            <w:r>
              <w:rPr>
                <w:rFonts w:hint="eastAsia" w:ascii="Times New Roman" w:hAnsi="Times New Roman"/>
                <w:sz w:val="22"/>
              </w:rPr>
              <w:t>巴中市</w:t>
            </w:r>
          </w:p>
          <w:p w14:paraId="7E2E8F21">
            <w:pPr>
              <w:jc w:val="center"/>
              <w:rPr>
                <w:rFonts w:ascii="Times New Roman" w:hAnsi="Times New Roman"/>
                <w:sz w:val="22"/>
              </w:rPr>
            </w:pPr>
            <w:r>
              <w:rPr>
                <w:rFonts w:hint="eastAsia" w:ascii="Times New Roman" w:hAnsi="Times New Roman"/>
                <w:sz w:val="22"/>
              </w:rPr>
              <w:t>（18所）</w:t>
            </w:r>
          </w:p>
        </w:tc>
        <w:tc>
          <w:tcPr>
            <w:tcW w:w="1304" w:type="dxa"/>
            <w:shd w:val="clear" w:color="auto" w:fill="auto"/>
            <w:noWrap w:val="0"/>
            <w:vAlign w:val="center"/>
          </w:tcPr>
          <w:p w14:paraId="5273E3F5">
            <w:pPr>
              <w:jc w:val="center"/>
              <w:rPr>
                <w:rFonts w:ascii="Times New Roman" w:hAnsi="Times New Roman"/>
                <w:sz w:val="22"/>
              </w:rPr>
            </w:pPr>
            <w:r>
              <w:rPr>
                <w:rFonts w:hint="eastAsia" w:ascii="Times New Roman" w:hAnsi="Times New Roman"/>
                <w:sz w:val="22"/>
              </w:rPr>
              <w:t>市直属</w:t>
            </w:r>
          </w:p>
        </w:tc>
        <w:tc>
          <w:tcPr>
            <w:tcW w:w="6465" w:type="dxa"/>
            <w:shd w:val="clear" w:color="auto" w:fill="auto"/>
            <w:noWrap w:val="0"/>
            <w:vAlign w:val="center"/>
          </w:tcPr>
          <w:p w14:paraId="4AFD1613">
            <w:pPr>
              <w:rPr>
                <w:rFonts w:ascii="Times New Roman" w:hAnsi="Times New Roman"/>
                <w:sz w:val="22"/>
              </w:rPr>
            </w:pPr>
            <w:r>
              <w:rPr>
                <w:rFonts w:hint="eastAsia" w:ascii="Times New Roman" w:hAnsi="Times New Roman"/>
                <w:sz w:val="22"/>
              </w:rPr>
              <w:t>四川省巴中中学（兴文校区、云屏校区）</w:t>
            </w:r>
          </w:p>
        </w:tc>
      </w:tr>
      <w:tr w14:paraId="61B4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37E4DB9">
            <w:pPr>
              <w:jc w:val="center"/>
              <w:rPr>
                <w:rFonts w:ascii="Times New Roman" w:hAnsi="Times New Roman"/>
                <w:sz w:val="22"/>
              </w:rPr>
            </w:pPr>
          </w:p>
        </w:tc>
        <w:tc>
          <w:tcPr>
            <w:tcW w:w="1304" w:type="dxa"/>
            <w:shd w:val="clear" w:color="auto" w:fill="auto"/>
            <w:noWrap w:val="0"/>
            <w:vAlign w:val="center"/>
          </w:tcPr>
          <w:p w14:paraId="7F8315CC">
            <w:pPr>
              <w:jc w:val="center"/>
              <w:rPr>
                <w:rFonts w:ascii="Times New Roman" w:hAnsi="Times New Roman"/>
                <w:sz w:val="22"/>
              </w:rPr>
            </w:pPr>
            <w:r>
              <w:rPr>
                <w:rFonts w:hint="eastAsia" w:ascii="Times New Roman" w:hAnsi="Times New Roman"/>
                <w:sz w:val="22"/>
              </w:rPr>
              <w:t>巴州区</w:t>
            </w:r>
          </w:p>
        </w:tc>
        <w:tc>
          <w:tcPr>
            <w:tcW w:w="6465" w:type="dxa"/>
            <w:shd w:val="clear" w:color="auto" w:fill="auto"/>
            <w:noWrap w:val="0"/>
            <w:vAlign w:val="center"/>
          </w:tcPr>
          <w:p w14:paraId="39FAF585">
            <w:pPr>
              <w:rPr>
                <w:rFonts w:ascii="Times New Roman" w:hAnsi="Times New Roman"/>
                <w:sz w:val="22"/>
              </w:rPr>
            </w:pPr>
            <w:r>
              <w:rPr>
                <w:rFonts w:hint="eastAsia" w:ascii="Times New Roman" w:hAnsi="Times New Roman"/>
                <w:sz w:val="22"/>
              </w:rPr>
              <w:t>巴中市第二中学、巴中市第三中学、巴中市巴州区第四中学、巴中龙泉外国语学校、巴中棠湖外国语学校</w:t>
            </w:r>
          </w:p>
        </w:tc>
      </w:tr>
      <w:tr w14:paraId="5186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3B7AFEAB">
            <w:pPr>
              <w:jc w:val="center"/>
              <w:rPr>
                <w:rFonts w:ascii="Times New Roman" w:hAnsi="Times New Roman"/>
                <w:sz w:val="22"/>
              </w:rPr>
            </w:pPr>
          </w:p>
        </w:tc>
        <w:tc>
          <w:tcPr>
            <w:tcW w:w="1304" w:type="dxa"/>
            <w:shd w:val="clear" w:color="auto" w:fill="auto"/>
            <w:noWrap w:val="0"/>
            <w:vAlign w:val="center"/>
          </w:tcPr>
          <w:p w14:paraId="40E25ADC">
            <w:pPr>
              <w:jc w:val="center"/>
              <w:rPr>
                <w:rFonts w:ascii="Times New Roman" w:hAnsi="Times New Roman"/>
                <w:sz w:val="22"/>
              </w:rPr>
            </w:pPr>
            <w:r>
              <w:rPr>
                <w:rFonts w:hint="eastAsia" w:ascii="Times New Roman" w:hAnsi="Times New Roman"/>
                <w:sz w:val="22"/>
              </w:rPr>
              <w:t>恩阳区</w:t>
            </w:r>
          </w:p>
        </w:tc>
        <w:tc>
          <w:tcPr>
            <w:tcW w:w="6465" w:type="dxa"/>
            <w:shd w:val="clear" w:color="auto" w:fill="auto"/>
            <w:noWrap w:val="0"/>
            <w:vAlign w:val="center"/>
          </w:tcPr>
          <w:p w14:paraId="58A13801">
            <w:pPr>
              <w:rPr>
                <w:rFonts w:ascii="Times New Roman" w:hAnsi="Times New Roman"/>
                <w:sz w:val="22"/>
              </w:rPr>
            </w:pPr>
            <w:r>
              <w:rPr>
                <w:rFonts w:hint="eastAsia" w:ascii="Times New Roman" w:hAnsi="Times New Roman"/>
                <w:sz w:val="22"/>
              </w:rPr>
              <w:t>巴中博文学校、巴中市恩阳区实验中学</w:t>
            </w:r>
          </w:p>
        </w:tc>
      </w:tr>
      <w:tr w14:paraId="2156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798D936B">
            <w:pPr>
              <w:jc w:val="center"/>
              <w:rPr>
                <w:rFonts w:ascii="Times New Roman" w:hAnsi="Times New Roman"/>
                <w:sz w:val="22"/>
              </w:rPr>
            </w:pPr>
          </w:p>
        </w:tc>
        <w:tc>
          <w:tcPr>
            <w:tcW w:w="1304" w:type="dxa"/>
            <w:shd w:val="clear" w:color="auto" w:fill="auto"/>
            <w:noWrap w:val="0"/>
            <w:vAlign w:val="center"/>
          </w:tcPr>
          <w:p w14:paraId="32C3251F">
            <w:pPr>
              <w:jc w:val="center"/>
              <w:rPr>
                <w:rFonts w:ascii="Times New Roman" w:hAnsi="Times New Roman"/>
                <w:sz w:val="22"/>
              </w:rPr>
            </w:pPr>
            <w:r>
              <w:rPr>
                <w:rFonts w:hint="eastAsia" w:ascii="Times New Roman" w:hAnsi="Times New Roman"/>
                <w:sz w:val="22"/>
              </w:rPr>
              <w:t>通江县</w:t>
            </w:r>
          </w:p>
        </w:tc>
        <w:tc>
          <w:tcPr>
            <w:tcW w:w="6465" w:type="dxa"/>
            <w:shd w:val="clear" w:color="auto" w:fill="auto"/>
            <w:noWrap w:val="0"/>
            <w:vAlign w:val="center"/>
          </w:tcPr>
          <w:p w14:paraId="2089B3B5">
            <w:pPr>
              <w:rPr>
                <w:rFonts w:ascii="Times New Roman" w:hAnsi="Times New Roman"/>
                <w:sz w:val="22"/>
              </w:rPr>
            </w:pPr>
            <w:r>
              <w:rPr>
                <w:rFonts w:hint="eastAsia" w:ascii="Times New Roman" w:hAnsi="Times New Roman"/>
                <w:sz w:val="22"/>
              </w:rPr>
              <w:t>四川省通江中学、通江县超前外国语学校</w:t>
            </w:r>
          </w:p>
        </w:tc>
      </w:tr>
      <w:tr w14:paraId="750E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1856BA4D">
            <w:pPr>
              <w:jc w:val="center"/>
              <w:rPr>
                <w:rFonts w:ascii="Times New Roman" w:hAnsi="Times New Roman"/>
                <w:sz w:val="22"/>
              </w:rPr>
            </w:pPr>
          </w:p>
        </w:tc>
        <w:tc>
          <w:tcPr>
            <w:tcW w:w="1304" w:type="dxa"/>
            <w:shd w:val="clear" w:color="auto" w:fill="auto"/>
            <w:noWrap w:val="0"/>
            <w:vAlign w:val="center"/>
          </w:tcPr>
          <w:p w14:paraId="7AFBD689">
            <w:pPr>
              <w:jc w:val="center"/>
              <w:rPr>
                <w:rFonts w:ascii="Times New Roman" w:hAnsi="Times New Roman"/>
                <w:sz w:val="22"/>
              </w:rPr>
            </w:pPr>
            <w:r>
              <w:rPr>
                <w:rFonts w:hint="eastAsia" w:ascii="Times New Roman" w:hAnsi="Times New Roman"/>
                <w:sz w:val="22"/>
              </w:rPr>
              <w:t>南江县</w:t>
            </w:r>
          </w:p>
        </w:tc>
        <w:tc>
          <w:tcPr>
            <w:tcW w:w="6465" w:type="dxa"/>
            <w:shd w:val="clear" w:color="auto" w:fill="auto"/>
            <w:noWrap w:val="0"/>
            <w:vAlign w:val="center"/>
          </w:tcPr>
          <w:p w14:paraId="55A212DE">
            <w:pPr>
              <w:rPr>
                <w:rFonts w:ascii="Times New Roman" w:hAnsi="Times New Roman"/>
                <w:sz w:val="22"/>
              </w:rPr>
            </w:pPr>
            <w:r>
              <w:rPr>
                <w:rFonts w:hint="eastAsia" w:ascii="Times New Roman" w:hAnsi="Times New Roman"/>
                <w:sz w:val="22"/>
              </w:rPr>
              <w:t>四川省南江中学（七一校区）、南江县实验中学、南江县长赤中学</w:t>
            </w:r>
          </w:p>
        </w:tc>
      </w:tr>
      <w:tr w14:paraId="311D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0FBA3B5C">
            <w:pPr>
              <w:jc w:val="center"/>
              <w:rPr>
                <w:rFonts w:ascii="Times New Roman" w:hAnsi="Times New Roman"/>
                <w:sz w:val="22"/>
              </w:rPr>
            </w:pPr>
          </w:p>
        </w:tc>
        <w:tc>
          <w:tcPr>
            <w:tcW w:w="1304" w:type="dxa"/>
            <w:shd w:val="clear" w:color="auto" w:fill="auto"/>
            <w:noWrap w:val="0"/>
            <w:vAlign w:val="center"/>
          </w:tcPr>
          <w:p w14:paraId="5458386C">
            <w:pPr>
              <w:jc w:val="center"/>
              <w:rPr>
                <w:rFonts w:ascii="Times New Roman" w:hAnsi="Times New Roman"/>
                <w:sz w:val="22"/>
              </w:rPr>
            </w:pPr>
            <w:r>
              <w:rPr>
                <w:rFonts w:hint="eastAsia" w:ascii="Times New Roman" w:hAnsi="Times New Roman"/>
                <w:sz w:val="22"/>
              </w:rPr>
              <w:t>平昌县</w:t>
            </w:r>
          </w:p>
        </w:tc>
        <w:tc>
          <w:tcPr>
            <w:tcW w:w="6465" w:type="dxa"/>
            <w:shd w:val="clear" w:color="auto" w:fill="auto"/>
            <w:noWrap w:val="0"/>
            <w:vAlign w:val="center"/>
          </w:tcPr>
          <w:p w14:paraId="40A8A1C4">
            <w:pPr>
              <w:rPr>
                <w:rFonts w:ascii="Times New Roman" w:hAnsi="Times New Roman"/>
                <w:sz w:val="22"/>
              </w:rPr>
            </w:pPr>
            <w:r>
              <w:rPr>
                <w:rFonts w:hint="eastAsia" w:ascii="Times New Roman" w:hAnsi="Times New Roman"/>
                <w:sz w:val="22"/>
              </w:rPr>
              <w:t>四川省平昌中学、巴中绵实外国语学校、西南领航实验学校、平昌县思源实验学校</w:t>
            </w:r>
          </w:p>
        </w:tc>
      </w:tr>
      <w:tr w14:paraId="1B3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restart"/>
            <w:noWrap w:val="0"/>
            <w:vAlign w:val="center"/>
          </w:tcPr>
          <w:p w14:paraId="25F493CB">
            <w:pPr>
              <w:jc w:val="center"/>
              <w:rPr>
                <w:rFonts w:ascii="Times New Roman" w:hAnsi="Times New Roman"/>
                <w:sz w:val="22"/>
              </w:rPr>
            </w:pPr>
            <w:r>
              <w:rPr>
                <w:rFonts w:hint="eastAsia" w:ascii="Times New Roman" w:hAnsi="Times New Roman"/>
                <w:sz w:val="22"/>
              </w:rPr>
              <w:t>雅安市</w:t>
            </w:r>
          </w:p>
          <w:p w14:paraId="605C6266">
            <w:pPr>
              <w:jc w:val="center"/>
              <w:rPr>
                <w:rFonts w:ascii="Times New Roman" w:hAnsi="Times New Roman"/>
                <w:sz w:val="22"/>
              </w:rPr>
            </w:pPr>
            <w:r>
              <w:rPr>
                <w:rFonts w:hint="eastAsia" w:ascii="Times New Roman" w:hAnsi="Times New Roman"/>
                <w:sz w:val="22"/>
              </w:rPr>
              <w:t>（9所）</w:t>
            </w:r>
          </w:p>
        </w:tc>
        <w:tc>
          <w:tcPr>
            <w:tcW w:w="1304" w:type="dxa"/>
            <w:noWrap w:val="0"/>
            <w:vAlign w:val="center"/>
          </w:tcPr>
          <w:p w14:paraId="57531D9F">
            <w:pPr>
              <w:jc w:val="center"/>
              <w:rPr>
                <w:rFonts w:ascii="Times New Roman" w:hAnsi="Times New Roman"/>
                <w:sz w:val="22"/>
              </w:rPr>
            </w:pPr>
            <w:r>
              <w:rPr>
                <w:rFonts w:hint="eastAsia" w:ascii="Times New Roman" w:hAnsi="Times New Roman"/>
                <w:sz w:val="22"/>
              </w:rPr>
              <w:t>雨城区</w:t>
            </w:r>
          </w:p>
        </w:tc>
        <w:tc>
          <w:tcPr>
            <w:tcW w:w="6465" w:type="dxa"/>
            <w:noWrap w:val="0"/>
            <w:vAlign w:val="center"/>
          </w:tcPr>
          <w:p w14:paraId="414025EF">
            <w:pPr>
              <w:rPr>
                <w:rFonts w:ascii="Times New Roman" w:hAnsi="Times New Roman"/>
                <w:sz w:val="22"/>
              </w:rPr>
            </w:pPr>
            <w:r>
              <w:rPr>
                <w:rFonts w:hint="eastAsia" w:ascii="Times New Roman" w:hAnsi="Times New Roman"/>
                <w:sz w:val="22"/>
              </w:rPr>
              <w:t>四川省雅安中学、雅安市雨城区成实外学校、雅安市雨城区第二中学、雅安市雨城区第七初级中学、雅安天立学校</w:t>
            </w:r>
          </w:p>
        </w:tc>
      </w:tr>
      <w:tr w14:paraId="62F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1376C4FE">
            <w:pPr>
              <w:jc w:val="center"/>
              <w:rPr>
                <w:rFonts w:ascii="Times New Roman" w:hAnsi="Times New Roman"/>
                <w:sz w:val="22"/>
              </w:rPr>
            </w:pPr>
          </w:p>
        </w:tc>
        <w:tc>
          <w:tcPr>
            <w:tcW w:w="1304" w:type="dxa"/>
            <w:noWrap w:val="0"/>
            <w:vAlign w:val="center"/>
          </w:tcPr>
          <w:p w14:paraId="0BE6E1DC">
            <w:pPr>
              <w:jc w:val="center"/>
              <w:rPr>
                <w:rFonts w:ascii="Times New Roman" w:hAnsi="Times New Roman"/>
                <w:sz w:val="22"/>
              </w:rPr>
            </w:pPr>
            <w:r>
              <w:rPr>
                <w:rFonts w:hint="eastAsia" w:ascii="Times New Roman" w:hAnsi="Times New Roman"/>
                <w:sz w:val="22"/>
              </w:rPr>
              <w:t>名山区</w:t>
            </w:r>
          </w:p>
        </w:tc>
        <w:tc>
          <w:tcPr>
            <w:tcW w:w="6465" w:type="dxa"/>
            <w:noWrap w:val="0"/>
            <w:vAlign w:val="center"/>
          </w:tcPr>
          <w:p w14:paraId="6878FF5C">
            <w:pPr>
              <w:rPr>
                <w:rFonts w:ascii="Times New Roman" w:hAnsi="Times New Roman"/>
                <w:sz w:val="22"/>
              </w:rPr>
            </w:pPr>
            <w:r>
              <w:rPr>
                <w:rFonts w:hint="eastAsia" w:ascii="Times New Roman" w:hAnsi="Times New Roman"/>
                <w:sz w:val="22"/>
              </w:rPr>
              <w:t>四川省名山中学蒙山校区</w:t>
            </w:r>
          </w:p>
        </w:tc>
      </w:tr>
      <w:tr w14:paraId="4C80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4882BB8E">
            <w:pPr>
              <w:jc w:val="center"/>
              <w:rPr>
                <w:rFonts w:ascii="Times New Roman" w:hAnsi="Times New Roman"/>
                <w:sz w:val="22"/>
              </w:rPr>
            </w:pPr>
          </w:p>
        </w:tc>
        <w:tc>
          <w:tcPr>
            <w:tcW w:w="1304" w:type="dxa"/>
            <w:noWrap w:val="0"/>
            <w:vAlign w:val="center"/>
          </w:tcPr>
          <w:p w14:paraId="74865726">
            <w:pPr>
              <w:jc w:val="center"/>
              <w:rPr>
                <w:rFonts w:ascii="Times New Roman" w:hAnsi="Times New Roman"/>
                <w:sz w:val="22"/>
              </w:rPr>
            </w:pPr>
            <w:r>
              <w:rPr>
                <w:rFonts w:hint="eastAsia" w:ascii="Times New Roman" w:hAnsi="Times New Roman"/>
                <w:sz w:val="22"/>
              </w:rPr>
              <w:t>汉源县</w:t>
            </w:r>
          </w:p>
        </w:tc>
        <w:tc>
          <w:tcPr>
            <w:tcW w:w="6465" w:type="dxa"/>
            <w:noWrap w:val="0"/>
            <w:vAlign w:val="center"/>
          </w:tcPr>
          <w:p w14:paraId="0D23BD79">
            <w:pPr>
              <w:rPr>
                <w:rFonts w:ascii="Times New Roman" w:hAnsi="Times New Roman"/>
                <w:sz w:val="22"/>
              </w:rPr>
            </w:pPr>
            <w:r>
              <w:rPr>
                <w:rFonts w:hint="eastAsia" w:ascii="Times New Roman" w:hAnsi="Times New Roman"/>
                <w:sz w:val="22"/>
              </w:rPr>
              <w:t>汉源县第二中学</w:t>
            </w:r>
          </w:p>
        </w:tc>
      </w:tr>
      <w:tr w14:paraId="0A5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7E21D096">
            <w:pPr>
              <w:jc w:val="center"/>
              <w:rPr>
                <w:rFonts w:ascii="Times New Roman" w:hAnsi="Times New Roman"/>
                <w:sz w:val="22"/>
              </w:rPr>
            </w:pPr>
          </w:p>
        </w:tc>
        <w:tc>
          <w:tcPr>
            <w:tcW w:w="1304" w:type="dxa"/>
            <w:noWrap w:val="0"/>
            <w:vAlign w:val="center"/>
          </w:tcPr>
          <w:p w14:paraId="6438CCFC">
            <w:pPr>
              <w:jc w:val="center"/>
              <w:rPr>
                <w:rFonts w:ascii="Times New Roman" w:hAnsi="Times New Roman"/>
                <w:sz w:val="22"/>
              </w:rPr>
            </w:pPr>
            <w:r>
              <w:rPr>
                <w:rFonts w:hint="eastAsia" w:ascii="Times New Roman" w:hAnsi="Times New Roman"/>
                <w:sz w:val="22"/>
              </w:rPr>
              <w:t>天全县</w:t>
            </w:r>
          </w:p>
        </w:tc>
        <w:tc>
          <w:tcPr>
            <w:tcW w:w="6465" w:type="dxa"/>
            <w:noWrap w:val="0"/>
            <w:vAlign w:val="center"/>
          </w:tcPr>
          <w:p w14:paraId="3488C248">
            <w:pPr>
              <w:rPr>
                <w:rFonts w:ascii="Times New Roman" w:hAnsi="Times New Roman"/>
                <w:sz w:val="22"/>
              </w:rPr>
            </w:pPr>
            <w:r>
              <w:rPr>
                <w:rFonts w:hint="eastAsia" w:ascii="Times New Roman" w:hAnsi="Times New Roman"/>
                <w:sz w:val="22"/>
              </w:rPr>
              <w:t>天全县第一初级中学</w:t>
            </w:r>
          </w:p>
        </w:tc>
      </w:tr>
      <w:tr w14:paraId="3BC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2" w:type="dxa"/>
            <w:vMerge w:val="continue"/>
            <w:noWrap w:val="0"/>
            <w:vAlign w:val="center"/>
          </w:tcPr>
          <w:p w14:paraId="5B85C0E9">
            <w:pPr>
              <w:jc w:val="center"/>
              <w:rPr>
                <w:rFonts w:ascii="Times New Roman" w:hAnsi="Times New Roman"/>
                <w:sz w:val="22"/>
              </w:rPr>
            </w:pPr>
          </w:p>
        </w:tc>
        <w:tc>
          <w:tcPr>
            <w:tcW w:w="1304" w:type="dxa"/>
            <w:noWrap w:val="0"/>
            <w:vAlign w:val="center"/>
          </w:tcPr>
          <w:p w14:paraId="3A02FD8B">
            <w:pPr>
              <w:jc w:val="center"/>
              <w:rPr>
                <w:rFonts w:ascii="Times New Roman" w:hAnsi="Times New Roman"/>
                <w:sz w:val="22"/>
              </w:rPr>
            </w:pPr>
            <w:r>
              <w:rPr>
                <w:rFonts w:hint="eastAsia" w:ascii="Times New Roman" w:hAnsi="Times New Roman"/>
                <w:sz w:val="22"/>
              </w:rPr>
              <w:t>石棉县</w:t>
            </w:r>
          </w:p>
        </w:tc>
        <w:tc>
          <w:tcPr>
            <w:tcW w:w="6465" w:type="dxa"/>
            <w:noWrap w:val="0"/>
            <w:vAlign w:val="center"/>
          </w:tcPr>
          <w:p w14:paraId="26C89ADB">
            <w:pPr>
              <w:rPr>
                <w:rFonts w:ascii="Times New Roman" w:hAnsi="Times New Roman"/>
                <w:sz w:val="22"/>
              </w:rPr>
            </w:pPr>
            <w:r>
              <w:rPr>
                <w:rFonts w:hint="eastAsia" w:ascii="Times New Roman" w:hAnsi="Times New Roman"/>
                <w:sz w:val="22"/>
              </w:rPr>
              <w:t>石棉县七一中学</w:t>
            </w:r>
          </w:p>
        </w:tc>
      </w:tr>
      <w:tr w14:paraId="6B87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302" w:type="dxa"/>
            <w:vMerge w:val="restart"/>
            <w:noWrap w:val="0"/>
            <w:vAlign w:val="center"/>
          </w:tcPr>
          <w:p w14:paraId="0121EBD7">
            <w:pPr>
              <w:jc w:val="center"/>
              <w:rPr>
                <w:rFonts w:ascii="Times New Roman" w:hAnsi="Times New Roman"/>
                <w:sz w:val="22"/>
              </w:rPr>
            </w:pPr>
            <w:r>
              <w:rPr>
                <w:rFonts w:hint="eastAsia" w:ascii="Times New Roman" w:hAnsi="Times New Roman"/>
                <w:sz w:val="22"/>
              </w:rPr>
              <w:t>资阳市</w:t>
            </w:r>
          </w:p>
          <w:p w14:paraId="76ECF5FA">
            <w:pPr>
              <w:jc w:val="center"/>
              <w:rPr>
                <w:rFonts w:ascii="Times New Roman" w:hAnsi="Times New Roman"/>
                <w:sz w:val="22"/>
              </w:rPr>
            </w:pPr>
            <w:r>
              <w:rPr>
                <w:rFonts w:hint="eastAsia" w:ascii="Times New Roman" w:hAnsi="Times New Roman"/>
                <w:sz w:val="22"/>
              </w:rPr>
              <w:t>（13所）</w:t>
            </w:r>
          </w:p>
        </w:tc>
        <w:tc>
          <w:tcPr>
            <w:tcW w:w="1304" w:type="dxa"/>
            <w:noWrap w:val="0"/>
            <w:vAlign w:val="center"/>
          </w:tcPr>
          <w:p w14:paraId="63442A8A">
            <w:pPr>
              <w:jc w:val="center"/>
              <w:rPr>
                <w:rFonts w:ascii="Times New Roman" w:hAnsi="Times New Roman"/>
                <w:sz w:val="22"/>
              </w:rPr>
            </w:pPr>
            <w:r>
              <w:rPr>
                <w:rFonts w:hint="eastAsia" w:ascii="Times New Roman" w:hAnsi="Times New Roman"/>
                <w:sz w:val="22"/>
              </w:rPr>
              <w:t>雁江区</w:t>
            </w:r>
          </w:p>
        </w:tc>
        <w:tc>
          <w:tcPr>
            <w:tcW w:w="6465" w:type="dxa"/>
            <w:noWrap w:val="0"/>
            <w:vAlign w:val="center"/>
          </w:tcPr>
          <w:p w14:paraId="3E10A063">
            <w:pPr>
              <w:rPr>
                <w:rFonts w:ascii="Times New Roman" w:hAnsi="Times New Roman"/>
                <w:sz w:val="22"/>
              </w:rPr>
            </w:pPr>
            <w:r>
              <w:rPr>
                <w:rFonts w:hint="eastAsia" w:ascii="Times New Roman" w:hAnsi="Times New Roman"/>
                <w:sz w:val="22"/>
              </w:rPr>
              <w:t>绵阳中学资阳育才学校、四川省资阳中学、四川省资阳中学城东学校、资阳市雁江区第一中学、资阳市雁江区第一中学城东分校、资阳市雁江区马鞍学校、资阳市雁江区三贤九年义务教育学校、资阳天立学校</w:t>
            </w:r>
          </w:p>
        </w:tc>
      </w:tr>
      <w:tr w14:paraId="7E6A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02" w:type="dxa"/>
            <w:vMerge w:val="continue"/>
            <w:noWrap w:val="0"/>
            <w:vAlign w:val="center"/>
          </w:tcPr>
          <w:p w14:paraId="6B89FC18">
            <w:pPr>
              <w:jc w:val="center"/>
              <w:rPr>
                <w:rFonts w:ascii="Times New Roman" w:hAnsi="Times New Roman"/>
                <w:sz w:val="22"/>
              </w:rPr>
            </w:pPr>
          </w:p>
        </w:tc>
        <w:tc>
          <w:tcPr>
            <w:tcW w:w="1304" w:type="dxa"/>
            <w:noWrap w:val="0"/>
            <w:vAlign w:val="center"/>
          </w:tcPr>
          <w:p w14:paraId="642E1D3E">
            <w:pPr>
              <w:jc w:val="center"/>
              <w:rPr>
                <w:rFonts w:ascii="Times New Roman" w:hAnsi="Times New Roman"/>
                <w:sz w:val="22"/>
              </w:rPr>
            </w:pPr>
            <w:r>
              <w:rPr>
                <w:rFonts w:hint="eastAsia" w:ascii="Times New Roman" w:hAnsi="Times New Roman"/>
                <w:sz w:val="22"/>
              </w:rPr>
              <w:t>安岳县</w:t>
            </w:r>
          </w:p>
        </w:tc>
        <w:tc>
          <w:tcPr>
            <w:tcW w:w="6465" w:type="dxa"/>
            <w:noWrap w:val="0"/>
            <w:vAlign w:val="center"/>
          </w:tcPr>
          <w:p w14:paraId="1120E9FF">
            <w:pPr>
              <w:rPr>
                <w:rFonts w:ascii="Times New Roman" w:hAnsi="Times New Roman"/>
                <w:sz w:val="22"/>
              </w:rPr>
            </w:pPr>
            <w:r>
              <w:rPr>
                <w:rFonts w:hint="eastAsia" w:ascii="Times New Roman" w:hAnsi="Times New Roman"/>
                <w:sz w:val="22"/>
              </w:rPr>
              <w:t>四川省安岳实验中学、安岳县启明九年制学校</w:t>
            </w:r>
          </w:p>
        </w:tc>
      </w:tr>
      <w:tr w14:paraId="4D43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02" w:type="dxa"/>
            <w:vMerge w:val="continue"/>
            <w:noWrap w:val="0"/>
            <w:vAlign w:val="center"/>
          </w:tcPr>
          <w:p w14:paraId="5397021F">
            <w:pPr>
              <w:jc w:val="center"/>
              <w:rPr>
                <w:rFonts w:ascii="Times New Roman" w:hAnsi="Times New Roman"/>
                <w:sz w:val="22"/>
              </w:rPr>
            </w:pPr>
          </w:p>
        </w:tc>
        <w:tc>
          <w:tcPr>
            <w:tcW w:w="1304" w:type="dxa"/>
            <w:noWrap w:val="0"/>
            <w:vAlign w:val="center"/>
          </w:tcPr>
          <w:p w14:paraId="5D025C8A">
            <w:pPr>
              <w:jc w:val="center"/>
              <w:rPr>
                <w:rFonts w:ascii="Times New Roman" w:hAnsi="Times New Roman"/>
                <w:sz w:val="22"/>
              </w:rPr>
            </w:pPr>
            <w:r>
              <w:rPr>
                <w:rFonts w:hint="eastAsia" w:ascii="Times New Roman" w:hAnsi="Times New Roman"/>
                <w:sz w:val="22"/>
              </w:rPr>
              <w:t>乐至县</w:t>
            </w:r>
          </w:p>
        </w:tc>
        <w:tc>
          <w:tcPr>
            <w:tcW w:w="6465" w:type="dxa"/>
            <w:noWrap w:val="0"/>
            <w:vAlign w:val="center"/>
          </w:tcPr>
          <w:p w14:paraId="0FC5FCCB">
            <w:pPr>
              <w:rPr>
                <w:rFonts w:ascii="Times New Roman" w:hAnsi="Times New Roman"/>
                <w:sz w:val="22"/>
              </w:rPr>
            </w:pPr>
            <w:r>
              <w:rPr>
                <w:rFonts w:hint="eastAsia" w:ascii="Times New Roman" w:hAnsi="Times New Roman"/>
                <w:sz w:val="22"/>
              </w:rPr>
              <w:t>四川省乐至中学、四川省乐至实验中学、四川省乐至县吴仲良中学</w:t>
            </w:r>
          </w:p>
        </w:tc>
      </w:tr>
    </w:tbl>
    <w:p w14:paraId="04A0368C">
      <w:pPr>
        <w:rPr>
          <w:rFonts w:ascii="Times New Roman" w:hAnsi="Times New Roman" w:eastAsia="黑体"/>
          <w:szCs w:val="32"/>
        </w:rPr>
      </w:pPr>
      <w:r>
        <w:rPr>
          <w:rFonts w:ascii="Times New Roman" w:hAnsi="Times New Roman" w:eastAsia="黑体"/>
          <w:szCs w:val="32"/>
        </w:rPr>
        <w:br w:type="page" w:clear="all"/>
      </w:r>
    </w:p>
    <w:p w14:paraId="63613DD8">
      <w:pPr>
        <w:spacing w:line="578" w:lineRule="exact"/>
        <w:rPr>
          <w:rFonts w:ascii="Times New Roman" w:hAnsi="Times New Roman" w:eastAsia="黑体"/>
          <w:szCs w:val="32"/>
        </w:rPr>
      </w:pPr>
      <w:r>
        <w:rPr>
          <w:rFonts w:ascii="Times New Roman" w:hAnsi="Times New Roman" w:eastAsia="黑体"/>
          <w:szCs w:val="32"/>
        </w:rPr>
        <w:t>附件2</w:t>
      </w:r>
    </w:p>
    <w:p w14:paraId="487109B4">
      <w:pPr>
        <w:rPr>
          <w:rFonts w:ascii="Times New Roman" w:hAnsi="Times New Roman" w:eastAsia="黑体"/>
          <w:szCs w:val="32"/>
        </w:rPr>
      </w:pPr>
    </w:p>
    <w:p w14:paraId="21C70180">
      <w:pPr>
        <w:jc w:val="center"/>
        <w:rPr>
          <w:rFonts w:ascii="方正小标宋_GBK" w:hAnsi="黑体" w:eastAsia="方正小标宋_GBK"/>
          <w:bCs/>
          <w:sz w:val="40"/>
          <w:szCs w:val="40"/>
        </w:rPr>
      </w:pPr>
      <w:r>
        <w:rPr>
          <w:rFonts w:ascii="方正小标宋_GBK" w:hAnsi="黑体" w:eastAsia="方正小标宋_GBK"/>
          <w:bCs/>
          <w:sz w:val="40"/>
          <w:szCs w:val="40"/>
        </w:rPr>
        <w:t>空军青少年航空学校报名学生名册</w:t>
      </w:r>
    </w:p>
    <w:p w14:paraId="12185BBA">
      <w:pPr>
        <w:ind w:firstLine="640" w:firstLineChars="200"/>
        <w:rPr>
          <w:rFonts w:ascii="Times New Roman" w:hAnsi="Times New Roman"/>
          <w:bCs/>
          <w:szCs w:val="44"/>
        </w:rPr>
      </w:pPr>
    </w:p>
    <w:tbl>
      <w:tblPr>
        <w:tblStyle w:val="30"/>
        <w:tblW w:w="9726" w:type="dxa"/>
        <w:jc w:val="center"/>
        <w:tblCaption w:val="Table1qke"/>
        <w:tblLayout w:type="fixed"/>
        <w:tblCellMar>
          <w:top w:w="0" w:type="dxa"/>
          <w:left w:w="108" w:type="dxa"/>
          <w:bottom w:w="0" w:type="dxa"/>
          <w:right w:w="108" w:type="dxa"/>
        </w:tblCellMar>
      </w:tblPr>
      <w:tblGrid>
        <w:gridCol w:w="639"/>
        <w:gridCol w:w="800"/>
        <w:gridCol w:w="1882"/>
        <w:gridCol w:w="982"/>
        <w:gridCol w:w="1909"/>
        <w:gridCol w:w="791"/>
        <w:gridCol w:w="1363"/>
        <w:gridCol w:w="1360"/>
      </w:tblGrid>
      <w:tr w14:paraId="47B6DCA2">
        <w:trPr>
          <w:trHeight w:val="624"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62D20AFC">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序号</w:t>
            </w:r>
          </w:p>
        </w:tc>
        <w:tc>
          <w:tcPr>
            <w:tcW w:w="800" w:type="dxa"/>
            <w:tcBorders>
              <w:top w:val="single" w:color="auto" w:sz="4" w:space="0"/>
              <w:left w:val="nil"/>
              <w:bottom w:val="single" w:color="auto" w:sz="4" w:space="0"/>
              <w:right w:val="single" w:color="auto" w:sz="4" w:space="0"/>
            </w:tcBorders>
            <w:noWrap/>
            <w:vAlign w:val="center"/>
          </w:tcPr>
          <w:p w14:paraId="2C94F582">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姓名</w:t>
            </w:r>
          </w:p>
        </w:tc>
        <w:tc>
          <w:tcPr>
            <w:tcW w:w="1882" w:type="dxa"/>
            <w:tcBorders>
              <w:top w:val="single" w:color="auto" w:sz="4" w:space="0"/>
              <w:left w:val="nil"/>
              <w:bottom w:val="single" w:color="auto" w:sz="4" w:space="0"/>
              <w:right w:val="single" w:color="auto" w:sz="4" w:space="0"/>
            </w:tcBorders>
            <w:noWrap w:val="0"/>
            <w:vAlign w:val="center"/>
          </w:tcPr>
          <w:p w14:paraId="34F77EB3">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学校名称（全称）</w:t>
            </w:r>
          </w:p>
        </w:tc>
        <w:tc>
          <w:tcPr>
            <w:tcW w:w="982" w:type="dxa"/>
            <w:tcBorders>
              <w:top w:val="single" w:color="auto" w:sz="4" w:space="0"/>
              <w:left w:val="nil"/>
              <w:bottom w:val="single" w:color="auto" w:sz="4" w:space="0"/>
              <w:right w:val="single" w:color="auto" w:sz="4" w:space="0"/>
            </w:tcBorders>
            <w:noWrap w:val="0"/>
            <w:vAlign w:val="center"/>
          </w:tcPr>
          <w:p w14:paraId="416FAB57">
            <w:pPr>
              <w:widowControl/>
              <w:spacing w:line="280" w:lineRule="exact"/>
              <w:jc w:val="center"/>
              <w:rPr>
                <w:rFonts w:ascii="黑体" w:hAnsi="黑体" w:eastAsia="黑体"/>
                <w:bCs/>
                <w:kern w:val="0"/>
                <w:sz w:val="18"/>
                <w:szCs w:val="18"/>
              </w:rPr>
            </w:pPr>
            <w:r>
              <w:rPr>
                <w:rFonts w:ascii="黑体" w:hAnsi="黑体" w:eastAsia="黑体"/>
                <w:bCs/>
                <w:kern w:val="0"/>
                <w:sz w:val="18"/>
                <w:szCs w:val="18"/>
              </w:rPr>
              <w:t>学校所在</w:t>
            </w:r>
          </w:p>
          <w:p w14:paraId="65DAF98A">
            <w:pPr>
              <w:widowControl/>
              <w:spacing w:line="280" w:lineRule="exact"/>
              <w:jc w:val="center"/>
              <w:rPr>
                <w:rFonts w:ascii="黑体" w:hAnsi="黑体" w:eastAsia="黑体"/>
                <w:bCs/>
                <w:kern w:val="0"/>
                <w:sz w:val="18"/>
                <w:szCs w:val="18"/>
              </w:rPr>
            </w:pPr>
            <w:r>
              <w:rPr>
                <w:rFonts w:ascii="黑体" w:hAnsi="黑体" w:eastAsia="黑体"/>
                <w:bCs/>
                <w:kern w:val="0"/>
                <w:sz w:val="18"/>
                <w:szCs w:val="18"/>
              </w:rPr>
              <w:t>区县</w:t>
            </w:r>
          </w:p>
        </w:tc>
        <w:tc>
          <w:tcPr>
            <w:tcW w:w="1909" w:type="dxa"/>
            <w:tcBorders>
              <w:top w:val="single" w:color="auto" w:sz="4" w:space="0"/>
              <w:left w:val="nil"/>
              <w:bottom w:val="single" w:color="auto" w:sz="4" w:space="0"/>
              <w:right w:val="single" w:color="auto" w:sz="4" w:space="0"/>
            </w:tcBorders>
            <w:noWrap/>
            <w:vAlign w:val="center"/>
          </w:tcPr>
          <w:p w14:paraId="1F2B1EE9">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身份证号码</w:t>
            </w:r>
          </w:p>
        </w:tc>
        <w:tc>
          <w:tcPr>
            <w:tcW w:w="791" w:type="dxa"/>
            <w:tcBorders>
              <w:top w:val="single" w:color="auto" w:sz="4" w:space="0"/>
              <w:left w:val="nil"/>
              <w:bottom w:val="single" w:color="auto" w:sz="4" w:space="0"/>
              <w:right w:val="single" w:color="auto" w:sz="4" w:space="0"/>
            </w:tcBorders>
            <w:noWrap/>
            <w:vAlign w:val="center"/>
          </w:tcPr>
          <w:p w14:paraId="57C016ED">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民族</w:t>
            </w:r>
          </w:p>
        </w:tc>
        <w:tc>
          <w:tcPr>
            <w:tcW w:w="1363" w:type="dxa"/>
            <w:tcBorders>
              <w:top w:val="single" w:color="auto" w:sz="4" w:space="0"/>
              <w:left w:val="nil"/>
              <w:bottom w:val="single" w:color="auto" w:sz="4" w:space="0"/>
              <w:right w:val="single" w:color="auto" w:sz="4" w:space="0"/>
            </w:tcBorders>
            <w:noWrap w:val="0"/>
            <w:vAlign w:val="center"/>
          </w:tcPr>
          <w:p w14:paraId="0061D20D">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父亲电话</w:t>
            </w:r>
          </w:p>
        </w:tc>
        <w:tc>
          <w:tcPr>
            <w:tcW w:w="1360" w:type="dxa"/>
            <w:tcBorders>
              <w:top w:val="single" w:color="auto" w:sz="4" w:space="0"/>
              <w:left w:val="nil"/>
              <w:bottom w:val="single" w:color="auto" w:sz="4" w:space="0"/>
              <w:right w:val="single" w:color="auto" w:sz="4" w:space="0"/>
            </w:tcBorders>
            <w:noWrap w:val="0"/>
            <w:vAlign w:val="center"/>
          </w:tcPr>
          <w:p w14:paraId="7CBA8DD9">
            <w:pPr>
              <w:widowControl/>
              <w:spacing w:line="320" w:lineRule="exact"/>
              <w:jc w:val="center"/>
              <w:rPr>
                <w:rFonts w:ascii="黑体" w:hAnsi="黑体" w:eastAsia="黑体"/>
                <w:bCs/>
                <w:kern w:val="0"/>
                <w:sz w:val="18"/>
                <w:szCs w:val="18"/>
              </w:rPr>
            </w:pPr>
            <w:r>
              <w:rPr>
                <w:rFonts w:ascii="黑体" w:hAnsi="黑体" w:eastAsia="黑体"/>
                <w:bCs/>
                <w:kern w:val="0"/>
                <w:sz w:val="18"/>
                <w:szCs w:val="18"/>
              </w:rPr>
              <w:t>母亲电话</w:t>
            </w:r>
          </w:p>
        </w:tc>
      </w:tr>
      <w:tr w14:paraId="37F5F160">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275E3FBB">
            <w:pPr>
              <w:widowControl/>
              <w:spacing w:line="320" w:lineRule="exact"/>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4" w:space="0"/>
              <w:right w:val="single" w:color="auto" w:sz="4" w:space="0"/>
            </w:tcBorders>
            <w:noWrap/>
            <w:vAlign w:val="center"/>
          </w:tcPr>
          <w:p w14:paraId="6039B248">
            <w:pPr>
              <w:widowControl/>
              <w:spacing w:line="320" w:lineRule="exact"/>
              <w:jc w:val="center"/>
              <w:rPr>
                <w:rFonts w:ascii="Times New Roman" w:hAnsi="Times New Roman"/>
                <w:kern w:val="0"/>
                <w:sz w:val="18"/>
                <w:szCs w:val="18"/>
              </w:rPr>
            </w:pPr>
            <w:r>
              <w:rPr>
                <w:rFonts w:ascii="Times New Roman" w:hAnsi="Times New Roman"/>
                <w:kern w:val="0"/>
                <w:sz w:val="18"/>
                <w:szCs w:val="18"/>
              </w:rPr>
              <w:t>XXX</w:t>
            </w:r>
          </w:p>
        </w:tc>
        <w:tc>
          <w:tcPr>
            <w:tcW w:w="1882" w:type="dxa"/>
            <w:tcBorders>
              <w:top w:val="nil"/>
              <w:left w:val="nil"/>
              <w:bottom w:val="single" w:color="auto" w:sz="4" w:space="0"/>
              <w:right w:val="single" w:color="auto" w:sz="4" w:space="0"/>
            </w:tcBorders>
            <w:noWrap/>
            <w:vAlign w:val="center"/>
          </w:tcPr>
          <w:p w14:paraId="627F023C">
            <w:pPr>
              <w:widowControl/>
              <w:spacing w:line="320" w:lineRule="exact"/>
              <w:jc w:val="center"/>
              <w:rPr>
                <w:rFonts w:ascii="Times New Roman" w:hAnsi="Times New Roman"/>
                <w:kern w:val="0"/>
                <w:sz w:val="18"/>
                <w:szCs w:val="18"/>
              </w:rPr>
            </w:pPr>
            <w:r>
              <w:rPr>
                <w:rFonts w:ascii="Times New Roman" w:hAnsi="Times New Roman"/>
                <w:kern w:val="0"/>
                <w:sz w:val="18"/>
                <w:szCs w:val="18"/>
              </w:rPr>
              <w:t>XX市XXX中学校</w:t>
            </w:r>
          </w:p>
        </w:tc>
        <w:tc>
          <w:tcPr>
            <w:tcW w:w="982" w:type="dxa"/>
            <w:tcBorders>
              <w:top w:val="nil"/>
              <w:left w:val="nil"/>
              <w:bottom w:val="single" w:color="auto" w:sz="4" w:space="0"/>
              <w:right w:val="single" w:color="auto" w:sz="4" w:space="0"/>
            </w:tcBorders>
            <w:noWrap/>
            <w:vAlign w:val="center"/>
          </w:tcPr>
          <w:p w14:paraId="64F3EFFC">
            <w:pPr>
              <w:widowControl/>
              <w:spacing w:line="320" w:lineRule="exact"/>
              <w:jc w:val="center"/>
              <w:rPr>
                <w:rFonts w:ascii="Times New Roman" w:hAnsi="Times New Roman"/>
                <w:kern w:val="0"/>
                <w:sz w:val="18"/>
                <w:szCs w:val="18"/>
              </w:rPr>
            </w:pPr>
            <w:r>
              <w:rPr>
                <w:rFonts w:ascii="Times New Roman" w:hAnsi="Times New Roman"/>
                <w:kern w:val="0"/>
                <w:sz w:val="18"/>
                <w:szCs w:val="18"/>
              </w:rPr>
              <w:t>XX区</w:t>
            </w:r>
          </w:p>
        </w:tc>
        <w:tc>
          <w:tcPr>
            <w:tcW w:w="1909" w:type="dxa"/>
            <w:tcBorders>
              <w:top w:val="nil"/>
              <w:left w:val="nil"/>
              <w:bottom w:val="single" w:color="auto" w:sz="4" w:space="0"/>
              <w:right w:val="single" w:color="auto" w:sz="4" w:space="0"/>
            </w:tcBorders>
            <w:noWrap/>
            <w:vAlign w:val="center"/>
          </w:tcPr>
          <w:p w14:paraId="7CBBD108">
            <w:pPr>
              <w:widowControl/>
              <w:spacing w:line="320" w:lineRule="exact"/>
              <w:jc w:val="center"/>
              <w:rPr>
                <w:rFonts w:ascii="Times New Roman" w:hAnsi="Times New Roman"/>
                <w:kern w:val="0"/>
                <w:sz w:val="18"/>
                <w:szCs w:val="18"/>
              </w:rPr>
            </w:pPr>
            <w:r>
              <w:rPr>
                <w:rFonts w:ascii="Times New Roman" w:hAnsi="Times New Roman"/>
                <w:kern w:val="0"/>
                <w:sz w:val="18"/>
                <w:szCs w:val="18"/>
              </w:rPr>
              <w:t>510212200911223015</w:t>
            </w:r>
          </w:p>
        </w:tc>
        <w:tc>
          <w:tcPr>
            <w:tcW w:w="791" w:type="dxa"/>
            <w:tcBorders>
              <w:top w:val="nil"/>
              <w:left w:val="nil"/>
              <w:bottom w:val="single" w:color="auto" w:sz="4" w:space="0"/>
              <w:right w:val="single" w:color="auto" w:sz="4" w:space="0"/>
            </w:tcBorders>
            <w:noWrap/>
            <w:vAlign w:val="center"/>
          </w:tcPr>
          <w:p w14:paraId="63F8F91F">
            <w:pPr>
              <w:widowControl/>
              <w:spacing w:line="320" w:lineRule="exact"/>
              <w:jc w:val="center"/>
              <w:rPr>
                <w:rFonts w:ascii="Times New Roman" w:hAnsi="Times New Roman"/>
                <w:kern w:val="0"/>
                <w:sz w:val="18"/>
                <w:szCs w:val="18"/>
              </w:rPr>
            </w:pPr>
            <w:r>
              <w:rPr>
                <w:rFonts w:ascii="Times New Roman" w:hAnsi="Times New Roman"/>
                <w:kern w:val="0"/>
                <w:sz w:val="18"/>
                <w:szCs w:val="18"/>
              </w:rPr>
              <w:t>汉族</w:t>
            </w:r>
          </w:p>
        </w:tc>
        <w:tc>
          <w:tcPr>
            <w:tcW w:w="1363" w:type="dxa"/>
            <w:tcBorders>
              <w:top w:val="nil"/>
              <w:left w:val="nil"/>
              <w:bottom w:val="single" w:color="auto" w:sz="4" w:space="0"/>
              <w:right w:val="single" w:color="auto" w:sz="4" w:space="0"/>
            </w:tcBorders>
            <w:noWrap/>
            <w:vAlign w:val="center"/>
          </w:tcPr>
          <w:p w14:paraId="6A8323DE">
            <w:pPr>
              <w:widowControl/>
              <w:spacing w:line="320" w:lineRule="exact"/>
              <w:jc w:val="center"/>
              <w:rPr>
                <w:rFonts w:ascii="Times New Roman" w:hAnsi="Times New Roman"/>
                <w:kern w:val="0"/>
                <w:sz w:val="18"/>
                <w:szCs w:val="18"/>
              </w:rPr>
            </w:pPr>
            <w:r>
              <w:rPr>
                <w:rFonts w:ascii="Times New Roman" w:hAnsi="Times New Roman"/>
                <w:kern w:val="0"/>
                <w:sz w:val="18"/>
                <w:szCs w:val="18"/>
              </w:rPr>
              <w:t>133****5678</w:t>
            </w:r>
          </w:p>
        </w:tc>
        <w:tc>
          <w:tcPr>
            <w:tcW w:w="1360" w:type="dxa"/>
            <w:tcBorders>
              <w:top w:val="nil"/>
              <w:left w:val="nil"/>
              <w:bottom w:val="single" w:color="auto" w:sz="4" w:space="0"/>
              <w:right w:val="single" w:color="auto" w:sz="4" w:space="0"/>
            </w:tcBorders>
            <w:noWrap/>
            <w:vAlign w:val="center"/>
          </w:tcPr>
          <w:p w14:paraId="772F3C94">
            <w:pPr>
              <w:widowControl/>
              <w:spacing w:line="320" w:lineRule="exact"/>
              <w:jc w:val="center"/>
              <w:rPr>
                <w:rFonts w:ascii="Times New Roman" w:hAnsi="Times New Roman"/>
                <w:kern w:val="0"/>
                <w:sz w:val="18"/>
                <w:szCs w:val="18"/>
              </w:rPr>
            </w:pPr>
            <w:r>
              <w:rPr>
                <w:rFonts w:ascii="Times New Roman" w:hAnsi="Times New Roman"/>
                <w:kern w:val="0"/>
                <w:sz w:val="18"/>
                <w:szCs w:val="18"/>
              </w:rPr>
              <w:t>133****5678</w:t>
            </w:r>
          </w:p>
        </w:tc>
      </w:tr>
      <w:tr w14:paraId="34CCF1E8">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1870C2CE">
            <w:pPr>
              <w:widowControl/>
              <w:spacing w:line="320" w:lineRule="exact"/>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4" w:space="0"/>
              <w:right w:val="single" w:color="auto" w:sz="4" w:space="0"/>
            </w:tcBorders>
            <w:noWrap/>
            <w:vAlign w:val="center"/>
          </w:tcPr>
          <w:p w14:paraId="141963D2">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7D252285">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43F8D02F">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59CCBF2B">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0A293578">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04CEAA40">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16FD376C">
            <w:pPr>
              <w:widowControl/>
              <w:spacing w:line="320" w:lineRule="exact"/>
              <w:jc w:val="center"/>
              <w:rPr>
                <w:rFonts w:ascii="Times New Roman" w:hAnsi="Times New Roman"/>
                <w:kern w:val="0"/>
                <w:sz w:val="18"/>
                <w:szCs w:val="18"/>
              </w:rPr>
            </w:pPr>
          </w:p>
        </w:tc>
      </w:tr>
      <w:tr w14:paraId="376436EF">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64014B20">
            <w:pPr>
              <w:widowControl/>
              <w:spacing w:line="320" w:lineRule="exact"/>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4" w:space="0"/>
              <w:right w:val="single" w:color="auto" w:sz="4" w:space="0"/>
            </w:tcBorders>
            <w:noWrap/>
            <w:vAlign w:val="center"/>
          </w:tcPr>
          <w:p w14:paraId="5D70BC10">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46342963">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4315ED05">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506142CF">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42830210">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5FBC1082">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59DA40E2">
            <w:pPr>
              <w:widowControl/>
              <w:spacing w:line="320" w:lineRule="exact"/>
              <w:jc w:val="center"/>
              <w:rPr>
                <w:rFonts w:ascii="Times New Roman" w:hAnsi="Times New Roman"/>
                <w:kern w:val="0"/>
                <w:sz w:val="18"/>
                <w:szCs w:val="18"/>
              </w:rPr>
            </w:pPr>
          </w:p>
        </w:tc>
      </w:tr>
      <w:tr w14:paraId="43B00311">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4DCA6117">
            <w:pPr>
              <w:widowControl/>
              <w:spacing w:line="320" w:lineRule="exact"/>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4" w:space="0"/>
              <w:right w:val="single" w:color="auto" w:sz="4" w:space="0"/>
            </w:tcBorders>
            <w:noWrap/>
            <w:vAlign w:val="center"/>
          </w:tcPr>
          <w:p w14:paraId="0DDC4A6B">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4F3F298D">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46E8A060">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7A59AEFD">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3BA3DF7C">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0F5DA9CD">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078CEE63">
            <w:pPr>
              <w:widowControl/>
              <w:spacing w:line="320" w:lineRule="exact"/>
              <w:jc w:val="center"/>
              <w:rPr>
                <w:rFonts w:ascii="Times New Roman" w:hAnsi="Times New Roman"/>
                <w:kern w:val="0"/>
                <w:sz w:val="18"/>
                <w:szCs w:val="18"/>
              </w:rPr>
            </w:pPr>
          </w:p>
        </w:tc>
      </w:tr>
      <w:tr w14:paraId="27522549">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2C040768">
            <w:pPr>
              <w:widowControl/>
              <w:spacing w:line="320" w:lineRule="exact"/>
              <w:jc w:val="center"/>
              <w:rPr>
                <w:rFonts w:ascii="Times New Roman" w:hAnsi="Times New Roman"/>
                <w:kern w:val="0"/>
                <w:sz w:val="18"/>
                <w:szCs w:val="18"/>
              </w:rPr>
            </w:pPr>
            <w:r>
              <w:rPr>
                <w:rFonts w:ascii="Times New Roman" w:hAnsi="Times New Roman"/>
                <w:kern w:val="0"/>
                <w:sz w:val="18"/>
                <w:szCs w:val="18"/>
              </w:rPr>
              <w:t>5</w:t>
            </w:r>
          </w:p>
        </w:tc>
        <w:tc>
          <w:tcPr>
            <w:tcW w:w="800" w:type="dxa"/>
            <w:tcBorders>
              <w:top w:val="nil"/>
              <w:left w:val="nil"/>
              <w:bottom w:val="single" w:color="auto" w:sz="4" w:space="0"/>
              <w:right w:val="single" w:color="auto" w:sz="4" w:space="0"/>
            </w:tcBorders>
            <w:noWrap/>
            <w:vAlign w:val="center"/>
          </w:tcPr>
          <w:p w14:paraId="599AACD7">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6FCEAA8D">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52CF06A0">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792326FD">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5C21C949">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0C6CD919">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2428A2EF">
            <w:pPr>
              <w:widowControl/>
              <w:spacing w:line="320" w:lineRule="exact"/>
              <w:jc w:val="center"/>
              <w:rPr>
                <w:rFonts w:ascii="Times New Roman" w:hAnsi="Times New Roman"/>
                <w:kern w:val="0"/>
                <w:sz w:val="18"/>
                <w:szCs w:val="18"/>
              </w:rPr>
            </w:pPr>
          </w:p>
        </w:tc>
      </w:tr>
      <w:tr w14:paraId="43D9F85F">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1D849CB4">
            <w:pPr>
              <w:widowControl/>
              <w:spacing w:line="320" w:lineRule="exact"/>
              <w:jc w:val="center"/>
              <w:rPr>
                <w:rFonts w:ascii="Times New Roman" w:hAnsi="Times New Roman"/>
                <w:kern w:val="0"/>
                <w:sz w:val="18"/>
                <w:szCs w:val="18"/>
              </w:rPr>
            </w:pPr>
            <w:r>
              <w:rPr>
                <w:rFonts w:ascii="Times New Roman" w:hAnsi="Times New Roman"/>
                <w:kern w:val="0"/>
                <w:sz w:val="18"/>
                <w:szCs w:val="18"/>
              </w:rPr>
              <w:t>6</w:t>
            </w:r>
          </w:p>
        </w:tc>
        <w:tc>
          <w:tcPr>
            <w:tcW w:w="800" w:type="dxa"/>
            <w:tcBorders>
              <w:top w:val="nil"/>
              <w:left w:val="nil"/>
              <w:bottom w:val="single" w:color="auto" w:sz="4" w:space="0"/>
              <w:right w:val="single" w:color="auto" w:sz="4" w:space="0"/>
            </w:tcBorders>
            <w:noWrap/>
            <w:vAlign w:val="center"/>
          </w:tcPr>
          <w:p w14:paraId="01AE7CC1">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6F8F1C85">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015CA925">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303B7728">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69ECE170">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5EE13661">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6075159B">
            <w:pPr>
              <w:widowControl/>
              <w:spacing w:line="320" w:lineRule="exact"/>
              <w:jc w:val="center"/>
              <w:rPr>
                <w:rFonts w:ascii="Times New Roman" w:hAnsi="Times New Roman"/>
                <w:kern w:val="0"/>
                <w:sz w:val="18"/>
                <w:szCs w:val="18"/>
              </w:rPr>
            </w:pPr>
          </w:p>
        </w:tc>
      </w:tr>
      <w:tr w14:paraId="23A0FCF3">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1E84398E">
            <w:pPr>
              <w:widowControl/>
              <w:spacing w:line="320" w:lineRule="exact"/>
              <w:jc w:val="center"/>
              <w:rPr>
                <w:rFonts w:ascii="Times New Roman" w:hAnsi="Times New Roman"/>
                <w:kern w:val="0"/>
                <w:sz w:val="18"/>
                <w:szCs w:val="18"/>
              </w:rPr>
            </w:pPr>
            <w:r>
              <w:rPr>
                <w:rFonts w:ascii="Times New Roman" w:hAnsi="Times New Roman"/>
                <w:kern w:val="0"/>
                <w:sz w:val="18"/>
                <w:szCs w:val="18"/>
              </w:rPr>
              <w:t>7</w:t>
            </w:r>
          </w:p>
        </w:tc>
        <w:tc>
          <w:tcPr>
            <w:tcW w:w="800" w:type="dxa"/>
            <w:tcBorders>
              <w:top w:val="nil"/>
              <w:left w:val="nil"/>
              <w:bottom w:val="single" w:color="auto" w:sz="4" w:space="0"/>
              <w:right w:val="single" w:color="auto" w:sz="4" w:space="0"/>
            </w:tcBorders>
            <w:noWrap/>
            <w:vAlign w:val="center"/>
          </w:tcPr>
          <w:p w14:paraId="25CBA1E5">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159325A5">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265E08A2">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5F9E306F">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1AAF1E77">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73B1EB3F">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7B25FE2D">
            <w:pPr>
              <w:widowControl/>
              <w:spacing w:line="320" w:lineRule="exact"/>
              <w:jc w:val="center"/>
              <w:rPr>
                <w:rFonts w:ascii="Times New Roman" w:hAnsi="Times New Roman"/>
                <w:kern w:val="0"/>
                <w:sz w:val="18"/>
                <w:szCs w:val="18"/>
              </w:rPr>
            </w:pPr>
          </w:p>
        </w:tc>
      </w:tr>
      <w:tr w14:paraId="5F15D62B">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5B952F92">
            <w:pPr>
              <w:widowControl/>
              <w:spacing w:line="320" w:lineRule="exact"/>
              <w:jc w:val="center"/>
              <w:rPr>
                <w:rFonts w:ascii="Times New Roman" w:hAnsi="Times New Roman"/>
                <w:kern w:val="0"/>
                <w:sz w:val="18"/>
                <w:szCs w:val="18"/>
              </w:rPr>
            </w:pPr>
            <w:r>
              <w:rPr>
                <w:rFonts w:ascii="Times New Roman" w:hAnsi="Times New Roman"/>
                <w:kern w:val="0"/>
                <w:sz w:val="18"/>
                <w:szCs w:val="18"/>
              </w:rPr>
              <w:t>8</w:t>
            </w:r>
          </w:p>
        </w:tc>
        <w:tc>
          <w:tcPr>
            <w:tcW w:w="800" w:type="dxa"/>
            <w:tcBorders>
              <w:top w:val="nil"/>
              <w:left w:val="nil"/>
              <w:bottom w:val="single" w:color="auto" w:sz="4" w:space="0"/>
              <w:right w:val="single" w:color="auto" w:sz="4" w:space="0"/>
            </w:tcBorders>
            <w:noWrap/>
            <w:vAlign w:val="center"/>
          </w:tcPr>
          <w:p w14:paraId="34BD21CE">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166B809A">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5BC59C4C">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07699459">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427114FB">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7EB314D7">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70CAA2C2">
            <w:pPr>
              <w:widowControl/>
              <w:spacing w:line="320" w:lineRule="exact"/>
              <w:jc w:val="center"/>
              <w:rPr>
                <w:rFonts w:ascii="Times New Roman" w:hAnsi="Times New Roman"/>
                <w:kern w:val="0"/>
                <w:sz w:val="18"/>
                <w:szCs w:val="18"/>
              </w:rPr>
            </w:pPr>
          </w:p>
        </w:tc>
      </w:tr>
      <w:tr w14:paraId="06013CD3">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6FE95F36">
            <w:pPr>
              <w:widowControl/>
              <w:spacing w:line="320" w:lineRule="exact"/>
              <w:jc w:val="center"/>
              <w:rPr>
                <w:rFonts w:ascii="Times New Roman" w:hAnsi="Times New Roman"/>
                <w:kern w:val="0"/>
                <w:sz w:val="18"/>
                <w:szCs w:val="18"/>
              </w:rPr>
            </w:pPr>
            <w:r>
              <w:rPr>
                <w:rFonts w:ascii="Times New Roman" w:hAnsi="Times New Roman"/>
                <w:kern w:val="0"/>
                <w:sz w:val="18"/>
                <w:szCs w:val="18"/>
              </w:rPr>
              <w:t>9</w:t>
            </w:r>
          </w:p>
        </w:tc>
        <w:tc>
          <w:tcPr>
            <w:tcW w:w="800" w:type="dxa"/>
            <w:tcBorders>
              <w:top w:val="nil"/>
              <w:left w:val="nil"/>
              <w:bottom w:val="single" w:color="auto" w:sz="4" w:space="0"/>
              <w:right w:val="single" w:color="auto" w:sz="4" w:space="0"/>
            </w:tcBorders>
            <w:noWrap/>
            <w:vAlign w:val="center"/>
          </w:tcPr>
          <w:p w14:paraId="324C7254">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3EA6DC97">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2699A6F5">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485C2721">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35BF7D4B">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5471064D">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21CFD3DB">
            <w:pPr>
              <w:widowControl/>
              <w:spacing w:line="320" w:lineRule="exact"/>
              <w:jc w:val="center"/>
              <w:rPr>
                <w:rFonts w:ascii="Times New Roman" w:hAnsi="Times New Roman"/>
                <w:kern w:val="0"/>
                <w:sz w:val="18"/>
                <w:szCs w:val="18"/>
              </w:rPr>
            </w:pPr>
          </w:p>
        </w:tc>
      </w:tr>
      <w:tr w14:paraId="2D4A473B">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7A7ACAB8">
            <w:pPr>
              <w:widowControl/>
              <w:spacing w:line="320" w:lineRule="exact"/>
              <w:jc w:val="center"/>
              <w:rPr>
                <w:rFonts w:ascii="Times New Roman" w:hAnsi="Times New Roman"/>
                <w:kern w:val="0"/>
                <w:sz w:val="18"/>
                <w:szCs w:val="18"/>
              </w:rPr>
            </w:pPr>
            <w:r>
              <w:rPr>
                <w:rFonts w:ascii="Times New Roman" w:hAnsi="Times New Roman"/>
                <w:kern w:val="0"/>
                <w:sz w:val="18"/>
                <w:szCs w:val="18"/>
              </w:rPr>
              <w:t>10</w:t>
            </w:r>
          </w:p>
        </w:tc>
        <w:tc>
          <w:tcPr>
            <w:tcW w:w="800" w:type="dxa"/>
            <w:tcBorders>
              <w:top w:val="nil"/>
              <w:left w:val="nil"/>
              <w:bottom w:val="single" w:color="auto" w:sz="4" w:space="0"/>
              <w:right w:val="single" w:color="auto" w:sz="4" w:space="0"/>
            </w:tcBorders>
            <w:noWrap/>
            <w:vAlign w:val="center"/>
          </w:tcPr>
          <w:p w14:paraId="62BA8BEF">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60DFC2CB">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6CB44DDC">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2EE0B3B1">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7B32AEB9">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58A743C4">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614DB1D5">
            <w:pPr>
              <w:widowControl/>
              <w:spacing w:line="320" w:lineRule="exact"/>
              <w:jc w:val="center"/>
              <w:rPr>
                <w:rFonts w:ascii="Times New Roman" w:hAnsi="Times New Roman"/>
                <w:kern w:val="0"/>
                <w:sz w:val="18"/>
                <w:szCs w:val="18"/>
              </w:rPr>
            </w:pPr>
          </w:p>
        </w:tc>
      </w:tr>
      <w:tr w14:paraId="4C1FA316">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76ED41C5">
            <w:pPr>
              <w:widowControl/>
              <w:spacing w:line="320" w:lineRule="exact"/>
              <w:jc w:val="center"/>
              <w:rPr>
                <w:rFonts w:ascii="Times New Roman" w:hAnsi="Times New Roman"/>
                <w:kern w:val="0"/>
                <w:sz w:val="18"/>
                <w:szCs w:val="18"/>
              </w:rPr>
            </w:pPr>
            <w:r>
              <w:rPr>
                <w:rFonts w:ascii="Times New Roman" w:hAnsi="Times New Roman"/>
                <w:kern w:val="0"/>
                <w:sz w:val="18"/>
                <w:szCs w:val="18"/>
              </w:rPr>
              <w:t>11</w:t>
            </w:r>
          </w:p>
        </w:tc>
        <w:tc>
          <w:tcPr>
            <w:tcW w:w="800" w:type="dxa"/>
            <w:tcBorders>
              <w:top w:val="nil"/>
              <w:left w:val="nil"/>
              <w:bottom w:val="single" w:color="auto" w:sz="4" w:space="0"/>
              <w:right w:val="single" w:color="auto" w:sz="4" w:space="0"/>
            </w:tcBorders>
            <w:noWrap/>
            <w:vAlign w:val="center"/>
          </w:tcPr>
          <w:p w14:paraId="0236266C">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6F634DA1">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6D8388C7">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5FFBE5CB">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510C9ED3">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60D9AF0B">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681C6ED3">
            <w:pPr>
              <w:widowControl/>
              <w:spacing w:line="320" w:lineRule="exact"/>
              <w:jc w:val="center"/>
              <w:rPr>
                <w:rFonts w:ascii="Times New Roman" w:hAnsi="Times New Roman"/>
                <w:kern w:val="0"/>
                <w:sz w:val="18"/>
                <w:szCs w:val="18"/>
              </w:rPr>
            </w:pPr>
          </w:p>
        </w:tc>
      </w:tr>
      <w:tr w14:paraId="1FF2D2B5">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00DAE244">
            <w:pPr>
              <w:widowControl/>
              <w:spacing w:line="320" w:lineRule="exact"/>
              <w:jc w:val="center"/>
              <w:rPr>
                <w:rFonts w:ascii="Times New Roman" w:hAnsi="Times New Roman"/>
                <w:kern w:val="0"/>
                <w:sz w:val="18"/>
                <w:szCs w:val="18"/>
              </w:rPr>
            </w:pPr>
            <w:r>
              <w:rPr>
                <w:rFonts w:ascii="Times New Roman" w:hAnsi="Times New Roman"/>
                <w:kern w:val="0"/>
                <w:sz w:val="18"/>
                <w:szCs w:val="18"/>
              </w:rPr>
              <w:t>12</w:t>
            </w:r>
          </w:p>
        </w:tc>
        <w:tc>
          <w:tcPr>
            <w:tcW w:w="800" w:type="dxa"/>
            <w:tcBorders>
              <w:top w:val="nil"/>
              <w:left w:val="nil"/>
              <w:bottom w:val="single" w:color="auto" w:sz="4" w:space="0"/>
              <w:right w:val="single" w:color="auto" w:sz="4" w:space="0"/>
            </w:tcBorders>
            <w:noWrap/>
            <w:vAlign w:val="center"/>
          </w:tcPr>
          <w:p w14:paraId="2B3FF74A">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18A01517">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42C31B2B">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66EF40C0">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3F87FB94">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119501CD">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5785178D">
            <w:pPr>
              <w:widowControl/>
              <w:spacing w:line="320" w:lineRule="exact"/>
              <w:jc w:val="center"/>
              <w:rPr>
                <w:rFonts w:ascii="Times New Roman" w:hAnsi="Times New Roman"/>
                <w:kern w:val="0"/>
                <w:sz w:val="18"/>
                <w:szCs w:val="18"/>
              </w:rPr>
            </w:pPr>
          </w:p>
        </w:tc>
      </w:tr>
      <w:tr w14:paraId="12B17A65">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4BDD8855">
            <w:pPr>
              <w:widowControl/>
              <w:spacing w:line="320" w:lineRule="exact"/>
              <w:jc w:val="center"/>
              <w:rPr>
                <w:rFonts w:ascii="Times New Roman" w:hAnsi="Times New Roman"/>
                <w:kern w:val="0"/>
                <w:sz w:val="18"/>
                <w:szCs w:val="18"/>
              </w:rPr>
            </w:pPr>
            <w:r>
              <w:rPr>
                <w:rFonts w:ascii="Times New Roman" w:hAnsi="Times New Roman"/>
                <w:kern w:val="0"/>
                <w:sz w:val="18"/>
                <w:szCs w:val="18"/>
              </w:rPr>
              <w:t>13</w:t>
            </w:r>
          </w:p>
        </w:tc>
        <w:tc>
          <w:tcPr>
            <w:tcW w:w="800" w:type="dxa"/>
            <w:tcBorders>
              <w:top w:val="nil"/>
              <w:left w:val="nil"/>
              <w:bottom w:val="single" w:color="auto" w:sz="4" w:space="0"/>
              <w:right w:val="single" w:color="auto" w:sz="4" w:space="0"/>
            </w:tcBorders>
            <w:noWrap/>
            <w:vAlign w:val="center"/>
          </w:tcPr>
          <w:p w14:paraId="268B1B70">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319585E1">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54B8C569">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319FDA19">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2AA074DC">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1B7732BF">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37CF3DE0">
            <w:pPr>
              <w:widowControl/>
              <w:spacing w:line="320" w:lineRule="exact"/>
              <w:jc w:val="center"/>
              <w:rPr>
                <w:rFonts w:ascii="Times New Roman" w:hAnsi="Times New Roman"/>
                <w:kern w:val="0"/>
                <w:sz w:val="18"/>
                <w:szCs w:val="18"/>
              </w:rPr>
            </w:pPr>
          </w:p>
        </w:tc>
      </w:tr>
      <w:tr w14:paraId="2EFACE1E">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2A1CC974">
            <w:pPr>
              <w:widowControl/>
              <w:spacing w:line="320" w:lineRule="exact"/>
              <w:jc w:val="center"/>
              <w:rPr>
                <w:rFonts w:ascii="Times New Roman" w:hAnsi="Times New Roman"/>
                <w:kern w:val="0"/>
                <w:sz w:val="18"/>
                <w:szCs w:val="18"/>
              </w:rPr>
            </w:pPr>
            <w:r>
              <w:rPr>
                <w:rFonts w:ascii="Times New Roman" w:hAnsi="Times New Roman"/>
                <w:kern w:val="0"/>
                <w:sz w:val="18"/>
                <w:szCs w:val="18"/>
              </w:rPr>
              <w:t>14</w:t>
            </w:r>
          </w:p>
        </w:tc>
        <w:tc>
          <w:tcPr>
            <w:tcW w:w="800" w:type="dxa"/>
            <w:tcBorders>
              <w:top w:val="nil"/>
              <w:left w:val="nil"/>
              <w:bottom w:val="single" w:color="auto" w:sz="4" w:space="0"/>
              <w:right w:val="single" w:color="auto" w:sz="4" w:space="0"/>
            </w:tcBorders>
            <w:noWrap/>
            <w:vAlign w:val="center"/>
          </w:tcPr>
          <w:p w14:paraId="3CF90024">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1A08127F">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0C913BE9">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15BF5F7A">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049A7D84">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5DC0CECB">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7F7ED5B7">
            <w:pPr>
              <w:widowControl/>
              <w:spacing w:line="320" w:lineRule="exact"/>
              <w:jc w:val="center"/>
              <w:rPr>
                <w:rFonts w:ascii="Times New Roman" w:hAnsi="Times New Roman"/>
                <w:kern w:val="0"/>
                <w:sz w:val="18"/>
                <w:szCs w:val="18"/>
              </w:rPr>
            </w:pPr>
          </w:p>
        </w:tc>
      </w:tr>
      <w:tr w14:paraId="0E89051F">
        <w:tblPrEx>
          <w:tblCellMar>
            <w:top w:w="0" w:type="dxa"/>
            <w:left w:w="108" w:type="dxa"/>
            <w:bottom w:w="0" w:type="dxa"/>
            <w:right w:w="108" w:type="dxa"/>
          </w:tblCellMar>
        </w:tblPrEx>
        <w:trPr>
          <w:trHeight w:val="624" w:hRule="atLeast"/>
          <w:jc w:val="center"/>
        </w:trPr>
        <w:tc>
          <w:tcPr>
            <w:tcW w:w="639" w:type="dxa"/>
            <w:tcBorders>
              <w:top w:val="nil"/>
              <w:left w:val="single" w:color="auto" w:sz="4" w:space="0"/>
              <w:bottom w:val="single" w:color="auto" w:sz="4" w:space="0"/>
              <w:right w:val="single" w:color="auto" w:sz="4" w:space="0"/>
            </w:tcBorders>
            <w:noWrap/>
            <w:vAlign w:val="center"/>
          </w:tcPr>
          <w:p w14:paraId="03FD33ED">
            <w:pPr>
              <w:widowControl/>
              <w:spacing w:line="320" w:lineRule="exact"/>
              <w:jc w:val="center"/>
              <w:rPr>
                <w:rFonts w:ascii="Times New Roman" w:hAnsi="Times New Roman"/>
                <w:kern w:val="0"/>
                <w:sz w:val="18"/>
                <w:szCs w:val="18"/>
              </w:rPr>
            </w:pPr>
            <w:r>
              <w:rPr>
                <w:rFonts w:ascii="Times New Roman" w:hAnsi="Times New Roman"/>
                <w:kern w:val="0"/>
                <w:sz w:val="18"/>
                <w:szCs w:val="18"/>
              </w:rPr>
              <w:t>15</w:t>
            </w:r>
          </w:p>
        </w:tc>
        <w:tc>
          <w:tcPr>
            <w:tcW w:w="800" w:type="dxa"/>
            <w:tcBorders>
              <w:top w:val="nil"/>
              <w:left w:val="nil"/>
              <w:bottom w:val="single" w:color="auto" w:sz="4" w:space="0"/>
              <w:right w:val="single" w:color="auto" w:sz="4" w:space="0"/>
            </w:tcBorders>
            <w:noWrap/>
            <w:vAlign w:val="center"/>
          </w:tcPr>
          <w:p w14:paraId="1E9CCABB">
            <w:pPr>
              <w:widowControl/>
              <w:spacing w:line="320" w:lineRule="exact"/>
              <w:jc w:val="center"/>
              <w:rPr>
                <w:rFonts w:ascii="Times New Roman" w:hAnsi="Times New Roman"/>
                <w:kern w:val="0"/>
                <w:sz w:val="18"/>
                <w:szCs w:val="18"/>
              </w:rPr>
            </w:pPr>
          </w:p>
        </w:tc>
        <w:tc>
          <w:tcPr>
            <w:tcW w:w="1882" w:type="dxa"/>
            <w:tcBorders>
              <w:top w:val="nil"/>
              <w:left w:val="nil"/>
              <w:bottom w:val="single" w:color="auto" w:sz="4" w:space="0"/>
              <w:right w:val="single" w:color="auto" w:sz="4" w:space="0"/>
            </w:tcBorders>
            <w:noWrap/>
            <w:vAlign w:val="center"/>
          </w:tcPr>
          <w:p w14:paraId="45E8ACE7">
            <w:pPr>
              <w:widowControl/>
              <w:spacing w:line="320" w:lineRule="exact"/>
              <w:jc w:val="center"/>
              <w:rPr>
                <w:rFonts w:ascii="Times New Roman" w:hAnsi="Times New Roman"/>
                <w:kern w:val="0"/>
                <w:sz w:val="18"/>
                <w:szCs w:val="18"/>
              </w:rPr>
            </w:pPr>
          </w:p>
        </w:tc>
        <w:tc>
          <w:tcPr>
            <w:tcW w:w="982" w:type="dxa"/>
            <w:tcBorders>
              <w:top w:val="nil"/>
              <w:left w:val="nil"/>
              <w:bottom w:val="single" w:color="auto" w:sz="4" w:space="0"/>
              <w:right w:val="single" w:color="auto" w:sz="4" w:space="0"/>
            </w:tcBorders>
            <w:noWrap/>
            <w:vAlign w:val="center"/>
          </w:tcPr>
          <w:p w14:paraId="24E5C161">
            <w:pPr>
              <w:widowControl/>
              <w:spacing w:line="320" w:lineRule="exact"/>
              <w:jc w:val="center"/>
              <w:rPr>
                <w:rFonts w:ascii="Times New Roman" w:hAnsi="Times New Roman"/>
                <w:kern w:val="0"/>
                <w:sz w:val="18"/>
                <w:szCs w:val="18"/>
              </w:rPr>
            </w:pPr>
          </w:p>
        </w:tc>
        <w:tc>
          <w:tcPr>
            <w:tcW w:w="1909" w:type="dxa"/>
            <w:tcBorders>
              <w:top w:val="nil"/>
              <w:left w:val="nil"/>
              <w:bottom w:val="single" w:color="auto" w:sz="4" w:space="0"/>
              <w:right w:val="single" w:color="auto" w:sz="4" w:space="0"/>
            </w:tcBorders>
            <w:noWrap/>
            <w:vAlign w:val="center"/>
          </w:tcPr>
          <w:p w14:paraId="1339B7C8">
            <w:pPr>
              <w:widowControl/>
              <w:spacing w:line="320" w:lineRule="exact"/>
              <w:jc w:val="center"/>
              <w:rPr>
                <w:rFonts w:ascii="Times New Roman" w:hAnsi="Times New Roman"/>
                <w:kern w:val="0"/>
                <w:sz w:val="18"/>
                <w:szCs w:val="18"/>
              </w:rPr>
            </w:pPr>
          </w:p>
        </w:tc>
        <w:tc>
          <w:tcPr>
            <w:tcW w:w="791" w:type="dxa"/>
            <w:tcBorders>
              <w:top w:val="nil"/>
              <w:left w:val="nil"/>
              <w:bottom w:val="single" w:color="auto" w:sz="4" w:space="0"/>
              <w:right w:val="single" w:color="auto" w:sz="4" w:space="0"/>
            </w:tcBorders>
            <w:noWrap/>
            <w:vAlign w:val="center"/>
          </w:tcPr>
          <w:p w14:paraId="149E5801">
            <w:pPr>
              <w:widowControl/>
              <w:spacing w:line="320" w:lineRule="exact"/>
              <w:jc w:val="center"/>
              <w:rPr>
                <w:rFonts w:ascii="Times New Roman" w:hAnsi="Times New Roman"/>
                <w:kern w:val="0"/>
                <w:sz w:val="18"/>
                <w:szCs w:val="18"/>
              </w:rPr>
            </w:pPr>
          </w:p>
        </w:tc>
        <w:tc>
          <w:tcPr>
            <w:tcW w:w="1363" w:type="dxa"/>
            <w:tcBorders>
              <w:top w:val="nil"/>
              <w:left w:val="nil"/>
              <w:bottom w:val="single" w:color="auto" w:sz="4" w:space="0"/>
              <w:right w:val="single" w:color="auto" w:sz="4" w:space="0"/>
            </w:tcBorders>
            <w:noWrap/>
            <w:vAlign w:val="center"/>
          </w:tcPr>
          <w:p w14:paraId="70B35B93">
            <w:pPr>
              <w:widowControl/>
              <w:spacing w:line="320" w:lineRule="exact"/>
              <w:jc w:val="center"/>
              <w:rPr>
                <w:rFonts w:ascii="Times New Roman" w:hAnsi="Times New Roman"/>
                <w:kern w:val="0"/>
                <w:sz w:val="18"/>
                <w:szCs w:val="18"/>
              </w:rPr>
            </w:pPr>
          </w:p>
        </w:tc>
        <w:tc>
          <w:tcPr>
            <w:tcW w:w="1360" w:type="dxa"/>
            <w:tcBorders>
              <w:top w:val="nil"/>
              <w:left w:val="nil"/>
              <w:bottom w:val="single" w:color="auto" w:sz="4" w:space="0"/>
              <w:right w:val="single" w:color="auto" w:sz="4" w:space="0"/>
            </w:tcBorders>
            <w:noWrap/>
            <w:vAlign w:val="center"/>
          </w:tcPr>
          <w:p w14:paraId="57D0707A">
            <w:pPr>
              <w:widowControl/>
              <w:spacing w:line="320" w:lineRule="exact"/>
              <w:jc w:val="center"/>
              <w:rPr>
                <w:rFonts w:ascii="Times New Roman" w:hAnsi="Times New Roman"/>
                <w:kern w:val="0"/>
                <w:sz w:val="18"/>
                <w:szCs w:val="18"/>
              </w:rPr>
            </w:pPr>
          </w:p>
        </w:tc>
      </w:tr>
    </w:tbl>
    <w:p w14:paraId="07AB2800">
      <w:pPr>
        <w:rPr>
          <w:rFonts w:ascii="Times New Roman" w:hAnsi="Times New Roman" w:eastAsia="宋体"/>
          <w:sz w:val="21"/>
          <w:szCs w:val="32"/>
        </w:rPr>
      </w:pPr>
      <w:r>
        <w:rPr>
          <w:rFonts w:ascii="Times New Roman" w:hAnsi="Times New Roman" w:eastAsia="宋体"/>
          <w:sz w:val="21"/>
          <w:szCs w:val="32"/>
        </w:rPr>
        <w:br w:type="page" w:clear="all"/>
      </w:r>
    </w:p>
    <w:p w14:paraId="181C51EE">
      <w:pPr>
        <w:spacing w:line="440" w:lineRule="exact"/>
        <w:rPr>
          <w:rFonts w:ascii="Times New Roman" w:hAnsi="Times New Roman" w:eastAsia="黑体"/>
          <w:sz w:val="44"/>
          <w:szCs w:val="44"/>
        </w:rPr>
      </w:pPr>
      <w:r>
        <w:rPr>
          <w:rFonts w:ascii="Times New Roman" w:hAnsi="Times New Roman" w:eastAsia="黑体"/>
          <w:szCs w:val="32"/>
        </w:rPr>
        <w:t>附件3</w:t>
      </w:r>
    </w:p>
    <w:tbl>
      <w:tblPr>
        <w:tblStyle w:val="30"/>
        <w:tblpPr w:leftFromText="180" w:rightFromText="180" w:vertAnchor="text" w:horzAnchor="page" w:tblpXSpec="center" w:tblpY="98"/>
        <w:tblW w:w="9268" w:type="dxa"/>
        <w:jc w:val="center"/>
        <w:tblCaption w:val="Table196b"/>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06"/>
        <w:gridCol w:w="995"/>
        <w:gridCol w:w="1001"/>
        <w:gridCol w:w="993"/>
        <w:gridCol w:w="1863"/>
        <w:gridCol w:w="2061"/>
      </w:tblGrid>
      <w:tr w14:paraId="61D341E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68" w:type="dxa"/>
            <w:gridSpan w:val="7"/>
            <w:tcBorders>
              <w:top w:val="nil"/>
              <w:left w:val="nil"/>
              <w:bottom w:val="nil"/>
              <w:right w:val="nil"/>
            </w:tcBorders>
            <w:noWrap w:val="0"/>
            <w:vAlign w:val="center"/>
          </w:tcPr>
          <w:p w14:paraId="127370C7">
            <w:pPr>
              <w:spacing w:line="500" w:lineRule="exact"/>
              <w:jc w:val="center"/>
              <w:rPr>
                <w:rFonts w:ascii="Times New Roman" w:hAnsi="Times New Roman" w:eastAsia="方正小标宋简体"/>
                <w:sz w:val="40"/>
                <w:szCs w:val="40"/>
              </w:rPr>
            </w:pPr>
            <w:r>
              <w:rPr>
                <w:rFonts w:ascii="Times New Roman" w:hAnsi="Times New Roman" w:eastAsia="方正小标宋简体"/>
                <w:sz w:val="40"/>
                <w:szCs w:val="40"/>
              </w:rPr>
              <w:t>空军青少年航空学校报名体检表</w:t>
            </w:r>
          </w:p>
          <w:p w14:paraId="6467F587">
            <w:pPr>
              <w:jc w:val="center"/>
              <w:rPr>
                <w:rFonts w:ascii="Times New Roman" w:hAnsi="Times New Roman"/>
                <w:sz w:val="24"/>
                <w:szCs w:val="24"/>
              </w:rPr>
            </w:pPr>
          </w:p>
        </w:tc>
      </w:tr>
      <w:tr w14:paraId="47FEADE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68" w:type="dxa"/>
            <w:gridSpan w:val="7"/>
            <w:tcBorders>
              <w:top w:val="nil"/>
              <w:left w:val="nil"/>
              <w:bottom w:val="single" w:color="auto" w:sz="18" w:space="0"/>
              <w:right w:val="nil"/>
            </w:tcBorders>
            <w:noWrap w:val="0"/>
            <w:vAlign w:val="center"/>
          </w:tcPr>
          <w:p w14:paraId="70167432">
            <w:pPr>
              <w:jc w:val="left"/>
              <w:rPr>
                <w:rFonts w:ascii="Times New Roman" w:hAnsi="Times New Roman"/>
                <w:b/>
                <w:bCs/>
                <w:sz w:val="18"/>
                <w:szCs w:val="18"/>
              </w:rPr>
            </w:pPr>
            <w:r>
              <w:rPr>
                <w:rFonts w:ascii="Times New Roman" w:hAnsi="Times New Roman"/>
                <w:b/>
                <w:bCs/>
                <w:kern w:val="16"/>
                <w:sz w:val="18"/>
                <w:szCs w:val="18"/>
                <w:u w:val="single"/>
              </w:rPr>
              <w:t xml:space="preserve">                </w:t>
            </w:r>
            <w:r>
              <w:rPr>
                <w:rFonts w:ascii="Times New Roman" w:hAnsi="Times New Roman"/>
                <w:b/>
                <w:bCs/>
                <w:kern w:val="16"/>
                <w:sz w:val="18"/>
                <w:szCs w:val="18"/>
              </w:rPr>
              <w:t>市（州）</w:t>
            </w:r>
            <w:r>
              <w:rPr>
                <w:rFonts w:ascii="Times New Roman" w:hAnsi="Times New Roman"/>
                <w:b/>
                <w:bCs/>
                <w:kern w:val="16"/>
                <w:sz w:val="18"/>
                <w:szCs w:val="18"/>
                <w:u w:val="single"/>
              </w:rPr>
              <w:t xml:space="preserve">                </w:t>
            </w:r>
            <w:r>
              <w:rPr>
                <w:rFonts w:ascii="Times New Roman" w:hAnsi="Times New Roman"/>
                <w:b/>
                <w:bCs/>
                <w:kern w:val="16"/>
                <w:sz w:val="18"/>
                <w:szCs w:val="18"/>
              </w:rPr>
              <w:t>县（市、区）</w:t>
            </w:r>
            <w:r>
              <w:rPr>
                <w:rFonts w:ascii="Times New Roman" w:hAnsi="Times New Roman"/>
                <w:b/>
                <w:bCs/>
                <w:kern w:val="16"/>
                <w:sz w:val="18"/>
                <w:szCs w:val="18"/>
                <w:u w:val="single"/>
              </w:rPr>
              <w:t xml:space="preserve">                                      </w:t>
            </w:r>
            <w:r>
              <w:rPr>
                <w:rFonts w:ascii="Times New Roman" w:hAnsi="Times New Roman"/>
                <w:b/>
                <w:bCs/>
                <w:kern w:val="16"/>
                <w:sz w:val="18"/>
                <w:szCs w:val="18"/>
              </w:rPr>
              <w:t>学校（全称）</w:t>
            </w:r>
          </w:p>
        </w:tc>
      </w:tr>
      <w:tr w14:paraId="31AE720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9" w:type="dxa"/>
            <w:tcBorders>
              <w:top w:val="single" w:color="auto" w:sz="18" w:space="0"/>
              <w:left w:val="single" w:color="auto" w:sz="18" w:space="0"/>
            </w:tcBorders>
            <w:noWrap w:val="0"/>
            <w:vAlign w:val="center"/>
          </w:tcPr>
          <w:p w14:paraId="07AC18ED">
            <w:pPr>
              <w:spacing w:line="220" w:lineRule="exact"/>
              <w:jc w:val="center"/>
              <w:rPr>
                <w:rFonts w:ascii="Times New Roman" w:hAnsi="Times New Roman"/>
                <w:b/>
                <w:bCs/>
                <w:sz w:val="18"/>
                <w:szCs w:val="18"/>
              </w:rPr>
            </w:pPr>
            <w:r>
              <w:rPr>
                <w:rFonts w:ascii="Times New Roman" w:hAnsi="Times New Roman"/>
                <w:b/>
                <w:bCs/>
                <w:sz w:val="18"/>
                <w:szCs w:val="18"/>
              </w:rPr>
              <w:t>姓    名</w:t>
            </w:r>
          </w:p>
        </w:tc>
        <w:tc>
          <w:tcPr>
            <w:tcW w:w="1406" w:type="dxa"/>
            <w:tcBorders>
              <w:top w:val="single" w:color="auto" w:sz="18" w:space="0"/>
            </w:tcBorders>
            <w:noWrap w:val="0"/>
            <w:vAlign w:val="center"/>
          </w:tcPr>
          <w:p w14:paraId="536BA438">
            <w:pPr>
              <w:spacing w:line="220" w:lineRule="exact"/>
              <w:jc w:val="center"/>
              <w:rPr>
                <w:rFonts w:ascii="Times New Roman" w:hAnsi="Times New Roman"/>
                <w:b/>
                <w:bCs/>
                <w:sz w:val="18"/>
                <w:szCs w:val="18"/>
              </w:rPr>
            </w:pPr>
          </w:p>
        </w:tc>
        <w:tc>
          <w:tcPr>
            <w:tcW w:w="995" w:type="dxa"/>
            <w:tcBorders>
              <w:top w:val="single" w:color="auto" w:sz="18" w:space="0"/>
            </w:tcBorders>
            <w:noWrap w:val="0"/>
            <w:vAlign w:val="center"/>
          </w:tcPr>
          <w:p w14:paraId="18333192">
            <w:pPr>
              <w:spacing w:line="220" w:lineRule="exact"/>
              <w:jc w:val="center"/>
              <w:rPr>
                <w:rFonts w:ascii="Times New Roman" w:hAnsi="Times New Roman"/>
                <w:b/>
                <w:bCs/>
                <w:sz w:val="18"/>
                <w:szCs w:val="18"/>
              </w:rPr>
            </w:pPr>
            <w:r>
              <w:rPr>
                <w:rFonts w:ascii="Times New Roman" w:hAnsi="Times New Roman"/>
                <w:b/>
                <w:bCs/>
                <w:sz w:val="18"/>
                <w:szCs w:val="18"/>
              </w:rPr>
              <w:t>性    别</w:t>
            </w:r>
          </w:p>
        </w:tc>
        <w:tc>
          <w:tcPr>
            <w:tcW w:w="1001" w:type="dxa"/>
            <w:tcBorders>
              <w:top w:val="single" w:color="auto" w:sz="18" w:space="0"/>
            </w:tcBorders>
            <w:noWrap w:val="0"/>
            <w:vAlign w:val="center"/>
          </w:tcPr>
          <w:p w14:paraId="463668DE">
            <w:pPr>
              <w:spacing w:line="220" w:lineRule="exact"/>
              <w:jc w:val="center"/>
              <w:rPr>
                <w:rFonts w:ascii="Times New Roman" w:hAnsi="Times New Roman"/>
                <w:b/>
                <w:bCs/>
                <w:sz w:val="18"/>
                <w:szCs w:val="18"/>
              </w:rPr>
            </w:pPr>
          </w:p>
        </w:tc>
        <w:tc>
          <w:tcPr>
            <w:tcW w:w="993" w:type="dxa"/>
            <w:tcBorders>
              <w:top w:val="single" w:color="auto" w:sz="18" w:space="0"/>
            </w:tcBorders>
            <w:noWrap w:val="0"/>
            <w:vAlign w:val="center"/>
          </w:tcPr>
          <w:p w14:paraId="4FBFA3E7">
            <w:pPr>
              <w:spacing w:line="220" w:lineRule="exact"/>
              <w:jc w:val="center"/>
              <w:rPr>
                <w:rFonts w:ascii="Times New Roman" w:hAnsi="Times New Roman"/>
                <w:b/>
                <w:bCs/>
                <w:sz w:val="18"/>
                <w:szCs w:val="18"/>
              </w:rPr>
            </w:pPr>
            <w:r>
              <w:rPr>
                <w:rFonts w:ascii="Times New Roman" w:hAnsi="Times New Roman"/>
                <w:b/>
                <w:bCs/>
                <w:sz w:val="18"/>
                <w:szCs w:val="18"/>
              </w:rPr>
              <w:t>籍    贯</w:t>
            </w:r>
          </w:p>
        </w:tc>
        <w:tc>
          <w:tcPr>
            <w:tcW w:w="1863" w:type="dxa"/>
            <w:tcBorders>
              <w:top w:val="single" w:color="auto" w:sz="18" w:space="0"/>
            </w:tcBorders>
            <w:noWrap w:val="0"/>
            <w:vAlign w:val="center"/>
          </w:tcPr>
          <w:p w14:paraId="64128774">
            <w:pPr>
              <w:spacing w:line="220" w:lineRule="exact"/>
              <w:jc w:val="center"/>
              <w:rPr>
                <w:rFonts w:ascii="Times New Roman" w:hAnsi="Times New Roman"/>
                <w:b/>
                <w:bCs/>
                <w:sz w:val="18"/>
                <w:szCs w:val="18"/>
              </w:rPr>
            </w:pPr>
          </w:p>
        </w:tc>
        <w:tc>
          <w:tcPr>
            <w:tcW w:w="2061" w:type="dxa"/>
            <w:vMerge w:val="restart"/>
            <w:tcBorders>
              <w:top w:val="single" w:color="auto" w:sz="18" w:space="0"/>
              <w:right w:val="single" w:color="auto" w:sz="18" w:space="0"/>
            </w:tcBorders>
            <w:noWrap w:val="0"/>
            <w:vAlign w:val="center"/>
          </w:tcPr>
          <w:p w14:paraId="5969CCD1">
            <w:pPr>
              <w:spacing w:line="220" w:lineRule="exact"/>
              <w:jc w:val="center"/>
              <w:rPr>
                <w:rFonts w:ascii="Times New Roman" w:hAnsi="Times New Roman"/>
                <w:b/>
                <w:bCs/>
                <w:sz w:val="18"/>
                <w:szCs w:val="18"/>
              </w:rPr>
            </w:pPr>
            <w:r>
              <w:rPr>
                <w:rFonts w:ascii="Times New Roman" w:hAnsi="Times New Roman"/>
                <w:b/>
                <w:bCs/>
                <w:sz w:val="18"/>
                <w:szCs w:val="18"/>
              </w:rPr>
              <w:t>小一寸</w:t>
            </w:r>
          </w:p>
          <w:p w14:paraId="27A9A703">
            <w:pPr>
              <w:spacing w:line="220" w:lineRule="exact"/>
              <w:jc w:val="center"/>
              <w:rPr>
                <w:rFonts w:ascii="Times New Roman" w:hAnsi="Times New Roman"/>
                <w:b/>
                <w:bCs/>
                <w:sz w:val="18"/>
                <w:szCs w:val="18"/>
              </w:rPr>
            </w:pPr>
            <w:r>
              <w:rPr>
                <w:rFonts w:ascii="Times New Roman" w:hAnsi="Times New Roman"/>
                <w:b/>
                <w:bCs/>
                <w:sz w:val="18"/>
                <w:szCs w:val="18"/>
              </w:rPr>
              <w:t>免冠照片</w:t>
            </w:r>
          </w:p>
        </w:tc>
      </w:tr>
      <w:tr w14:paraId="39EECEF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9" w:type="dxa"/>
            <w:tcBorders>
              <w:left w:val="single" w:color="auto" w:sz="18" w:space="0"/>
            </w:tcBorders>
            <w:noWrap w:val="0"/>
            <w:vAlign w:val="center"/>
          </w:tcPr>
          <w:p w14:paraId="07E6ABED">
            <w:pPr>
              <w:spacing w:line="220" w:lineRule="exact"/>
              <w:jc w:val="center"/>
              <w:rPr>
                <w:rFonts w:ascii="Times New Roman" w:hAnsi="Times New Roman"/>
                <w:b/>
                <w:bCs/>
                <w:sz w:val="18"/>
                <w:szCs w:val="18"/>
              </w:rPr>
            </w:pPr>
            <w:r>
              <w:rPr>
                <w:rFonts w:ascii="Times New Roman" w:hAnsi="Times New Roman"/>
                <w:b/>
                <w:bCs/>
                <w:sz w:val="18"/>
                <w:szCs w:val="18"/>
              </w:rPr>
              <w:t>出生日期</w:t>
            </w:r>
          </w:p>
        </w:tc>
        <w:tc>
          <w:tcPr>
            <w:tcW w:w="1406" w:type="dxa"/>
            <w:noWrap w:val="0"/>
            <w:vAlign w:val="center"/>
          </w:tcPr>
          <w:p w14:paraId="1B458360">
            <w:pPr>
              <w:spacing w:line="220" w:lineRule="exact"/>
              <w:jc w:val="center"/>
              <w:rPr>
                <w:rFonts w:ascii="Times New Roman" w:hAnsi="Times New Roman"/>
                <w:b/>
                <w:bCs/>
                <w:sz w:val="18"/>
                <w:szCs w:val="18"/>
              </w:rPr>
            </w:pPr>
          </w:p>
        </w:tc>
        <w:tc>
          <w:tcPr>
            <w:tcW w:w="995" w:type="dxa"/>
            <w:noWrap w:val="0"/>
            <w:vAlign w:val="center"/>
          </w:tcPr>
          <w:p w14:paraId="65D499D4">
            <w:pPr>
              <w:spacing w:line="220" w:lineRule="exact"/>
              <w:jc w:val="center"/>
              <w:rPr>
                <w:rFonts w:ascii="Times New Roman" w:hAnsi="Times New Roman"/>
                <w:b/>
                <w:bCs/>
                <w:sz w:val="18"/>
                <w:szCs w:val="18"/>
              </w:rPr>
            </w:pPr>
            <w:r>
              <w:rPr>
                <w:rFonts w:ascii="Times New Roman" w:hAnsi="Times New Roman"/>
                <w:b/>
                <w:bCs/>
                <w:sz w:val="18"/>
                <w:szCs w:val="18"/>
              </w:rPr>
              <w:t>民    族</w:t>
            </w:r>
          </w:p>
        </w:tc>
        <w:tc>
          <w:tcPr>
            <w:tcW w:w="1001" w:type="dxa"/>
            <w:noWrap w:val="0"/>
            <w:vAlign w:val="center"/>
          </w:tcPr>
          <w:p w14:paraId="71614F9A">
            <w:pPr>
              <w:spacing w:line="220" w:lineRule="exact"/>
              <w:jc w:val="center"/>
              <w:rPr>
                <w:rFonts w:ascii="Times New Roman" w:hAnsi="Times New Roman"/>
                <w:b/>
                <w:bCs/>
                <w:sz w:val="18"/>
                <w:szCs w:val="18"/>
              </w:rPr>
            </w:pPr>
          </w:p>
        </w:tc>
        <w:tc>
          <w:tcPr>
            <w:tcW w:w="993" w:type="dxa"/>
            <w:noWrap w:val="0"/>
            <w:vAlign w:val="center"/>
          </w:tcPr>
          <w:p w14:paraId="24475A9B">
            <w:pPr>
              <w:spacing w:line="220" w:lineRule="exact"/>
              <w:jc w:val="center"/>
              <w:rPr>
                <w:rFonts w:ascii="Times New Roman" w:hAnsi="Times New Roman"/>
                <w:b/>
                <w:bCs/>
                <w:sz w:val="18"/>
                <w:szCs w:val="18"/>
              </w:rPr>
            </w:pPr>
            <w:r>
              <w:rPr>
                <w:rFonts w:ascii="Times New Roman" w:hAnsi="Times New Roman"/>
                <w:b/>
                <w:bCs/>
                <w:sz w:val="18"/>
                <w:szCs w:val="18"/>
              </w:rPr>
              <w:t>政治面貌</w:t>
            </w:r>
          </w:p>
        </w:tc>
        <w:tc>
          <w:tcPr>
            <w:tcW w:w="1863" w:type="dxa"/>
            <w:noWrap w:val="0"/>
            <w:vAlign w:val="center"/>
          </w:tcPr>
          <w:p w14:paraId="3AD091E2">
            <w:pPr>
              <w:spacing w:line="220" w:lineRule="exact"/>
              <w:jc w:val="center"/>
              <w:rPr>
                <w:rFonts w:ascii="Times New Roman" w:hAnsi="Times New Roman"/>
                <w:b/>
                <w:bCs/>
                <w:sz w:val="18"/>
                <w:szCs w:val="18"/>
              </w:rPr>
            </w:pPr>
            <w:r>
              <w:rPr>
                <w:rFonts w:ascii="Times New Roman" w:hAnsi="Times New Roman"/>
                <w:b/>
                <w:bCs/>
                <w:sz w:val="18"/>
                <w:szCs w:val="18"/>
              </w:rPr>
              <w:t>群众</w:t>
            </w:r>
            <w:r>
              <w:rPr>
                <w:rFonts w:hint="eastAsia" w:ascii="Times New Roman" w:hAnsi="Times New Roman"/>
                <w:b/>
                <w:bCs/>
                <w:sz w:val="18"/>
                <w:szCs w:val="18"/>
              </w:rPr>
              <w:t>□</w:t>
            </w:r>
            <w:r>
              <w:rPr>
                <w:rFonts w:ascii="Times New Roman" w:hAnsi="Times New Roman"/>
                <w:b/>
                <w:bCs/>
                <w:sz w:val="18"/>
                <w:szCs w:val="18"/>
              </w:rPr>
              <w:t xml:space="preserve">  共青团员</w:t>
            </w:r>
            <w:r>
              <w:rPr>
                <w:rFonts w:hint="eastAsia" w:ascii="Times New Roman" w:hAnsi="Times New Roman"/>
                <w:b/>
                <w:bCs/>
                <w:sz w:val="18"/>
                <w:szCs w:val="18"/>
              </w:rPr>
              <w:t>□</w:t>
            </w:r>
          </w:p>
        </w:tc>
        <w:tc>
          <w:tcPr>
            <w:tcW w:w="2061" w:type="dxa"/>
            <w:vMerge w:val="continue"/>
            <w:tcBorders>
              <w:right w:val="single" w:color="auto" w:sz="18" w:space="0"/>
            </w:tcBorders>
            <w:noWrap w:val="0"/>
            <w:vAlign w:val="center"/>
          </w:tcPr>
          <w:p w14:paraId="1B166633">
            <w:pPr>
              <w:spacing w:line="220" w:lineRule="exact"/>
              <w:jc w:val="center"/>
              <w:rPr>
                <w:rFonts w:ascii="Times New Roman" w:hAnsi="Times New Roman"/>
                <w:b/>
                <w:bCs/>
                <w:sz w:val="18"/>
                <w:szCs w:val="18"/>
              </w:rPr>
            </w:pPr>
          </w:p>
        </w:tc>
      </w:tr>
      <w:tr w14:paraId="02F2804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9" w:type="dxa"/>
            <w:tcBorders>
              <w:left w:val="single" w:color="auto" w:sz="18" w:space="0"/>
            </w:tcBorders>
            <w:noWrap w:val="0"/>
            <w:vAlign w:val="center"/>
          </w:tcPr>
          <w:p w14:paraId="57872DD4">
            <w:pPr>
              <w:spacing w:line="220" w:lineRule="exact"/>
              <w:jc w:val="center"/>
              <w:rPr>
                <w:rFonts w:ascii="Times New Roman" w:hAnsi="Times New Roman"/>
                <w:b/>
                <w:bCs/>
                <w:sz w:val="18"/>
                <w:szCs w:val="18"/>
              </w:rPr>
            </w:pPr>
            <w:r>
              <w:rPr>
                <w:rFonts w:ascii="Times New Roman" w:hAnsi="Times New Roman"/>
                <w:b/>
                <w:bCs/>
                <w:sz w:val="18"/>
                <w:szCs w:val="18"/>
              </w:rPr>
              <w:t>身 份 证</w:t>
            </w:r>
          </w:p>
          <w:p w14:paraId="5E1764B9">
            <w:pPr>
              <w:spacing w:line="220" w:lineRule="exact"/>
              <w:jc w:val="center"/>
              <w:rPr>
                <w:rFonts w:ascii="Times New Roman" w:hAnsi="Times New Roman"/>
                <w:b/>
                <w:bCs/>
                <w:sz w:val="18"/>
                <w:szCs w:val="18"/>
              </w:rPr>
            </w:pPr>
            <w:r>
              <w:rPr>
                <w:rFonts w:ascii="Times New Roman" w:hAnsi="Times New Roman"/>
                <w:b/>
                <w:bCs/>
                <w:sz w:val="18"/>
                <w:szCs w:val="18"/>
              </w:rPr>
              <w:t>号    码</w:t>
            </w:r>
          </w:p>
        </w:tc>
        <w:tc>
          <w:tcPr>
            <w:tcW w:w="2401" w:type="dxa"/>
            <w:gridSpan w:val="2"/>
            <w:noWrap w:val="0"/>
            <w:vAlign w:val="center"/>
          </w:tcPr>
          <w:p w14:paraId="1B509C61">
            <w:pPr>
              <w:spacing w:line="320" w:lineRule="exact"/>
              <w:jc w:val="center"/>
              <w:rPr>
                <w:rFonts w:ascii="Times New Roman" w:hAnsi="Times New Roman"/>
                <w:b/>
                <w:bCs/>
                <w:sz w:val="18"/>
                <w:szCs w:val="18"/>
              </w:rPr>
            </w:pPr>
          </w:p>
        </w:tc>
        <w:tc>
          <w:tcPr>
            <w:tcW w:w="1001" w:type="dxa"/>
            <w:vMerge w:val="restart"/>
            <w:noWrap w:val="0"/>
            <w:vAlign w:val="center"/>
          </w:tcPr>
          <w:p w14:paraId="01B6430C">
            <w:pPr>
              <w:spacing w:line="220" w:lineRule="exact"/>
              <w:jc w:val="center"/>
              <w:rPr>
                <w:rFonts w:ascii="Times New Roman" w:hAnsi="Times New Roman"/>
                <w:b/>
                <w:bCs/>
                <w:sz w:val="18"/>
                <w:szCs w:val="18"/>
              </w:rPr>
            </w:pPr>
            <w:r>
              <w:rPr>
                <w:rFonts w:ascii="Times New Roman" w:hAnsi="Times New Roman"/>
                <w:b/>
                <w:bCs/>
                <w:sz w:val="18"/>
                <w:szCs w:val="18"/>
              </w:rPr>
              <w:t>联系电话</w:t>
            </w:r>
          </w:p>
        </w:tc>
        <w:tc>
          <w:tcPr>
            <w:tcW w:w="2856" w:type="dxa"/>
            <w:gridSpan w:val="2"/>
            <w:noWrap w:val="0"/>
            <w:vAlign w:val="center"/>
          </w:tcPr>
          <w:p w14:paraId="0978155E">
            <w:pPr>
              <w:spacing w:line="220" w:lineRule="exact"/>
              <w:jc w:val="left"/>
              <w:rPr>
                <w:rFonts w:ascii="Times New Roman" w:hAnsi="Times New Roman"/>
                <w:b/>
                <w:bCs/>
                <w:sz w:val="18"/>
                <w:szCs w:val="18"/>
              </w:rPr>
            </w:pPr>
            <w:r>
              <w:rPr>
                <w:rFonts w:ascii="Times New Roman" w:hAnsi="Times New Roman"/>
                <w:b/>
                <w:bCs/>
                <w:sz w:val="18"/>
                <w:szCs w:val="18"/>
              </w:rPr>
              <w:t>父亲：</w:t>
            </w:r>
          </w:p>
        </w:tc>
        <w:tc>
          <w:tcPr>
            <w:tcW w:w="2061" w:type="dxa"/>
            <w:vMerge w:val="continue"/>
            <w:tcBorders>
              <w:right w:val="single" w:color="auto" w:sz="18" w:space="0"/>
            </w:tcBorders>
            <w:noWrap w:val="0"/>
            <w:vAlign w:val="center"/>
          </w:tcPr>
          <w:p w14:paraId="12649CC2">
            <w:pPr>
              <w:spacing w:line="220" w:lineRule="exact"/>
              <w:jc w:val="center"/>
              <w:rPr>
                <w:rFonts w:ascii="Times New Roman" w:hAnsi="Times New Roman"/>
                <w:b/>
                <w:bCs/>
                <w:sz w:val="18"/>
                <w:szCs w:val="18"/>
              </w:rPr>
            </w:pPr>
          </w:p>
        </w:tc>
      </w:tr>
      <w:tr w14:paraId="67BADF0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9" w:type="dxa"/>
            <w:vMerge w:val="restart"/>
            <w:tcBorders>
              <w:left w:val="single" w:color="auto" w:sz="18" w:space="0"/>
            </w:tcBorders>
            <w:noWrap w:val="0"/>
            <w:vAlign w:val="center"/>
          </w:tcPr>
          <w:p w14:paraId="32401702">
            <w:pPr>
              <w:spacing w:line="220" w:lineRule="exact"/>
              <w:jc w:val="center"/>
              <w:rPr>
                <w:rFonts w:ascii="Times New Roman" w:hAnsi="Times New Roman"/>
                <w:b/>
                <w:bCs/>
                <w:sz w:val="18"/>
                <w:szCs w:val="18"/>
              </w:rPr>
            </w:pPr>
            <w:r>
              <w:rPr>
                <w:rFonts w:ascii="Times New Roman" w:hAnsi="Times New Roman"/>
                <w:b/>
                <w:bCs/>
                <w:sz w:val="18"/>
                <w:szCs w:val="18"/>
              </w:rPr>
              <w:t>家长意见</w:t>
            </w:r>
          </w:p>
        </w:tc>
        <w:tc>
          <w:tcPr>
            <w:tcW w:w="2401" w:type="dxa"/>
            <w:gridSpan w:val="2"/>
            <w:vMerge w:val="restart"/>
            <w:noWrap w:val="0"/>
            <w:vAlign w:val="center"/>
          </w:tcPr>
          <w:p w14:paraId="72EA15D3">
            <w:pPr>
              <w:spacing w:line="220" w:lineRule="exact"/>
              <w:ind w:firstLine="361" w:firstLineChars="200"/>
              <w:jc w:val="left"/>
              <w:rPr>
                <w:rFonts w:ascii="Times New Roman" w:hAnsi="Times New Roman"/>
                <w:b/>
                <w:bCs/>
                <w:sz w:val="18"/>
                <w:szCs w:val="18"/>
              </w:rPr>
            </w:pPr>
            <w:r>
              <w:rPr>
                <w:rFonts w:ascii="Times New Roman" w:hAnsi="Times New Roman"/>
                <w:b/>
                <w:bCs/>
                <w:sz w:val="18"/>
                <w:szCs w:val="18"/>
              </w:rPr>
              <w:t>坚决支持学生报考空军青少年航空学校。</w:t>
            </w:r>
          </w:p>
          <w:p w14:paraId="4946479A">
            <w:pPr>
              <w:spacing w:line="220" w:lineRule="exact"/>
              <w:jc w:val="left"/>
              <w:rPr>
                <w:rFonts w:ascii="Times New Roman" w:hAnsi="Times New Roman"/>
                <w:b/>
                <w:bCs/>
                <w:sz w:val="18"/>
                <w:szCs w:val="18"/>
              </w:rPr>
            </w:pPr>
          </w:p>
          <w:p w14:paraId="4F3AB37E">
            <w:pPr>
              <w:spacing w:line="220" w:lineRule="exact"/>
              <w:jc w:val="left"/>
              <w:rPr>
                <w:rFonts w:ascii="Times New Roman" w:hAnsi="Times New Roman"/>
                <w:b/>
                <w:bCs/>
                <w:sz w:val="18"/>
                <w:szCs w:val="18"/>
              </w:rPr>
            </w:pPr>
            <w:r>
              <w:rPr>
                <w:rFonts w:ascii="Times New Roman" w:hAnsi="Times New Roman"/>
                <w:b/>
                <w:bCs/>
                <w:sz w:val="18"/>
                <w:szCs w:val="18"/>
              </w:rPr>
              <w:t>签名：</w:t>
            </w:r>
          </w:p>
        </w:tc>
        <w:tc>
          <w:tcPr>
            <w:tcW w:w="1001" w:type="dxa"/>
            <w:vMerge w:val="continue"/>
            <w:noWrap w:val="0"/>
            <w:vAlign w:val="center"/>
          </w:tcPr>
          <w:p w14:paraId="3C6A4DB1">
            <w:pPr>
              <w:spacing w:line="220" w:lineRule="exact"/>
              <w:jc w:val="center"/>
              <w:rPr>
                <w:rFonts w:ascii="Times New Roman" w:hAnsi="Times New Roman"/>
                <w:b/>
                <w:bCs/>
                <w:sz w:val="18"/>
                <w:szCs w:val="18"/>
              </w:rPr>
            </w:pPr>
          </w:p>
        </w:tc>
        <w:tc>
          <w:tcPr>
            <w:tcW w:w="2856" w:type="dxa"/>
            <w:gridSpan w:val="2"/>
            <w:noWrap w:val="0"/>
            <w:vAlign w:val="center"/>
          </w:tcPr>
          <w:p w14:paraId="206F8826">
            <w:pPr>
              <w:spacing w:line="220" w:lineRule="exact"/>
              <w:jc w:val="left"/>
              <w:rPr>
                <w:rFonts w:ascii="Times New Roman" w:hAnsi="Times New Roman"/>
                <w:b/>
                <w:bCs/>
                <w:sz w:val="18"/>
                <w:szCs w:val="18"/>
              </w:rPr>
            </w:pPr>
            <w:r>
              <w:rPr>
                <w:rFonts w:ascii="Times New Roman" w:hAnsi="Times New Roman"/>
                <w:b/>
                <w:bCs/>
                <w:sz w:val="18"/>
                <w:szCs w:val="18"/>
              </w:rPr>
              <w:t>母亲：</w:t>
            </w:r>
          </w:p>
        </w:tc>
        <w:tc>
          <w:tcPr>
            <w:tcW w:w="2061" w:type="dxa"/>
            <w:vMerge w:val="continue"/>
            <w:tcBorders>
              <w:right w:val="single" w:color="auto" w:sz="18" w:space="0"/>
            </w:tcBorders>
            <w:noWrap w:val="0"/>
            <w:vAlign w:val="center"/>
          </w:tcPr>
          <w:p w14:paraId="73BB13F3">
            <w:pPr>
              <w:spacing w:line="220" w:lineRule="exact"/>
              <w:jc w:val="center"/>
              <w:rPr>
                <w:rFonts w:ascii="Times New Roman" w:hAnsi="Times New Roman"/>
                <w:b/>
                <w:bCs/>
                <w:sz w:val="18"/>
                <w:szCs w:val="18"/>
              </w:rPr>
            </w:pPr>
          </w:p>
        </w:tc>
      </w:tr>
      <w:tr w14:paraId="2F35769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9" w:type="dxa"/>
            <w:vMerge w:val="continue"/>
            <w:tcBorders>
              <w:left w:val="single" w:color="auto" w:sz="18" w:space="0"/>
            </w:tcBorders>
            <w:noWrap w:val="0"/>
            <w:vAlign w:val="center"/>
          </w:tcPr>
          <w:p w14:paraId="190293C5">
            <w:pPr>
              <w:spacing w:line="220" w:lineRule="exact"/>
              <w:jc w:val="center"/>
              <w:rPr>
                <w:rFonts w:ascii="Times New Roman" w:hAnsi="Times New Roman"/>
                <w:b/>
                <w:bCs/>
                <w:sz w:val="18"/>
                <w:szCs w:val="18"/>
              </w:rPr>
            </w:pPr>
          </w:p>
        </w:tc>
        <w:tc>
          <w:tcPr>
            <w:tcW w:w="2401" w:type="dxa"/>
            <w:gridSpan w:val="2"/>
            <w:vMerge w:val="continue"/>
            <w:noWrap w:val="0"/>
            <w:vAlign w:val="center"/>
          </w:tcPr>
          <w:p w14:paraId="2B36552C">
            <w:pPr>
              <w:spacing w:line="220" w:lineRule="exact"/>
              <w:jc w:val="left"/>
              <w:rPr>
                <w:rFonts w:ascii="Times New Roman" w:hAnsi="Times New Roman"/>
                <w:b/>
                <w:bCs/>
                <w:sz w:val="18"/>
                <w:szCs w:val="18"/>
              </w:rPr>
            </w:pPr>
          </w:p>
        </w:tc>
        <w:tc>
          <w:tcPr>
            <w:tcW w:w="1001" w:type="dxa"/>
            <w:vMerge w:val="continue"/>
            <w:noWrap w:val="0"/>
            <w:vAlign w:val="center"/>
          </w:tcPr>
          <w:p w14:paraId="0DC27930">
            <w:pPr>
              <w:spacing w:line="220" w:lineRule="exact"/>
              <w:jc w:val="center"/>
              <w:rPr>
                <w:rFonts w:ascii="Times New Roman" w:hAnsi="Times New Roman"/>
                <w:b/>
                <w:bCs/>
                <w:sz w:val="18"/>
                <w:szCs w:val="18"/>
              </w:rPr>
            </w:pPr>
          </w:p>
        </w:tc>
        <w:tc>
          <w:tcPr>
            <w:tcW w:w="2856" w:type="dxa"/>
            <w:gridSpan w:val="2"/>
            <w:noWrap w:val="0"/>
            <w:vAlign w:val="center"/>
          </w:tcPr>
          <w:p w14:paraId="238B3548">
            <w:pPr>
              <w:spacing w:line="220" w:lineRule="exact"/>
              <w:jc w:val="left"/>
              <w:rPr>
                <w:rFonts w:ascii="Times New Roman" w:hAnsi="Times New Roman"/>
                <w:b/>
                <w:bCs/>
                <w:sz w:val="18"/>
                <w:szCs w:val="18"/>
              </w:rPr>
            </w:pPr>
            <w:r>
              <w:rPr>
                <w:rFonts w:ascii="Times New Roman" w:hAnsi="Times New Roman"/>
                <w:b/>
                <w:bCs/>
                <w:sz w:val="18"/>
                <w:szCs w:val="18"/>
              </w:rPr>
              <w:t>本人：</w:t>
            </w:r>
          </w:p>
        </w:tc>
        <w:tc>
          <w:tcPr>
            <w:tcW w:w="2061" w:type="dxa"/>
            <w:vMerge w:val="continue"/>
            <w:tcBorders>
              <w:right w:val="single" w:color="auto" w:sz="18" w:space="0"/>
            </w:tcBorders>
            <w:noWrap w:val="0"/>
            <w:vAlign w:val="center"/>
          </w:tcPr>
          <w:p w14:paraId="39949137">
            <w:pPr>
              <w:spacing w:line="220" w:lineRule="exact"/>
              <w:jc w:val="center"/>
              <w:rPr>
                <w:rFonts w:ascii="Times New Roman" w:hAnsi="Times New Roman"/>
                <w:b/>
                <w:bCs/>
                <w:sz w:val="18"/>
                <w:szCs w:val="18"/>
              </w:rPr>
            </w:pPr>
          </w:p>
        </w:tc>
      </w:tr>
      <w:tr w14:paraId="04D69CC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5" w:type="dxa"/>
            <w:gridSpan w:val="2"/>
            <w:tcBorders>
              <w:left w:val="single" w:color="auto" w:sz="18" w:space="0"/>
            </w:tcBorders>
            <w:noWrap w:val="0"/>
            <w:vAlign w:val="center"/>
          </w:tcPr>
          <w:p w14:paraId="649847E7">
            <w:pPr>
              <w:spacing w:line="220" w:lineRule="exact"/>
              <w:jc w:val="center"/>
              <w:rPr>
                <w:rFonts w:ascii="Times New Roman" w:hAnsi="Times New Roman"/>
                <w:b/>
                <w:bCs/>
                <w:sz w:val="18"/>
                <w:szCs w:val="18"/>
              </w:rPr>
            </w:pPr>
            <w:r>
              <w:rPr>
                <w:rFonts w:ascii="Times New Roman" w:hAnsi="Times New Roman"/>
                <w:b/>
                <w:bCs/>
                <w:sz w:val="18"/>
                <w:szCs w:val="18"/>
              </w:rPr>
              <w:t>学校推荐意见</w:t>
            </w:r>
          </w:p>
        </w:tc>
        <w:tc>
          <w:tcPr>
            <w:tcW w:w="6913" w:type="dxa"/>
            <w:gridSpan w:val="5"/>
            <w:tcBorders>
              <w:right w:val="single" w:color="auto" w:sz="18" w:space="0"/>
            </w:tcBorders>
            <w:noWrap w:val="0"/>
            <w:vAlign w:val="center"/>
          </w:tcPr>
          <w:p w14:paraId="2B6B0643">
            <w:pPr>
              <w:spacing w:line="220" w:lineRule="exact"/>
              <w:jc w:val="center"/>
              <w:rPr>
                <w:rFonts w:ascii="Times New Roman" w:hAnsi="Times New Roman"/>
                <w:b/>
                <w:bCs/>
                <w:sz w:val="18"/>
                <w:szCs w:val="18"/>
              </w:rPr>
            </w:pPr>
          </w:p>
          <w:p w14:paraId="1018E6EB">
            <w:pPr>
              <w:spacing w:line="220" w:lineRule="exact"/>
              <w:jc w:val="center"/>
              <w:rPr>
                <w:rFonts w:ascii="Times New Roman" w:hAnsi="Times New Roman"/>
                <w:b/>
                <w:bCs/>
                <w:sz w:val="18"/>
                <w:szCs w:val="18"/>
              </w:rPr>
            </w:pPr>
          </w:p>
          <w:p w14:paraId="0DD5CEAA">
            <w:pPr>
              <w:spacing w:line="220" w:lineRule="exact"/>
              <w:jc w:val="center"/>
              <w:rPr>
                <w:rFonts w:ascii="Times New Roman" w:hAnsi="Times New Roman"/>
                <w:b/>
                <w:bCs/>
                <w:sz w:val="18"/>
                <w:szCs w:val="18"/>
              </w:rPr>
            </w:pPr>
          </w:p>
          <w:p w14:paraId="089FE45E">
            <w:pPr>
              <w:spacing w:line="220" w:lineRule="exact"/>
              <w:jc w:val="center"/>
              <w:rPr>
                <w:rFonts w:ascii="Times New Roman" w:hAnsi="Times New Roman"/>
                <w:b/>
                <w:bCs/>
                <w:sz w:val="18"/>
                <w:szCs w:val="18"/>
              </w:rPr>
            </w:pPr>
          </w:p>
          <w:p w14:paraId="46E09092">
            <w:pPr>
              <w:spacing w:line="220" w:lineRule="exact"/>
              <w:jc w:val="center"/>
              <w:rPr>
                <w:rFonts w:ascii="Times New Roman" w:hAnsi="Times New Roman"/>
                <w:b/>
                <w:bCs/>
                <w:sz w:val="18"/>
                <w:szCs w:val="18"/>
              </w:rPr>
            </w:pPr>
            <w:r>
              <w:rPr>
                <w:rFonts w:ascii="Times New Roman" w:hAnsi="Times New Roman"/>
                <w:b/>
                <w:bCs/>
                <w:sz w:val="18"/>
                <w:szCs w:val="18"/>
              </w:rPr>
              <w:t xml:space="preserve">                                  （教务/招生部门盖章）</w:t>
            </w:r>
          </w:p>
          <w:p w14:paraId="30E66376">
            <w:pPr>
              <w:spacing w:line="220" w:lineRule="exact"/>
              <w:jc w:val="center"/>
              <w:rPr>
                <w:rFonts w:ascii="Times New Roman" w:hAnsi="Times New Roman"/>
                <w:b/>
                <w:bCs/>
                <w:sz w:val="18"/>
                <w:szCs w:val="18"/>
              </w:rPr>
            </w:pPr>
            <w:r>
              <w:rPr>
                <w:rFonts w:ascii="Times New Roman" w:hAnsi="Times New Roman"/>
                <w:b/>
                <w:bCs/>
                <w:sz w:val="18"/>
                <w:szCs w:val="18"/>
              </w:rPr>
              <w:t xml:space="preserve">                                 </w:t>
            </w:r>
            <w:r>
              <w:rPr>
                <w:rFonts w:hint="eastAsia" w:ascii="Times New Roman" w:hAnsi="Times New Roman"/>
                <w:b/>
                <w:bCs/>
                <w:sz w:val="18"/>
                <w:szCs w:val="18"/>
              </w:rPr>
              <w:t xml:space="preserve">  </w:t>
            </w:r>
            <w:r>
              <w:rPr>
                <w:rFonts w:ascii="Times New Roman" w:hAnsi="Times New Roman"/>
                <w:b/>
                <w:bCs/>
                <w:sz w:val="18"/>
                <w:szCs w:val="18"/>
              </w:rPr>
              <w:t xml:space="preserve">      年  月  日</w:t>
            </w:r>
          </w:p>
          <w:p w14:paraId="4BF1B020">
            <w:pPr>
              <w:spacing w:line="220" w:lineRule="exact"/>
              <w:jc w:val="center"/>
              <w:rPr>
                <w:rFonts w:ascii="Times New Roman" w:hAnsi="Times New Roman"/>
                <w:b/>
                <w:bCs/>
                <w:sz w:val="18"/>
                <w:szCs w:val="18"/>
              </w:rPr>
            </w:pPr>
          </w:p>
        </w:tc>
      </w:tr>
      <w:tr w14:paraId="4750632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9268" w:type="dxa"/>
            <w:gridSpan w:val="7"/>
            <w:tcBorders>
              <w:left w:val="single" w:color="auto" w:sz="18" w:space="0"/>
              <w:bottom w:val="single" w:color="auto" w:sz="18" w:space="0"/>
              <w:right w:val="single" w:color="auto" w:sz="18" w:space="0"/>
            </w:tcBorders>
            <w:noWrap w:val="0"/>
            <w:vAlign w:val="center"/>
          </w:tcPr>
          <w:p w14:paraId="37C66271">
            <w:pPr>
              <w:spacing w:line="200" w:lineRule="exact"/>
              <w:jc w:val="left"/>
              <w:rPr>
                <w:rFonts w:ascii="Times New Roman" w:hAnsi="Times New Roman"/>
                <w:b/>
                <w:bCs/>
                <w:sz w:val="18"/>
                <w:szCs w:val="18"/>
              </w:rPr>
            </w:pPr>
            <w:r>
              <w:rPr>
                <w:rFonts w:ascii="Times New Roman" w:hAnsi="Times New Roman"/>
                <w:b/>
                <w:bCs/>
                <w:kern w:val="0"/>
                <w:sz w:val="18"/>
                <w:szCs w:val="18"/>
              </w:rPr>
              <w:drawing>
                <wp:anchor distT="0" distB="0" distL="114300" distR="114300" simplePos="0" relativeHeight="251659264" behindDoc="0" locked="0" layoutInCell="1" allowOverlap="1">
                  <wp:simplePos x="0" y="0"/>
                  <wp:positionH relativeFrom="column">
                    <wp:posOffset>4876165</wp:posOffset>
                  </wp:positionH>
                  <wp:positionV relativeFrom="paragraph">
                    <wp:posOffset>121285</wp:posOffset>
                  </wp:positionV>
                  <wp:extent cx="708025" cy="708025"/>
                  <wp:effectExtent l="0" t="0" r="10160" b="10160"/>
                  <wp:wrapNone/>
                  <wp:docPr id="4" name="图片 20" descr="空军西南招飞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descr="空军西南招飞公众号二维码"/>
                          <pic:cNvPicPr>
                            <a:picLocks noChangeAspect="1"/>
                          </pic:cNvPicPr>
                        </pic:nvPicPr>
                        <pic:blipFill>
                          <a:blip r:embed="rId7"/>
                          <a:stretch>
                            <a:fillRect/>
                          </a:stretch>
                        </pic:blipFill>
                        <pic:spPr>
                          <a:xfrm>
                            <a:off x="0" y="0"/>
                            <a:ext cx="708025" cy="708025"/>
                          </a:xfrm>
                          <a:prstGeom prst="rect">
                            <a:avLst/>
                          </a:prstGeom>
                          <a:noFill/>
                          <a:ln>
                            <a:noFill/>
                          </a:ln>
                        </pic:spPr>
                      </pic:pic>
                    </a:graphicData>
                  </a:graphic>
                </wp:anchor>
              </w:drawing>
            </w:r>
            <w:r>
              <w:rPr>
                <w:rFonts w:ascii="Times New Roman" w:hAnsi="Times New Roman"/>
                <w:b/>
                <w:bCs/>
                <w:sz w:val="18"/>
                <w:szCs w:val="18"/>
              </w:rPr>
              <w:t>填表说明：</w:t>
            </w:r>
          </w:p>
          <w:p w14:paraId="12755DAC">
            <w:pPr>
              <w:spacing w:line="200" w:lineRule="exact"/>
              <w:jc w:val="left"/>
              <w:rPr>
                <w:rFonts w:ascii="Times New Roman" w:hAnsi="Times New Roman"/>
                <w:sz w:val="18"/>
                <w:szCs w:val="18"/>
              </w:rPr>
            </w:pPr>
            <w:r>
              <w:rPr>
                <w:rFonts w:ascii="Times New Roman" w:hAnsi="Times New Roman"/>
                <w:sz w:val="18"/>
                <w:szCs w:val="18"/>
              </w:rPr>
              <w:t>1.符合报考基本条件的学生，本着自愿（家长支持）的原则填写此表。</w:t>
            </w:r>
          </w:p>
          <w:p w14:paraId="13F5C0CF">
            <w:pPr>
              <w:spacing w:line="200" w:lineRule="exact"/>
              <w:jc w:val="left"/>
              <w:rPr>
                <w:rFonts w:ascii="Times New Roman" w:hAnsi="Times New Roman"/>
                <w:sz w:val="18"/>
                <w:szCs w:val="18"/>
              </w:rPr>
            </w:pPr>
            <w:r>
              <w:rPr>
                <w:rFonts w:ascii="Times New Roman" w:hAnsi="Times New Roman"/>
                <w:sz w:val="18"/>
                <w:szCs w:val="18"/>
              </w:rPr>
              <w:t>2.基本条件：</w:t>
            </w:r>
          </w:p>
          <w:p w14:paraId="43885714">
            <w:pPr>
              <w:spacing w:line="200" w:lineRule="exact"/>
              <w:jc w:val="left"/>
              <w:rPr>
                <w:rFonts w:ascii="Times New Roman" w:hAnsi="Times New Roman"/>
                <w:sz w:val="18"/>
                <w:szCs w:val="18"/>
              </w:rPr>
            </w:pPr>
            <w:r>
              <w:rPr>
                <w:rFonts w:ascii="Times New Roman" w:hAnsi="Times New Roman"/>
                <w:sz w:val="18"/>
                <w:szCs w:val="18"/>
              </w:rPr>
              <w:t>①出生日期在2009年8月31日至2012年8月31日之间（以身份证或户口簿为准）；</w:t>
            </w:r>
          </w:p>
          <w:p w14:paraId="3439C5E1">
            <w:pPr>
              <w:spacing w:line="200" w:lineRule="exact"/>
              <w:jc w:val="left"/>
              <w:rPr>
                <w:rFonts w:ascii="Times New Roman" w:hAnsi="Times New Roman"/>
                <w:sz w:val="18"/>
                <w:szCs w:val="18"/>
              </w:rPr>
            </w:pPr>
            <w:r>
              <w:rPr>
                <w:rFonts w:ascii="Times New Roman" w:hAnsi="Times New Roman"/>
                <w:sz w:val="18"/>
                <w:szCs w:val="18"/>
              </w:rPr>
              <w:t>②身高在163-183cm之间，体重48kg以上；</w:t>
            </w:r>
          </w:p>
          <w:p w14:paraId="3563CAB6">
            <w:pPr>
              <w:spacing w:line="200" w:lineRule="exact"/>
              <w:jc w:val="left"/>
              <w:rPr>
                <w:rFonts w:ascii="Times New Roman" w:hAnsi="Times New Roman"/>
                <w:sz w:val="18"/>
                <w:szCs w:val="18"/>
              </w:rPr>
            </w:pPr>
            <w:r>
              <w:rPr>
                <w:rFonts w:ascii="Times New Roman" w:hAnsi="Times New Roman"/>
                <w:sz w:val="18"/>
                <w:szCs w:val="18"/>
              </w:rPr>
              <w:t>③双眼裸眼视力均在空军招飞标准“C”型视力表1.0以上（参照E型视力表5.0以上），</w:t>
            </w:r>
          </w:p>
          <w:p w14:paraId="7737EC59">
            <w:pPr>
              <w:spacing w:line="200" w:lineRule="exact"/>
              <w:jc w:val="left"/>
              <w:rPr>
                <w:rFonts w:ascii="Times New Roman" w:hAnsi="Times New Roman"/>
                <w:sz w:val="18"/>
                <w:szCs w:val="18"/>
              </w:rPr>
            </w:pPr>
            <w:r>
              <w:rPr>
                <w:rFonts w:ascii="Times New Roman" w:hAnsi="Times New Roman"/>
                <w:sz w:val="18"/>
                <w:szCs w:val="18"/>
              </w:rPr>
              <w:t>未做过视力矫治手术，未佩戴过角膜塑形镜，无色盲、色弱、斜视，无晕厥、昏迷史等。</w:t>
            </w:r>
          </w:p>
          <w:p w14:paraId="4CB518AF">
            <w:pPr>
              <w:spacing w:line="200" w:lineRule="exact"/>
              <w:jc w:val="left"/>
              <w:rPr>
                <w:rFonts w:ascii="Times New Roman" w:hAnsi="Times New Roman"/>
                <w:sz w:val="18"/>
                <w:szCs w:val="18"/>
              </w:rPr>
            </w:pPr>
            <w:r>
              <w:rPr>
                <w:rFonts w:ascii="Times New Roman" w:hAnsi="Times New Roman"/>
                <w:sz w:val="18"/>
                <w:szCs w:val="18"/>
              </w:rPr>
              <w:t xml:space="preserve">3.检测当天持本表参检，复印有效，可吃早饭，无需空腹。                          </w:t>
            </w:r>
            <w:r>
              <w:rPr>
                <w:rFonts w:ascii="Times New Roman" w:hAnsi="Times New Roman"/>
                <w:b/>
                <w:bCs/>
                <w:sz w:val="18"/>
                <w:szCs w:val="18"/>
              </w:rPr>
              <w:t>微信公众号:空军西南招飞</w:t>
            </w:r>
          </w:p>
        </w:tc>
      </w:tr>
      <w:tr w14:paraId="0A89F15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68" w:type="dxa"/>
            <w:gridSpan w:val="7"/>
            <w:tcBorders>
              <w:top w:val="single" w:color="auto" w:sz="18" w:space="0"/>
              <w:left w:val="nil"/>
              <w:bottom w:val="nil"/>
              <w:right w:val="nil"/>
            </w:tcBorders>
            <w:noWrap w:val="0"/>
            <w:vAlign w:val="center"/>
          </w:tcPr>
          <w:p w14:paraId="124F0987">
            <w:pPr>
              <w:spacing w:line="220" w:lineRule="exact"/>
              <w:jc w:val="center"/>
              <w:rPr>
                <w:rFonts w:ascii="Times New Roman" w:hAnsi="Times New Roman"/>
                <w:b/>
                <w:bCs/>
                <w:sz w:val="18"/>
                <w:szCs w:val="18"/>
              </w:rPr>
            </w:pPr>
            <w:r>
              <w:rPr>
                <w:rFonts w:ascii="Times New Roman" w:hAnsi="Times New Roman"/>
                <w:b/>
                <w:bCs/>
                <w:sz w:val="18"/>
                <w:szCs w:val="18"/>
              </w:rPr>
              <w:t>（以下部分由空军招飞医学选拔工作人员填写）</w:t>
            </w:r>
          </w:p>
        </w:tc>
      </w:tr>
      <w:tr w14:paraId="2CBCAE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268" w:type="dxa"/>
            <w:gridSpan w:val="7"/>
            <w:tcBorders>
              <w:top w:val="nil"/>
              <w:left w:val="nil"/>
              <w:bottom w:val="single" w:color="000000" w:sz="18" w:space="0"/>
              <w:right w:val="nil"/>
            </w:tcBorders>
            <w:noWrap w:val="0"/>
            <w:vAlign w:val="center"/>
          </w:tcPr>
          <w:p w14:paraId="0F8895E0">
            <w:pPr>
              <w:spacing w:line="400" w:lineRule="exact"/>
              <w:jc w:val="center"/>
              <w:rPr>
                <w:rFonts w:ascii="Times New Roman" w:hAnsi="Times New Roman"/>
                <w:sz w:val="18"/>
                <w:szCs w:val="18"/>
              </w:rPr>
            </w:pPr>
            <w:r>
              <w:rPr>
                <w:rFonts w:ascii="Times New Roman" w:hAnsi="Times New Roman" w:eastAsia="方正小标宋简体"/>
                <w:szCs w:val="32"/>
              </w:rPr>
              <w:t>空军青少年航空学校招生初选检测基本情况</w:t>
            </w:r>
          </w:p>
        </w:tc>
      </w:tr>
      <w:tr w14:paraId="32823AC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restart"/>
            <w:tcBorders>
              <w:top w:val="single" w:color="000000" w:sz="18" w:space="0"/>
              <w:left w:val="single" w:color="auto" w:sz="18" w:space="0"/>
              <w:bottom w:val="single" w:color="auto" w:sz="4" w:space="0"/>
              <w:right w:val="single" w:color="auto" w:sz="4" w:space="0"/>
            </w:tcBorders>
            <w:noWrap w:val="0"/>
            <w:vAlign w:val="center"/>
          </w:tcPr>
          <w:p w14:paraId="21E40C5E">
            <w:pPr>
              <w:spacing w:line="400" w:lineRule="exact"/>
              <w:jc w:val="center"/>
              <w:rPr>
                <w:rFonts w:ascii="Times New Roman" w:hAnsi="Times New Roman"/>
                <w:b/>
                <w:bCs/>
                <w:sz w:val="18"/>
                <w:szCs w:val="18"/>
              </w:rPr>
            </w:pPr>
            <w:r>
              <w:rPr>
                <w:rFonts w:ascii="Times New Roman" w:hAnsi="Times New Roman"/>
                <w:b/>
                <w:bCs/>
                <w:sz w:val="18"/>
                <w:szCs w:val="18"/>
              </w:rPr>
              <w:t>眼    科</w:t>
            </w:r>
          </w:p>
        </w:tc>
        <w:tc>
          <w:tcPr>
            <w:tcW w:w="995" w:type="dxa"/>
            <w:vMerge w:val="restart"/>
            <w:tcBorders>
              <w:top w:val="single" w:color="000000" w:sz="18" w:space="0"/>
              <w:left w:val="single" w:color="auto" w:sz="4" w:space="0"/>
              <w:bottom w:val="single" w:color="auto" w:sz="4" w:space="0"/>
              <w:right w:val="single" w:color="auto" w:sz="4" w:space="0"/>
            </w:tcBorders>
            <w:noWrap w:val="0"/>
            <w:vAlign w:val="center"/>
          </w:tcPr>
          <w:p w14:paraId="4620AF68">
            <w:pPr>
              <w:spacing w:line="220" w:lineRule="exact"/>
              <w:jc w:val="center"/>
              <w:rPr>
                <w:rFonts w:ascii="Times New Roman" w:hAnsi="Times New Roman"/>
                <w:b/>
                <w:bCs/>
                <w:sz w:val="18"/>
                <w:szCs w:val="18"/>
              </w:rPr>
            </w:pPr>
            <w:r>
              <w:rPr>
                <w:rFonts w:ascii="Times New Roman" w:hAnsi="Times New Roman"/>
                <w:b/>
                <w:bCs/>
                <w:sz w:val="18"/>
                <w:szCs w:val="18"/>
              </w:rPr>
              <w:t>视力</w:t>
            </w:r>
          </w:p>
        </w:tc>
        <w:tc>
          <w:tcPr>
            <w:tcW w:w="1001" w:type="dxa"/>
            <w:vMerge w:val="restart"/>
            <w:tcBorders>
              <w:top w:val="single" w:color="000000" w:sz="18" w:space="0"/>
              <w:left w:val="single" w:color="auto" w:sz="4" w:space="0"/>
              <w:bottom w:val="single" w:color="auto" w:sz="4" w:space="0"/>
              <w:right w:val="single" w:color="auto" w:sz="4" w:space="0"/>
            </w:tcBorders>
            <w:noWrap w:val="0"/>
            <w:vAlign w:val="center"/>
          </w:tcPr>
          <w:p w14:paraId="65DE6ADC">
            <w:pPr>
              <w:spacing w:line="220" w:lineRule="exact"/>
              <w:jc w:val="center"/>
              <w:rPr>
                <w:rFonts w:ascii="Times New Roman" w:hAnsi="Times New Roman"/>
                <w:b/>
                <w:bCs/>
                <w:sz w:val="18"/>
                <w:szCs w:val="18"/>
              </w:rPr>
            </w:pPr>
            <w:r>
              <w:rPr>
                <w:rFonts w:ascii="Times New Roman" w:hAnsi="Times New Roman"/>
                <w:b/>
                <w:bCs/>
                <w:sz w:val="18"/>
                <w:szCs w:val="18"/>
              </w:rPr>
              <w:t>右眼</w:t>
            </w:r>
          </w:p>
        </w:tc>
        <w:tc>
          <w:tcPr>
            <w:tcW w:w="2856" w:type="dxa"/>
            <w:gridSpan w:val="2"/>
            <w:tcBorders>
              <w:top w:val="single" w:color="000000" w:sz="18" w:space="0"/>
              <w:left w:val="single" w:color="auto" w:sz="4" w:space="0"/>
              <w:bottom w:val="single" w:color="auto" w:sz="4" w:space="0"/>
              <w:right w:val="single" w:color="auto" w:sz="4" w:space="0"/>
            </w:tcBorders>
            <w:noWrap w:val="0"/>
            <w:vAlign w:val="center"/>
          </w:tcPr>
          <w:p w14:paraId="35869C2D">
            <w:pPr>
              <w:spacing w:line="220" w:lineRule="exact"/>
              <w:jc w:val="center"/>
              <w:rPr>
                <w:rFonts w:ascii="Times New Roman" w:hAnsi="Times New Roman"/>
                <w:b/>
                <w:bCs/>
                <w:sz w:val="18"/>
                <w:szCs w:val="18"/>
              </w:rPr>
            </w:pPr>
          </w:p>
        </w:tc>
        <w:tc>
          <w:tcPr>
            <w:tcW w:w="2061" w:type="dxa"/>
            <w:vMerge w:val="restart"/>
            <w:tcBorders>
              <w:top w:val="single" w:color="000000" w:sz="18" w:space="0"/>
              <w:left w:val="single" w:color="auto" w:sz="4" w:space="0"/>
              <w:bottom w:val="single" w:color="auto" w:sz="4" w:space="0"/>
              <w:right w:val="single" w:color="auto" w:sz="18" w:space="0"/>
            </w:tcBorders>
            <w:noWrap w:val="0"/>
            <w:vAlign w:val="center"/>
          </w:tcPr>
          <w:p w14:paraId="7EE9ECEC">
            <w:pPr>
              <w:spacing w:line="220" w:lineRule="exact"/>
              <w:jc w:val="left"/>
              <w:rPr>
                <w:rFonts w:ascii="Times New Roman" w:hAnsi="Times New Roman"/>
                <w:b/>
                <w:bCs/>
                <w:sz w:val="18"/>
                <w:szCs w:val="18"/>
              </w:rPr>
            </w:pPr>
            <w:r>
              <w:rPr>
                <w:rFonts w:ascii="Times New Roman" w:hAnsi="Times New Roman"/>
                <w:b/>
                <w:bCs/>
                <w:sz w:val="18"/>
                <w:szCs w:val="18"/>
              </w:rPr>
              <w:t>检查意见：</w:t>
            </w:r>
          </w:p>
          <w:p w14:paraId="609135DA">
            <w:pPr>
              <w:spacing w:line="220" w:lineRule="exact"/>
              <w:jc w:val="left"/>
              <w:rPr>
                <w:rFonts w:ascii="Times New Roman" w:hAnsi="Times New Roman"/>
                <w:b/>
                <w:bCs/>
                <w:sz w:val="18"/>
                <w:szCs w:val="18"/>
              </w:rPr>
            </w:pPr>
          </w:p>
          <w:p w14:paraId="15367009">
            <w:pPr>
              <w:spacing w:line="220" w:lineRule="exact"/>
              <w:jc w:val="left"/>
              <w:rPr>
                <w:rFonts w:ascii="Times New Roman" w:hAnsi="Times New Roman"/>
                <w:b/>
                <w:bCs/>
                <w:sz w:val="18"/>
                <w:szCs w:val="18"/>
              </w:rPr>
            </w:pPr>
          </w:p>
          <w:p w14:paraId="57FB0784">
            <w:pPr>
              <w:spacing w:line="220" w:lineRule="exact"/>
              <w:jc w:val="left"/>
              <w:rPr>
                <w:rFonts w:ascii="Times New Roman" w:hAnsi="Times New Roman"/>
                <w:b/>
                <w:bCs/>
                <w:sz w:val="18"/>
                <w:szCs w:val="18"/>
              </w:rPr>
            </w:pPr>
          </w:p>
          <w:p w14:paraId="5220BF7F">
            <w:pPr>
              <w:spacing w:line="220" w:lineRule="exact"/>
              <w:ind w:firstLine="420"/>
              <w:jc w:val="left"/>
              <w:rPr>
                <w:rFonts w:ascii="Times New Roman" w:hAnsi="Times New Roman"/>
                <w:b/>
                <w:bCs/>
                <w:sz w:val="18"/>
                <w:szCs w:val="18"/>
              </w:rPr>
            </w:pPr>
            <w:r>
              <w:rPr>
                <w:rFonts w:ascii="Times New Roman" w:hAnsi="Times New Roman"/>
                <w:b/>
                <w:bCs/>
                <w:sz w:val="18"/>
                <w:szCs w:val="18"/>
              </w:rPr>
              <w:t>医师：</w:t>
            </w:r>
          </w:p>
        </w:tc>
      </w:tr>
      <w:tr w14:paraId="12D4261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4" w:space="0"/>
              <w:right w:val="single" w:color="auto" w:sz="4" w:space="0"/>
            </w:tcBorders>
            <w:noWrap w:val="0"/>
            <w:vAlign w:val="center"/>
          </w:tcPr>
          <w:p w14:paraId="13165F01">
            <w:pPr>
              <w:spacing w:line="400" w:lineRule="exact"/>
              <w:jc w:val="center"/>
              <w:rPr>
                <w:rFonts w:ascii="Times New Roman" w:hAnsi="Times New Roman"/>
                <w:b/>
                <w:bCs/>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526FD813">
            <w:pPr>
              <w:spacing w:line="220" w:lineRule="exact"/>
              <w:jc w:val="center"/>
              <w:rPr>
                <w:rFonts w:ascii="Times New Roman" w:hAnsi="Times New Roman"/>
                <w:b/>
                <w:bCs/>
                <w:sz w:val="18"/>
                <w:szCs w:val="1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4530CB9">
            <w:pPr>
              <w:spacing w:line="220" w:lineRule="exact"/>
              <w:jc w:val="center"/>
              <w:rPr>
                <w:rFonts w:ascii="Times New Roman" w:hAnsi="Times New Roman"/>
                <w:b/>
                <w:bCs/>
                <w:sz w:val="18"/>
                <w:szCs w:val="18"/>
              </w:rPr>
            </w:pPr>
            <w:r>
              <w:rPr>
                <w:rFonts w:ascii="Times New Roman" w:hAnsi="Times New Roman"/>
                <w:b/>
                <w:bCs/>
                <w:sz w:val="18"/>
                <w:szCs w:val="18"/>
              </w:rPr>
              <w:t>左眼</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14:paraId="14E65C8F">
            <w:pPr>
              <w:spacing w:line="220" w:lineRule="exact"/>
              <w:jc w:val="center"/>
              <w:rPr>
                <w:rFonts w:ascii="Times New Roman" w:hAnsi="Times New Roman"/>
                <w:b/>
                <w:bCs/>
                <w:sz w:val="18"/>
                <w:szCs w:val="18"/>
              </w:rPr>
            </w:pPr>
          </w:p>
        </w:tc>
        <w:tc>
          <w:tcPr>
            <w:tcW w:w="2061" w:type="dxa"/>
            <w:vMerge w:val="continue"/>
            <w:tcBorders>
              <w:top w:val="single" w:color="auto" w:sz="4" w:space="0"/>
              <w:left w:val="single" w:color="auto" w:sz="4" w:space="0"/>
              <w:bottom w:val="single" w:color="auto" w:sz="4" w:space="0"/>
              <w:right w:val="single" w:color="auto" w:sz="18" w:space="0"/>
            </w:tcBorders>
            <w:noWrap w:val="0"/>
            <w:vAlign w:val="center"/>
          </w:tcPr>
          <w:p w14:paraId="6892BD8C">
            <w:pPr>
              <w:spacing w:line="220" w:lineRule="exact"/>
              <w:jc w:val="center"/>
              <w:rPr>
                <w:rFonts w:ascii="Times New Roman" w:hAnsi="Times New Roman"/>
                <w:b/>
                <w:bCs/>
                <w:sz w:val="18"/>
                <w:szCs w:val="18"/>
              </w:rPr>
            </w:pPr>
          </w:p>
        </w:tc>
      </w:tr>
      <w:tr w14:paraId="51BB2CA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4" w:space="0"/>
              <w:right w:val="single" w:color="auto" w:sz="4" w:space="0"/>
            </w:tcBorders>
            <w:noWrap w:val="0"/>
            <w:vAlign w:val="center"/>
          </w:tcPr>
          <w:p w14:paraId="4B0CAD1E">
            <w:pPr>
              <w:spacing w:line="400" w:lineRule="exact"/>
              <w:jc w:val="center"/>
              <w:rPr>
                <w:rFonts w:ascii="Times New Roman" w:hAnsi="Times New Roman"/>
                <w:b/>
                <w:bCs/>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5A0E0B52">
            <w:pPr>
              <w:spacing w:line="220" w:lineRule="exact"/>
              <w:jc w:val="center"/>
              <w:rPr>
                <w:rFonts w:ascii="Times New Roman" w:hAnsi="Times New Roman"/>
                <w:b/>
                <w:bCs/>
                <w:sz w:val="18"/>
                <w:szCs w:val="18"/>
              </w:rPr>
            </w:pPr>
            <w:r>
              <w:rPr>
                <w:rFonts w:ascii="Times New Roman" w:hAnsi="Times New Roman"/>
                <w:b/>
                <w:bCs/>
                <w:sz w:val="18"/>
                <w:szCs w:val="18"/>
              </w:rPr>
              <w:t>色觉</w:t>
            </w:r>
          </w:p>
        </w:tc>
        <w:tc>
          <w:tcPr>
            <w:tcW w:w="3857" w:type="dxa"/>
            <w:gridSpan w:val="3"/>
            <w:tcBorders>
              <w:top w:val="single" w:color="auto" w:sz="4" w:space="0"/>
              <w:left w:val="single" w:color="auto" w:sz="4" w:space="0"/>
              <w:bottom w:val="single" w:color="auto" w:sz="4" w:space="0"/>
              <w:right w:val="single" w:color="auto" w:sz="4" w:space="0"/>
            </w:tcBorders>
            <w:noWrap w:val="0"/>
            <w:vAlign w:val="center"/>
          </w:tcPr>
          <w:p w14:paraId="02FA87FA">
            <w:pPr>
              <w:spacing w:line="220" w:lineRule="exact"/>
              <w:jc w:val="center"/>
              <w:rPr>
                <w:rFonts w:ascii="Times New Roman" w:hAnsi="Times New Roman"/>
                <w:b/>
                <w:bCs/>
                <w:sz w:val="18"/>
                <w:szCs w:val="18"/>
              </w:rPr>
            </w:pPr>
          </w:p>
        </w:tc>
        <w:tc>
          <w:tcPr>
            <w:tcW w:w="2061" w:type="dxa"/>
            <w:vMerge w:val="continue"/>
            <w:tcBorders>
              <w:top w:val="single" w:color="auto" w:sz="4" w:space="0"/>
              <w:left w:val="single" w:color="auto" w:sz="4" w:space="0"/>
              <w:bottom w:val="single" w:color="auto" w:sz="4" w:space="0"/>
              <w:right w:val="single" w:color="auto" w:sz="18" w:space="0"/>
            </w:tcBorders>
            <w:noWrap w:val="0"/>
            <w:vAlign w:val="center"/>
          </w:tcPr>
          <w:p w14:paraId="4D2B33FA">
            <w:pPr>
              <w:spacing w:line="220" w:lineRule="exact"/>
              <w:jc w:val="center"/>
              <w:rPr>
                <w:rFonts w:ascii="Times New Roman" w:hAnsi="Times New Roman"/>
                <w:b/>
                <w:bCs/>
                <w:sz w:val="18"/>
                <w:szCs w:val="18"/>
              </w:rPr>
            </w:pPr>
          </w:p>
        </w:tc>
      </w:tr>
      <w:tr w14:paraId="673B7FC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restart"/>
            <w:tcBorders>
              <w:top w:val="single" w:color="auto" w:sz="4" w:space="0"/>
              <w:left w:val="single" w:color="auto" w:sz="18" w:space="0"/>
              <w:bottom w:val="single" w:color="auto" w:sz="4" w:space="0"/>
              <w:right w:val="single" w:color="auto" w:sz="4" w:space="0"/>
            </w:tcBorders>
            <w:noWrap w:val="0"/>
            <w:vAlign w:val="center"/>
          </w:tcPr>
          <w:p w14:paraId="090A29CC">
            <w:pPr>
              <w:spacing w:line="400" w:lineRule="exact"/>
              <w:jc w:val="center"/>
              <w:rPr>
                <w:rFonts w:ascii="Times New Roman" w:hAnsi="Times New Roman"/>
                <w:b/>
                <w:bCs/>
                <w:sz w:val="18"/>
                <w:szCs w:val="18"/>
              </w:rPr>
            </w:pPr>
            <w:r>
              <w:rPr>
                <w:rFonts w:ascii="Times New Roman" w:hAnsi="Times New Roman"/>
                <w:b/>
                <w:bCs/>
                <w:sz w:val="18"/>
                <w:szCs w:val="18"/>
              </w:rPr>
              <w:t>外    科</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1471EC9">
            <w:pPr>
              <w:spacing w:line="220" w:lineRule="exact"/>
              <w:jc w:val="center"/>
              <w:rPr>
                <w:rFonts w:ascii="Times New Roman" w:hAnsi="Times New Roman"/>
                <w:b/>
                <w:bCs/>
                <w:sz w:val="18"/>
                <w:szCs w:val="18"/>
              </w:rPr>
            </w:pPr>
            <w:r>
              <w:rPr>
                <w:rFonts w:ascii="Times New Roman" w:hAnsi="Times New Roman"/>
                <w:b/>
                <w:bCs/>
                <w:sz w:val="18"/>
                <w:szCs w:val="18"/>
              </w:rPr>
              <w:t>身高</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2ED9CC4">
            <w:pPr>
              <w:spacing w:line="220" w:lineRule="exact"/>
              <w:jc w:val="right"/>
              <w:rPr>
                <w:rFonts w:ascii="Times New Roman" w:hAnsi="Times New Roman"/>
                <w:b/>
                <w:bCs/>
                <w:sz w:val="18"/>
                <w:szCs w:val="18"/>
              </w:rPr>
            </w:pPr>
            <w:r>
              <w:rPr>
                <w:rFonts w:ascii="Times New Roman" w:hAnsi="Times New Roman"/>
                <w:b/>
                <w:bCs/>
                <w:sz w:val="18"/>
                <w:szCs w:val="18"/>
              </w:rPr>
              <w:t>cm</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5419A41">
            <w:pPr>
              <w:spacing w:line="220" w:lineRule="exact"/>
              <w:jc w:val="center"/>
              <w:rPr>
                <w:rFonts w:ascii="Times New Roman" w:hAnsi="Times New Roman"/>
                <w:b/>
                <w:bCs/>
                <w:sz w:val="18"/>
                <w:szCs w:val="18"/>
              </w:rPr>
            </w:pPr>
            <w:r>
              <w:rPr>
                <w:rFonts w:ascii="Times New Roman" w:hAnsi="Times New Roman"/>
                <w:b/>
                <w:bCs/>
                <w:sz w:val="18"/>
                <w:szCs w:val="18"/>
              </w:rPr>
              <w:t>腿长</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0A18D3D">
            <w:pPr>
              <w:spacing w:line="220" w:lineRule="exact"/>
              <w:rPr>
                <w:rFonts w:ascii="Times New Roman" w:hAnsi="Times New Roman"/>
                <w:b/>
                <w:bCs/>
                <w:sz w:val="18"/>
                <w:szCs w:val="18"/>
              </w:rPr>
            </w:pPr>
            <w:r>
              <w:rPr>
                <w:rFonts w:ascii="Times New Roman" w:hAnsi="Times New Roman"/>
                <w:b/>
                <w:bCs/>
                <w:sz w:val="18"/>
                <w:szCs w:val="18"/>
              </w:rPr>
              <w:t>左：            cm</w:t>
            </w:r>
          </w:p>
        </w:tc>
        <w:tc>
          <w:tcPr>
            <w:tcW w:w="2061" w:type="dxa"/>
            <w:vMerge w:val="restart"/>
            <w:tcBorders>
              <w:top w:val="single" w:color="auto" w:sz="4" w:space="0"/>
              <w:left w:val="single" w:color="auto" w:sz="4" w:space="0"/>
              <w:bottom w:val="single" w:color="auto" w:sz="4" w:space="0"/>
              <w:right w:val="single" w:color="auto" w:sz="18" w:space="0"/>
            </w:tcBorders>
            <w:noWrap w:val="0"/>
            <w:vAlign w:val="center"/>
          </w:tcPr>
          <w:p w14:paraId="00A6A731">
            <w:pPr>
              <w:spacing w:line="220" w:lineRule="exact"/>
              <w:jc w:val="left"/>
              <w:rPr>
                <w:rFonts w:ascii="Times New Roman" w:hAnsi="Times New Roman"/>
                <w:b/>
                <w:bCs/>
                <w:sz w:val="18"/>
                <w:szCs w:val="18"/>
              </w:rPr>
            </w:pPr>
            <w:r>
              <w:rPr>
                <w:rFonts w:ascii="Times New Roman" w:hAnsi="Times New Roman"/>
                <w:b/>
                <w:bCs/>
                <w:sz w:val="18"/>
                <w:szCs w:val="18"/>
              </w:rPr>
              <w:t>检查意见：</w:t>
            </w:r>
          </w:p>
          <w:p w14:paraId="6D6B3443">
            <w:pPr>
              <w:spacing w:line="220" w:lineRule="exact"/>
              <w:jc w:val="left"/>
              <w:rPr>
                <w:rFonts w:ascii="Times New Roman" w:hAnsi="Times New Roman"/>
                <w:b/>
                <w:bCs/>
                <w:sz w:val="18"/>
                <w:szCs w:val="18"/>
              </w:rPr>
            </w:pPr>
          </w:p>
          <w:p w14:paraId="7972B96C">
            <w:pPr>
              <w:spacing w:line="220" w:lineRule="exact"/>
              <w:jc w:val="left"/>
              <w:rPr>
                <w:rFonts w:ascii="Times New Roman" w:hAnsi="Times New Roman"/>
                <w:b/>
                <w:bCs/>
                <w:sz w:val="18"/>
                <w:szCs w:val="18"/>
              </w:rPr>
            </w:pPr>
          </w:p>
          <w:p w14:paraId="4E52BEB0">
            <w:pPr>
              <w:spacing w:line="220" w:lineRule="exact"/>
              <w:jc w:val="left"/>
              <w:rPr>
                <w:rFonts w:ascii="Times New Roman" w:hAnsi="Times New Roman"/>
                <w:b/>
                <w:bCs/>
                <w:sz w:val="18"/>
                <w:szCs w:val="18"/>
              </w:rPr>
            </w:pPr>
          </w:p>
          <w:p w14:paraId="1A98EDCF">
            <w:pPr>
              <w:spacing w:line="220" w:lineRule="exact"/>
              <w:ind w:firstLine="420"/>
              <w:rPr>
                <w:rFonts w:ascii="Times New Roman" w:hAnsi="Times New Roman"/>
                <w:b/>
                <w:bCs/>
                <w:sz w:val="18"/>
                <w:szCs w:val="18"/>
              </w:rPr>
            </w:pPr>
            <w:r>
              <w:rPr>
                <w:rFonts w:ascii="Times New Roman" w:hAnsi="Times New Roman"/>
                <w:b/>
                <w:bCs/>
                <w:sz w:val="18"/>
                <w:szCs w:val="18"/>
              </w:rPr>
              <w:t>医师：</w:t>
            </w:r>
          </w:p>
        </w:tc>
      </w:tr>
      <w:tr w14:paraId="771D6DE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4" w:space="0"/>
              <w:right w:val="single" w:color="auto" w:sz="4" w:space="0"/>
            </w:tcBorders>
            <w:noWrap w:val="0"/>
            <w:vAlign w:val="center"/>
          </w:tcPr>
          <w:p w14:paraId="15DB9C45">
            <w:pPr>
              <w:spacing w:line="400" w:lineRule="exact"/>
              <w:jc w:val="center"/>
              <w:rPr>
                <w:rFonts w:ascii="Times New Roman" w:hAnsi="Times New Roman"/>
                <w:b/>
                <w:bCs/>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0053E45A">
            <w:pPr>
              <w:spacing w:line="220" w:lineRule="exact"/>
              <w:jc w:val="center"/>
              <w:rPr>
                <w:rFonts w:ascii="Times New Roman" w:hAnsi="Times New Roman"/>
                <w:b/>
                <w:bCs/>
                <w:sz w:val="18"/>
                <w:szCs w:val="18"/>
              </w:rPr>
            </w:pPr>
            <w:r>
              <w:rPr>
                <w:rFonts w:ascii="Times New Roman" w:hAnsi="Times New Roman"/>
                <w:b/>
                <w:bCs/>
                <w:sz w:val="18"/>
                <w:szCs w:val="18"/>
              </w:rPr>
              <w:t>体重</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2E3D847">
            <w:pPr>
              <w:spacing w:line="220" w:lineRule="exact"/>
              <w:jc w:val="right"/>
              <w:rPr>
                <w:rFonts w:ascii="Times New Roman" w:hAnsi="Times New Roman"/>
                <w:b/>
                <w:bCs/>
                <w:sz w:val="18"/>
                <w:szCs w:val="18"/>
              </w:rPr>
            </w:pPr>
            <w:r>
              <w:rPr>
                <w:rFonts w:ascii="Times New Roman" w:hAnsi="Times New Roman"/>
                <w:b/>
                <w:bCs/>
                <w:sz w:val="18"/>
                <w:szCs w:val="18"/>
              </w:rPr>
              <w:t>kg</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09CF5A0F">
            <w:pPr>
              <w:spacing w:line="220" w:lineRule="exact"/>
              <w:jc w:val="center"/>
              <w:rPr>
                <w:rFonts w:ascii="Times New Roman" w:hAnsi="Times New Roman"/>
                <w:b/>
                <w:bCs/>
                <w:sz w:val="18"/>
                <w:szCs w:val="18"/>
              </w:rPr>
            </w:pPr>
            <w:r>
              <w:rPr>
                <w:rFonts w:ascii="Times New Roman" w:hAnsi="Times New Roman"/>
                <w:b/>
                <w:bCs/>
                <w:sz w:val="18"/>
                <w:szCs w:val="18"/>
              </w:rPr>
              <w:t>臂长</w:t>
            </w:r>
          </w:p>
        </w:tc>
        <w:tc>
          <w:tcPr>
            <w:tcW w:w="1863" w:type="dxa"/>
            <w:vMerge w:val="restart"/>
            <w:tcBorders>
              <w:top w:val="single" w:color="auto" w:sz="4" w:space="0"/>
              <w:left w:val="single" w:color="auto" w:sz="4" w:space="0"/>
              <w:bottom w:val="single" w:color="auto" w:sz="4" w:space="0"/>
              <w:right w:val="single" w:color="auto" w:sz="4" w:space="0"/>
            </w:tcBorders>
            <w:noWrap w:val="0"/>
            <w:vAlign w:val="center"/>
          </w:tcPr>
          <w:p w14:paraId="79DD7165">
            <w:pPr>
              <w:spacing w:line="220" w:lineRule="exact"/>
              <w:jc w:val="left"/>
              <w:rPr>
                <w:rFonts w:ascii="Times New Roman" w:hAnsi="Times New Roman"/>
                <w:b/>
                <w:bCs/>
                <w:sz w:val="18"/>
                <w:szCs w:val="18"/>
              </w:rPr>
            </w:pPr>
            <w:r>
              <w:rPr>
                <w:rFonts w:ascii="Times New Roman" w:hAnsi="Times New Roman"/>
                <w:b/>
                <w:bCs/>
                <w:sz w:val="18"/>
                <w:szCs w:val="18"/>
              </w:rPr>
              <w:t>左：            cm</w:t>
            </w:r>
          </w:p>
        </w:tc>
        <w:tc>
          <w:tcPr>
            <w:tcW w:w="2061" w:type="dxa"/>
            <w:vMerge w:val="continue"/>
            <w:tcBorders>
              <w:top w:val="single" w:color="auto" w:sz="4" w:space="0"/>
              <w:left w:val="single" w:color="auto" w:sz="4" w:space="0"/>
              <w:bottom w:val="single" w:color="auto" w:sz="4" w:space="0"/>
              <w:right w:val="single" w:color="auto" w:sz="18" w:space="0"/>
            </w:tcBorders>
            <w:noWrap w:val="0"/>
            <w:vAlign w:val="center"/>
          </w:tcPr>
          <w:p w14:paraId="16760BA7">
            <w:pPr>
              <w:spacing w:line="220" w:lineRule="exact"/>
              <w:jc w:val="center"/>
              <w:rPr>
                <w:rFonts w:ascii="Times New Roman" w:hAnsi="Times New Roman"/>
                <w:b/>
                <w:bCs/>
                <w:sz w:val="18"/>
                <w:szCs w:val="18"/>
              </w:rPr>
            </w:pPr>
          </w:p>
        </w:tc>
      </w:tr>
      <w:tr w14:paraId="7013282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4" w:space="0"/>
              <w:right w:val="single" w:color="auto" w:sz="4" w:space="0"/>
            </w:tcBorders>
            <w:noWrap w:val="0"/>
            <w:vAlign w:val="center"/>
          </w:tcPr>
          <w:p w14:paraId="68A4A0C6">
            <w:pPr>
              <w:spacing w:line="400" w:lineRule="exact"/>
              <w:jc w:val="center"/>
              <w:rPr>
                <w:rFonts w:ascii="Times New Roman" w:hAnsi="Times New Roman"/>
                <w:b/>
                <w:bCs/>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33C53F26">
            <w:pPr>
              <w:spacing w:line="220" w:lineRule="exact"/>
              <w:jc w:val="center"/>
              <w:rPr>
                <w:rFonts w:ascii="Times New Roman" w:hAnsi="Times New Roman"/>
                <w:b/>
                <w:bCs/>
                <w:sz w:val="18"/>
                <w:szCs w:val="18"/>
              </w:rPr>
            </w:pPr>
            <w:r>
              <w:rPr>
                <w:rFonts w:ascii="Times New Roman" w:hAnsi="Times New Roman"/>
                <w:b/>
                <w:bCs/>
                <w:sz w:val="18"/>
                <w:szCs w:val="18"/>
              </w:rPr>
              <w:t>坐高</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EA68F85">
            <w:pPr>
              <w:spacing w:line="220" w:lineRule="exact"/>
              <w:jc w:val="right"/>
              <w:rPr>
                <w:rFonts w:ascii="Times New Roman" w:hAnsi="Times New Roman"/>
                <w:b/>
                <w:bCs/>
                <w:sz w:val="18"/>
                <w:szCs w:val="18"/>
              </w:rPr>
            </w:pPr>
            <w:r>
              <w:rPr>
                <w:rFonts w:ascii="Times New Roman" w:hAnsi="Times New Roman"/>
                <w:b/>
                <w:bCs/>
                <w:sz w:val="18"/>
                <w:szCs w:val="18"/>
              </w:rPr>
              <w:t>cm</w:t>
            </w: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4EAC4DBC">
            <w:pPr>
              <w:spacing w:line="220" w:lineRule="exact"/>
              <w:jc w:val="center"/>
              <w:rPr>
                <w:rFonts w:ascii="Times New Roman" w:hAnsi="Times New Roman"/>
                <w:b/>
                <w:bCs/>
                <w:sz w:val="18"/>
                <w:szCs w:val="18"/>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AFD448A">
            <w:pPr>
              <w:spacing w:line="220" w:lineRule="exact"/>
              <w:jc w:val="left"/>
              <w:rPr>
                <w:rFonts w:ascii="Times New Roman" w:hAnsi="Times New Roman"/>
                <w:b/>
                <w:bCs/>
                <w:sz w:val="18"/>
                <w:szCs w:val="18"/>
              </w:rPr>
            </w:pPr>
            <w:r>
              <w:rPr>
                <w:rFonts w:ascii="Times New Roman" w:hAnsi="Times New Roman"/>
                <w:b/>
                <w:bCs/>
                <w:sz w:val="18"/>
                <w:szCs w:val="18"/>
              </w:rPr>
              <w:t>右：            cm</w:t>
            </w:r>
          </w:p>
        </w:tc>
        <w:tc>
          <w:tcPr>
            <w:tcW w:w="2061" w:type="dxa"/>
            <w:vMerge w:val="continue"/>
            <w:tcBorders>
              <w:top w:val="single" w:color="auto" w:sz="4" w:space="0"/>
              <w:left w:val="single" w:color="auto" w:sz="4" w:space="0"/>
              <w:bottom w:val="single" w:color="auto" w:sz="4" w:space="0"/>
              <w:right w:val="single" w:color="auto" w:sz="18" w:space="0"/>
            </w:tcBorders>
            <w:noWrap w:val="0"/>
            <w:vAlign w:val="center"/>
          </w:tcPr>
          <w:p w14:paraId="624BABBB">
            <w:pPr>
              <w:spacing w:line="220" w:lineRule="exact"/>
              <w:jc w:val="center"/>
              <w:rPr>
                <w:rFonts w:ascii="Times New Roman" w:hAnsi="Times New Roman"/>
                <w:b/>
                <w:bCs/>
                <w:sz w:val="18"/>
                <w:szCs w:val="18"/>
              </w:rPr>
            </w:pPr>
          </w:p>
        </w:tc>
      </w:tr>
      <w:tr w14:paraId="5A451FC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restart"/>
            <w:tcBorders>
              <w:top w:val="single" w:color="auto" w:sz="4" w:space="0"/>
              <w:left w:val="single" w:color="auto" w:sz="18" w:space="0"/>
              <w:bottom w:val="single" w:color="auto" w:sz="4" w:space="0"/>
              <w:right w:val="single" w:color="auto" w:sz="4" w:space="0"/>
            </w:tcBorders>
            <w:noWrap w:val="0"/>
            <w:vAlign w:val="center"/>
          </w:tcPr>
          <w:p w14:paraId="6743ECC0">
            <w:pPr>
              <w:spacing w:line="400" w:lineRule="exact"/>
              <w:jc w:val="center"/>
              <w:rPr>
                <w:rFonts w:ascii="Times New Roman" w:hAnsi="Times New Roman"/>
                <w:b/>
                <w:bCs/>
                <w:sz w:val="18"/>
                <w:szCs w:val="18"/>
              </w:rPr>
            </w:pPr>
            <w:r>
              <w:rPr>
                <w:rFonts w:ascii="Times New Roman" w:hAnsi="Times New Roman"/>
                <w:b/>
                <w:bCs/>
                <w:sz w:val="18"/>
                <w:szCs w:val="18"/>
              </w:rPr>
              <w:t>耳鼻喉科</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41BABB4">
            <w:pPr>
              <w:spacing w:line="220" w:lineRule="exact"/>
              <w:jc w:val="center"/>
              <w:rPr>
                <w:rFonts w:ascii="Times New Roman" w:hAnsi="Times New Roman"/>
                <w:b/>
                <w:bCs/>
                <w:sz w:val="18"/>
                <w:szCs w:val="18"/>
              </w:rPr>
            </w:pPr>
            <w:r>
              <w:rPr>
                <w:rFonts w:ascii="Times New Roman" w:hAnsi="Times New Roman"/>
                <w:b/>
                <w:bCs/>
                <w:sz w:val="18"/>
                <w:szCs w:val="18"/>
              </w:rPr>
              <w:t>耳</w:t>
            </w:r>
          </w:p>
        </w:tc>
        <w:tc>
          <w:tcPr>
            <w:tcW w:w="3857" w:type="dxa"/>
            <w:gridSpan w:val="3"/>
            <w:tcBorders>
              <w:top w:val="single" w:color="auto" w:sz="4" w:space="0"/>
              <w:left w:val="single" w:color="auto" w:sz="4" w:space="0"/>
              <w:bottom w:val="single" w:color="auto" w:sz="4" w:space="0"/>
              <w:right w:val="single" w:color="auto" w:sz="4" w:space="0"/>
            </w:tcBorders>
            <w:noWrap w:val="0"/>
            <w:vAlign w:val="center"/>
          </w:tcPr>
          <w:p w14:paraId="3CD6CE3F">
            <w:pPr>
              <w:spacing w:line="220" w:lineRule="exact"/>
              <w:jc w:val="center"/>
              <w:rPr>
                <w:rFonts w:ascii="Times New Roman" w:hAnsi="Times New Roman"/>
                <w:b/>
                <w:bCs/>
                <w:sz w:val="18"/>
                <w:szCs w:val="18"/>
              </w:rPr>
            </w:pPr>
          </w:p>
        </w:tc>
        <w:tc>
          <w:tcPr>
            <w:tcW w:w="2061" w:type="dxa"/>
            <w:vMerge w:val="restart"/>
            <w:tcBorders>
              <w:top w:val="single" w:color="auto" w:sz="4" w:space="0"/>
              <w:left w:val="single" w:color="auto" w:sz="4" w:space="0"/>
              <w:bottom w:val="single" w:color="auto" w:sz="4" w:space="0"/>
              <w:right w:val="single" w:color="auto" w:sz="18" w:space="0"/>
            </w:tcBorders>
            <w:noWrap w:val="0"/>
            <w:vAlign w:val="center"/>
          </w:tcPr>
          <w:p w14:paraId="2D6D88E3">
            <w:pPr>
              <w:spacing w:line="220" w:lineRule="exact"/>
              <w:jc w:val="left"/>
              <w:rPr>
                <w:rFonts w:ascii="Times New Roman" w:hAnsi="Times New Roman"/>
                <w:b/>
                <w:bCs/>
                <w:sz w:val="18"/>
                <w:szCs w:val="18"/>
              </w:rPr>
            </w:pPr>
            <w:r>
              <w:rPr>
                <w:rFonts w:ascii="Times New Roman" w:hAnsi="Times New Roman"/>
                <w:b/>
                <w:bCs/>
                <w:sz w:val="18"/>
                <w:szCs w:val="18"/>
              </w:rPr>
              <w:t>检查意见：</w:t>
            </w:r>
          </w:p>
          <w:p w14:paraId="51BFDB01">
            <w:pPr>
              <w:spacing w:line="220" w:lineRule="exact"/>
              <w:jc w:val="left"/>
              <w:rPr>
                <w:rFonts w:ascii="Times New Roman" w:hAnsi="Times New Roman"/>
                <w:b/>
                <w:bCs/>
                <w:sz w:val="18"/>
                <w:szCs w:val="18"/>
              </w:rPr>
            </w:pPr>
          </w:p>
          <w:p w14:paraId="3F835AF8">
            <w:pPr>
              <w:spacing w:line="220" w:lineRule="exact"/>
              <w:jc w:val="left"/>
              <w:rPr>
                <w:rFonts w:ascii="Times New Roman" w:hAnsi="Times New Roman"/>
                <w:b/>
                <w:bCs/>
                <w:sz w:val="18"/>
                <w:szCs w:val="18"/>
              </w:rPr>
            </w:pPr>
          </w:p>
          <w:p w14:paraId="3D5EA3A9">
            <w:pPr>
              <w:spacing w:line="220" w:lineRule="exact"/>
              <w:jc w:val="left"/>
              <w:rPr>
                <w:rFonts w:ascii="Times New Roman" w:hAnsi="Times New Roman"/>
                <w:b/>
                <w:bCs/>
                <w:sz w:val="18"/>
                <w:szCs w:val="18"/>
              </w:rPr>
            </w:pPr>
          </w:p>
          <w:p w14:paraId="0818C243">
            <w:pPr>
              <w:spacing w:line="220" w:lineRule="exact"/>
              <w:ind w:firstLine="420"/>
              <w:rPr>
                <w:rFonts w:ascii="Times New Roman" w:hAnsi="Times New Roman"/>
                <w:b/>
                <w:bCs/>
                <w:sz w:val="18"/>
                <w:szCs w:val="18"/>
              </w:rPr>
            </w:pPr>
            <w:r>
              <w:rPr>
                <w:rFonts w:ascii="Times New Roman" w:hAnsi="Times New Roman"/>
                <w:b/>
                <w:bCs/>
                <w:sz w:val="18"/>
                <w:szCs w:val="18"/>
              </w:rPr>
              <w:t>医师：</w:t>
            </w:r>
          </w:p>
        </w:tc>
      </w:tr>
      <w:tr w14:paraId="78CF71D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4" w:space="0"/>
              <w:right w:val="single" w:color="auto" w:sz="4" w:space="0"/>
            </w:tcBorders>
            <w:noWrap w:val="0"/>
            <w:vAlign w:val="center"/>
          </w:tcPr>
          <w:p w14:paraId="07EA9FE3">
            <w:pPr>
              <w:spacing w:line="220" w:lineRule="exact"/>
              <w:jc w:val="center"/>
              <w:rPr>
                <w:rFonts w:ascii="Times New Roman" w:hAnsi="Times New Roman"/>
                <w:b/>
                <w:bCs/>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40CBABF8">
            <w:pPr>
              <w:spacing w:line="220" w:lineRule="exact"/>
              <w:jc w:val="center"/>
              <w:rPr>
                <w:rFonts w:ascii="Times New Roman" w:hAnsi="Times New Roman"/>
                <w:b/>
                <w:bCs/>
                <w:sz w:val="18"/>
                <w:szCs w:val="18"/>
              </w:rPr>
            </w:pPr>
            <w:r>
              <w:rPr>
                <w:rFonts w:ascii="Times New Roman" w:hAnsi="Times New Roman"/>
                <w:b/>
                <w:bCs/>
                <w:sz w:val="18"/>
                <w:szCs w:val="18"/>
              </w:rPr>
              <w:t>鼻</w:t>
            </w:r>
          </w:p>
        </w:tc>
        <w:tc>
          <w:tcPr>
            <w:tcW w:w="3857" w:type="dxa"/>
            <w:gridSpan w:val="3"/>
            <w:tcBorders>
              <w:top w:val="single" w:color="auto" w:sz="4" w:space="0"/>
              <w:left w:val="single" w:color="auto" w:sz="4" w:space="0"/>
              <w:bottom w:val="single" w:color="auto" w:sz="4" w:space="0"/>
              <w:right w:val="single" w:color="auto" w:sz="4" w:space="0"/>
            </w:tcBorders>
            <w:noWrap w:val="0"/>
            <w:vAlign w:val="center"/>
          </w:tcPr>
          <w:p w14:paraId="6291C1FA">
            <w:pPr>
              <w:spacing w:line="220" w:lineRule="exact"/>
              <w:jc w:val="center"/>
              <w:rPr>
                <w:rFonts w:ascii="Times New Roman" w:hAnsi="Times New Roman"/>
                <w:b/>
                <w:bCs/>
                <w:sz w:val="18"/>
                <w:szCs w:val="18"/>
              </w:rPr>
            </w:pPr>
          </w:p>
        </w:tc>
        <w:tc>
          <w:tcPr>
            <w:tcW w:w="2061" w:type="dxa"/>
            <w:vMerge w:val="continue"/>
            <w:tcBorders>
              <w:top w:val="single" w:color="auto" w:sz="4" w:space="0"/>
              <w:left w:val="single" w:color="auto" w:sz="4" w:space="0"/>
              <w:bottom w:val="single" w:color="auto" w:sz="4" w:space="0"/>
              <w:right w:val="single" w:color="auto" w:sz="18" w:space="0"/>
            </w:tcBorders>
            <w:noWrap w:val="0"/>
            <w:vAlign w:val="center"/>
          </w:tcPr>
          <w:p w14:paraId="16273C39">
            <w:pPr>
              <w:spacing w:line="220" w:lineRule="exact"/>
              <w:jc w:val="center"/>
              <w:rPr>
                <w:rFonts w:ascii="Times New Roman" w:hAnsi="Times New Roman"/>
                <w:sz w:val="18"/>
                <w:szCs w:val="18"/>
              </w:rPr>
            </w:pPr>
          </w:p>
        </w:tc>
      </w:tr>
      <w:tr w14:paraId="6F2130C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55" w:type="dxa"/>
            <w:gridSpan w:val="2"/>
            <w:vMerge w:val="continue"/>
            <w:tcBorders>
              <w:top w:val="single" w:color="auto" w:sz="4" w:space="0"/>
              <w:left w:val="single" w:color="auto" w:sz="18" w:space="0"/>
              <w:bottom w:val="single" w:color="auto" w:sz="18" w:space="0"/>
              <w:right w:val="single" w:color="auto" w:sz="4" w:space="0"/>
            </w:tcBorders>
            <w:noWrap w:val="0"/>
            <w:vAlign w:val="center"/>
          </w:tcPr>
          <w:p w14:paraId="3246B216">
            <w:pPr>
              <w:spacing w:line="220" w:lineRule="exact"/>
              <w:jc w:val="center"/>
              <w:rPr>
                <w:rFonts w:ascii="Times New Roman" w:hAnsi="Times New Roman"/>
                <w:b/>
                <w:bCs/>
                <w:sz w:val="18"/>
                <w:szCs w:val="18"/>
              </w:rPr>
            </w:pPr>
          </w:p>
        </w:tc>
        <w:tc>
          <w:tcPr>
            <w:tcW w:w="995" w:type="dxa"/>
            <w:tcBorders>
              <w:top w:val="single" w:color="auto" w:sz="4" w:space="0"/>
              <w:left w:val="single" w:color="auto" w:sz="4" w:space="0"/>
              <w:bottom w:val="single" w:color="auto" w:sz="18" w:space="0"/>
              <w:right w:val="single" w:color="auto" w:sz="4" w:space="0"/>
            </w:tcBorders>
            <w:noWrap w:val="0"/>
            <w:vAlign w:val="center"/>
          </w:tcPr>
          <w:p w14:paraId="66719309">
            <w:pPr>
              <w:spacing w:line="220" w:lineRule="exact"/>
              <w:jc w:val="center"/>
              <w:rPr>
                <w:rFonts w:ascii="Times New Roman" w:hAnsi="Times New Roman"/>
                <w:b/>
                <w:bCs/>
                <w:sz w:val="18"/>
                <w:szCs w:val="18"/>
              </w:rPr>
            </w:pPr>
            <w:r>
              <w:rPr>
                <w:rFonts w:ascii="Times New Roman" w:hAnsi="Times New Roman"/>
                <w:b/>
                <w:bCs/>
                <w:sz w:val="18"/>
                <w:szCs w:val="18"/>
              </w:rPr>
              <w:t>口腔</w:t>
            </w:r>
          </w:p>
        </w:tc>
        <w:tc>
          <w:tcPr>
            <w:tcW w:w="3857" w:type="dxa"/>
            <w:gridSpan w:val="3"/>
            <w:tcBorders>
              <w:top w:val="single" w:color="auto" w:sz="4" w:space="0"/>
              <w:left w:val="single" w:color="auto" w:sz="4" w:space="0"/>
              <w:bottom w:val="single" w:color="auto" w:sz="18" w:space="0"/>
              <w:right w:val="single" w:color="auto" w:sz="4" w:space="0"/>
            </w:tcBorders>
            <w:noWrap w:val="0"/>
            <w:vAlign w:val="center"/>
          </w:tcPr>
          <w:p w14:paraId="2FDF81C9">
            <w:pPr>
              <w:spacing w:line="220" w:lineRule="exact"/>
              <w:jc w:val="center"/>
              <w:rPr>
                <w:rFonts w:ascii="Times New Roman" w:hAnsi="Times New Roman"/>
                <w:b/>
                <w:bCs/>
                <w:sz w:val="18"/>
                <w:szCs w:val="18"/>
              </w:rPr>
            </w:pPr>
          </w:p>
        </w:tc>
        <w:tc>
          <w:tcPr>
            <w:tcW w:w="2061" w:type="dxa"/>
            <w:vMerge w:val="continue"/>
            <w:tcBorders>
              <w:top w:val="single" w:color="auto" w:sz="4" w:space="0"/>
              <w:left w:val="single" w:color="auto" w:sz="4" w:space="0"/>
              <w:bottom w:val="single" w:color="auto" w:sz="18" w:space="0"/>
              <w:right w:val="single" w:color="auto" w:sz="18" w:space="0"/>
            </w:tcBorders>
            <w:noWrap w:val="0"/>
            <w:vAlign w:val="center"/>
          </w:tcPr>
          <w:p w14:paraId="412327B9">
            <w:pPr>
              <w:spacing w:line="220" w:lineRule="exact"/>
              <w:jc w:val="center"/>
              <w:rPr>
                <w:rFonts w:ascii="Times New Roman" w:hAnsi="Times New Roman"/>
                <w:sz w:val="18"/>
                <w:szCs w:val="18"/>
              </w:rPr>
            </w:pPr>
          </w:p>
        </w:tc>
      </w:tr>
    </w:tbl>
    <w:p w14:paraId="589A30BA">
      <w:pPr>
        <w:widowControl/>
        <w:jc w:val="left"/>
        <w:rPr>
          <w:rFonts w:ascii="Times New Roman" w:hAnsi="Times New Roman"/>
          <w:szCs w:val="32"/>
        </w:rPr>
      </w:pPr>
    </w:p>
    <w:p w14:paraId="108409E5">
      <w:pPr>
        <w:spacing w:line="600" w:lineRule="exact"/>
        <w:rPr>
          <w:rFonts w:ascii="Times New Roman" w:hAnsi="Times New Roman"/>
          <w:szCs w:val="32"/>
        </w:rPr>
      </w:pPr>
    </w:p>
    <w:p w14:paraId="1FE01F96">
      <w:pPr>
        <w:spacing w:line="600" w:lineRule="exact"/>
        <w:rPr>
          <w:rFonts w:ascii="Times New Roman" w:hAnsi="Times New Roman"/>
          <w:szCs w:val="32"/>
        </w:rPr>
      </w:pPr>
    </w:p>
    <w:p w14:paraId="2C1A4BD9">
      <w:pPr>
        <w:spacing w:line="600" w:lineRule="exact"/>
        <w:rPr>
          <w:rFonts w:ascii="Times New Roman" w:hAnsi="Times New Roman"/>
          <w:szCs w:val="32"/>
        </w:rPr>
      </w:pPr>
    </w:p>
    <w:p w14:paraId="6424800B">
      <w:pPr>
        <w:spacing w:line="600" w:lineRule="exact"/>
        <w:rPr>
          <w:rFonts w:ascii="Times New Roman" w:hAnsi="Times New Roman"/>
          <w:szCs w:val="32"/>
        </w:rPr>
      </w:pPr>
    </w:p>
    <w:p w14:paraId="0778666F">
      <w:pPr>
        <w:spacing w:line="600" w:lineRule="exact"/>
        <w:rPr>
          <w:rFonts w:ascii="Times New Roman" w:hAnsi="Times New Roman"/>
          <w:szCs w:val="32"/>
        </w:rPr>
      </w:pPr>
    </w:p>
    <w:p w14:paraId="2D341BEB">
      <w:pPr>
        <w:spacing w:line="600" w:lineRule="exact"/>
        <w:rPr>
          <w:rFonts w:ascii="Times New Roman" w:hAnsi="Times New Roman"/>
          <w:szCs w:val="32"/>
        </w:rPr>
      </w:pPr>
    </w:p>
    <w:p w14:paraId="6EF03446">
      <w:pPr>
        <w:spacing w:line="600" w:lineRule="exact"/>
        <w:rPr>
          <w:rFonts w:ascii="Times New Roman" w:hAnsi="Times New Roman"/>
          <w:szCs w:val="32"/>
        </w:rPr>
      </w:pPr>
    </w:p>
    <w:p w14:paraId="06237425">
      <w:pPr>
        <w:spacing w:line="600" w:lineRule="exact"/>
        <w:rPr>
          <w:rFonts w:ascii="Times New Roman" w:hAnsi="Times New Roman"/>
          <w:szCs w:val="32"/>
        </w:rPr>
      </w:pPr>
    </w:p>
    <w:p w14:paraId="7F8A9429">
      <w:pPr>
        <w:spacing w:line="600" w:lineRule="exact"/>
        <w:rPr>
          <w:rFonts w:ascii="Times New Roman" w:hAnsi="Times New Roman"/>
          <w:szCs w:val="32"/>
        </w:rPr>
      </w:pPr>
    </w:p>
    <w:p w14:paraId="6511C521">
      <w:pPr>
        <w:spacing w:line="600" w:lineRule="exact"/>
        <w:rPr>
          <w:rFonts w:ascii="Times New Roman" w:hAnsi="Times New Roman"/>
          <w:szCs w:val="32"/>
        </w:rPr>
      </w:pPr>
    </w:p>
    <w:p w14:paraId="768B387D">
      <w:pPr>
        <w:spacing w:line="600" w:lineRule="exact"/>
        <w:rPr>
          <w:rFonts w:ascii="Times New Roman" w:hAnsi="Times New Roman"/>
          <w:szCs w:val="32"/>
        </w:rPr>
      </w:pPr>
    </w:p>
    <w:p w14:paraId="43660D1E">
      <w:pPr>
        <w:spacing w:line="600" w:lineRule="exact"/>
        <w:rPr>
          <w:rFonts w:ascii="Times New Roman" w:hAnsi="Times New Roman"/>
          <w:szCs w:val="32"/>
        </w:rPr>
      </w:pPr>
    </w:p>
    <w:p w14:paraId="54134658">
      <w:pPr>
        <w:spacing w:line="600" w:lineRule="exact"/>
        <w:rPr>
          <w:rFonts w:ascii="Times New Roman" w:hAnsi="Times New Roman"/>
          <w:szCs w:val="32"/>
        </w:rPr>
      </w:pPr>
    </w:p>
    <w:p w14:paraId="2388165B">
      <w:pPr>
        <w:spacing w:line="600" w:lineRule="exact"/>
        <w:rPr>
          <w:rFonts w:ascii="Times New Roman" w:hAnsi="Times New Roman"/>
          <w:szCs w:val="32"/>
        </w:rPr>
      </w:pPr>
    </w:p>
    <w:p w14:paraId="5C2276F8">
      <w:pPr>
        <w:spacing w:line="600" w:lineRule="exact"/>
        <w:rPr>
          <w:rFonts w:ascii="Times New Roman" w:hAnsi="Times New Roman"/>
          <w:szCs w:val="32"/>
        </w:rPr>
      </w:pPr>
    </w:p>
    <w:p w14:paraId="52DFF139">
      <w:pPr>
        <w:spacing w:line="600" w:lineRule="exact"/>
        <w:rPr>
          <w:rFonts w:ascii="Times New Roman" w:hAnsi="Times New Roman"/>
          <w:szCs w:val="32"/>
        </w:rPr>
      </w:pPr>
    </w:p>
    <w:p w14:paraId="6EF11267">
      <w:pPr>
        <w:spacing w:line="360" w:lineRule="auto"/>
        <w:rPr>
          <w:rFonts w:ascii="Times New Roman" w:hAnsi="Times New Roman"/>
          <w:szCs w:val="32"/>
        </w:rPr>
      </w:pPr>
    </w:p>
    <w:p w14:paraId="2F3F344D">
      <w:pPr>
        <w:tabs>
          <w:tab w:val="left" w:pos="7175"/>
        </w:tabs>
        <w:spacing w:line="660" w:lineRule="exact"/>
        <w:jc w:val="left"/>
        <w:rPr>
          <w:rFonts w:ascii="Times New Roman" w:hAnsi="Times New Roman"/>
          <w:szCs w:val="32"/>
        </w:rPr>
      </w:pPr>
    </w:p>
    <w:p w14:paraId="50CB80ED">
      <w:pPr>
        <w:rPr>
          <w:rFonts w:ascii="Times New Roman" w:hAnsi="Times New Roman"/>
        </w:rPr>
      </w:pPr>
    </w:p>
    <w:p w14:paraId="1CA81EA9">
      <w:pPr>
        <w:rPr>
          <w:rFonts w:ascii="Times New Roman" w:hAnsi="Times New Roman"/>
          <w:snapToGrid/>
        </w:rPr>
      </w:pPr>
    </w:p>
    <w:p w14:paraId="59901A70">
      <w:pPr>
        <w:rPr>
          <w:rFonts w:ascii="Times New Roman" w:hAnsi="Times New Roman"/>
          <w:szCs w:val="32"/>
        </w:rPr>
      </w:pPr>
    </w:p>
    <w:sectPr>
      <w:footerReference r:id="rId4" w:type="default"/>
      <w:type w:val="continuous"/>
      <w:pgSz w:w="11906" w:h="16838"/>
      <w:pgMar w:top="2098" w:right="1474" w:bottom="1985" w:left="1588" w:header="170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7128">
    <w:pPr>
      <w:pStyle w:val="19"/>
      <w:framePr w:wrap="around" w:vAnchor="text" w:hAnchor="margin" w:xAlign="outside" w:y="1"/>
      <w:ind w:left="320" w:leftChars="100"/>
      <w:rPr>
        <w:rStyle w:val="34"/>
        <w:rFonts w:ascii="宋体" w:hAnsi="宋体" w:eastAsia="宋体"/>
        <w:sz w:val="28"/>
        <w:szCs w:val="28"/>
      </w:rPr>
    </w:pPr>
    <w:r>
      <w:rPr>
        <w:rStyle w:val="34"/>
        <w:rFonts w:hint="eastAsia" w:ascii="宋体" w:hAnsi="宋体" w:eastAsia="宋体"/>
        <w:sz w:val="28"/>
        <w:szCs w:val="28"/>
      </w:rPr>
      <w:t xml:space="preserve">— </w:t>
    </w:r>
    <w:r>
      <w:rPr>
        <w:rStyle w:val="34"/>
        <w:rFonts w:ascii="宋体" w:hAnsi="宋体" w:eastAsia="宋体"/>
        <w:sz w:val="28"/>
        <w:szCs w:val="28"/>
      </w:rPr>
      <w:fldChar w:fldCharType="begin"/>
    </w:r>
    <w:r>
      <w:rPr>
        <w:rStyle w:val="34"/>
        <w:rFonts w:ascii="宋体" w:hAnsi="宋体" w:eastAsia="宋体"/>
        <w:sz w:val="28"/>
        <w:szCs w:val="28"/>
      </w:rPr>
      <w:instrText xml:space="preserve">PAGE  </w:instrText>
    </w:r>
    <w:r>
      <w:rPr>
        <w:rStyle w:val="34"/>
        <w:rFonts w:ascii="宋体" w:hAnsi="宋体" w:eastAsia="宋体"/>
        <w:sz w:val="28"/>
        <w:szCs w:val="28"/>
      </w:rPr>
      <w:fldChar w:fldCharType="separate"/>
    </w:r>
    <w:r>
      <w:rPr>
        <w:rStyle w:val="34"/>
        <w:rFonts w:ascii="宋体" w:hAnsi="宋体" w:eastAsia="宋体"/>
        <w:sz w:val="28"/>
        <w:szCs w:val="28"/>
      </w:rPr>
      <w:t>6</w:t>
    </w:r>
    <w:r>
      <w:rPr>
        <w:rStyle w:val="34"/>
        <w:rFonts w:ascii="宋体" w:hAnsi="宋体" w:eastAsia="宋体"/>
        <w:sz w:val="28"/>
        <w:szCs w:val="28"/>
      </w:rPr>
      <w:fldChar w:fldCharType="end"/>
    </w:r>
    <w:r>
      <w:rPr>
        <w:rStyle w:val="34"/>
        <w:rFonts w:hint="eastAsia" w:ascii="宋体" w:hAnsi="宋体" w:eastAsia="宋体"/>
        <w:sz w:val="28"/>
        <w:szCs w:val="28"/>
      </w:rPr>
      <w:t xml:space="preserve"> —</w:t>
    </w:r>
  </w:p>
  <w:p w14:paraId="3FCF558A">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C8674">
    <w:pPr>
      <w:pStyle w:val="19"/>
      <w:framePr w:wrap="around" w:vAnchor="text" w:hAnchor="margin" w:xAlign="outside" w:y="1"/>
      <w:ind w:right="320" w:rightChars="100"/>
      <w:rPr>
        <w:rStyle w:val="34"/>
        <w:rFonts w:ascii="宋体" w:hAnsi="宋体" w:eastAsia="宋体"/>
        <w:sz w:val="28"/>
        <w:szCs w:val="28"/>
      </w:rPr>
    </w:pPr>
    <w:r>
      <w:rPr>
        <w:rStyle w:val="34"/>
        <w:rFonts w:hint="eastAsia" w:ascii="宋体" w:hAnsi="宋体" w:eastAsia="宋体"/>
        <w:sz w:val="28"/>
        <w:szCs w:val="28"/>
      </w:rPr>
      <w:t xml:space="preserve">— </w:t>
    </w:r>
    <w:r>
      <w:rPr>
        <w:rStyle w:val="34"/>
        <w:rFonts w:ascii="宋体" w:hAnsi="宋体" w:eastAsia="宋体"/>
        <w:sz w:val="28"/>
        <w:szCs w:val="28"/>
      </w:rPr>
      <w:fldChar w:fldCharType="begin"/>
    </w:r>
    <w:r>
      <w:rPr>
        <w:rStyle w:val="34"/>
        <w:rFonts w:ascii="宋体" w:hAnsi="宋体" w:eastAsia="宋体"/>
        <w:sz w:val="28"/>
        <w:szCs w:val="28"/>
      </w:rPr>
      <w:instrText xml:space="preserve">PAGE  </w:instrText>
    </w:r>
    <w:r>
      <w:rPr>
        <w:rStyle w:val="34"/>
        <w:rFonts w:ascii="宋体" w:hAnsi="宋体" w:eastAsia="宋体"/>
        <w:sz w:val="28"/>
        <w:szCs w:val="28"/>
      </w:rPr>
      <w:fldChar w:fldCharType="separate"/>
    </w:r>
    <w:r>
      <w:rPr>
        <w:rStyle w:val="34"/>
        <w:rFonts w:ascii="宋体" w:hAnsi="宋体" w:eastAsia="宋体"/>
        <w:sz w:val="28"/>
        <w:szCs w:val="28"/>
      </w:rPr>
      <w:t>5</w:t>
    </w:r>
    <w:r>
      <w:rPr>
        <w:rStyle w:val="34"/>
        <w:rFonts w:ascii="宋体" w:hAnsi="宋体" w:eastAsia="宋体"/>
        <w:sz w:val="28"/>
        <w:szCs w:val="28"/>
      </w:rPr>
      <w:fldChar w:fldCharType="end"/>
    </w:r>
    <w:r>
      <w:rPr>
        <w:rStyle w:val="34"/>
        <w:rFonts w:hint="eastAsia" w:ascii="宋体" w:hAnsi="宋体" w:eastAsia="宋体"/>
        <w:sz w:val="28"/>
        <w:szCs w:val="28"/>
      </w:rPr>
      <w:t xml:space="preserve"> —</w:t>
    </w:r>
  </w:p>
  <w:p w14:paraId="490BCCBD">
    <w:pPr>
      <w:pStyle w:val="19"/>
      <w:ind w:right="567" w:firstLine="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556BE"/>
    <w:rsid w:val="6F9DC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仿宋_GB2312" w:cs="Times New Roman"/>
      <w:kern w:val="2"/>
      <w:sz w:val="32"/>
      <w:szCs w:val="22"/>
    </w:rPr>
  </w:style>
  <w:style w:type="paragraph" w:styleId="2">
    <w:name w:val="heading 1"/>
    <w:basedOn w:val="1"/>
    <w:next w:val="1"/>
    <w:link w:val="5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7"/>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58"/>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59"/>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Date"/>
    <w:basedOn w:val="1"/>
    <w:next w:val="1"/>
    <w:link w:val="200"/>
    <w:unhideWhenUsed/>
    <w:qFormat/>
    <w:uiPriority w:val="99"/>
    <w:pPr>
      <w:ind w:left="100" w:leftChars="2500"/>
    </w:pPr>
  </w:style>
  <w:style w:type="paragraph" w:styleId="17">
    <w:name w:val="endnote text"/>
    <w:basedOn w:val="1"/>
    <w:link w:val="198"/>
    <w:semiHidden/>
    <w:unhideWhenUsed/>
    <w:qFormat/>
    <w:uiPriority w:val="99"/>
    <w:rPr>
      <w:sz w:val="20"/>
    </w:rPr>
  </w:style>
  <w:style w:type="paragraph" w:styleId="18">
    <w:name w:val="Balloon Text"/>
    <w:basedOn w:val="1"/>
    <w:link w:val="203"/>
    <w:semiHidden/>
    <w:unhideWhenUsed/>
    <w:qFormat/>
    <w:uiPriority w:val="99"/>
    <w:rPr>
      <w:sz w:val="18"/>
      <w:szCs w:val="18"/>
    </w:rPr>
  </w:style>
  <w:style w:type="paragraph" w:styleId="19">
    <w:name w:val="footer"/>
    <w:basedOn w:val="1"/>
    <w:link w:val="201"/>
    <w:unhideWhenUsed/>
    <w:qFormat/>
    <w:uiPriority w:val="99"/>
    <w:pPr>
      <w:tabs>
        <w:tab w:val="center" w:pos="4153"/>
        <w:tab w:val="right" w:pos="8306"/>
      </w:tabs>
      <w:snapToGrid w:val="0"/>
      <w:jc w:val="left"/>
    </w:pPr>
    <w:rPr>
      <w:sz w:val="18"/>
      <w:szCs w:val="18"/>
    </w:rPr>
  </w:style>
  <w:style w:type="paragraph" w:styleId="20">
    <w:name w:val="header"/>
    <w:basedOn w:val="1"/>
    <w:link w:val="20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64"/>
    <w:qFormat/>
    <w:uiPriority w:val="11"/>
    <w:pPr>
      <w:spacing w:before="200" w:after="200"/>
    </w:pPr>
    <w:rPr>
      <w:sz w:val="24"/>
      <w:szCs w:val="24"/>
    </w:rPr>
  </w:style>
  <w:style w:type="paragraph" w:styleId="24">
    <w:name w:val="footnote text"/>
    <w:basedOn w:val="1"/>
    <w:link w:val="197"/>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63"/>
    <w:qFormat/>
    <w:uiPriority w:val="10"/>
    <w:pPr>
      <w:spacing w:before="300" w:after="200"/>
      <w:contextualSpacing/>
    </w:pPr>
    <w:rPr>
      <w:sz w:val="48"/>
      <w:szCs w:val="48"/>
    </w:rPr>
  </w:style>
  <w:style w:type="table" w:styleId="31">
    <w:name w:val="Table Grid"/>
    <w:basedOn w:val="30"/>
    <w:qFormat/>
    <w:uiPriority w:val="59"/>
    <w:pPr>
      <w:widowControl w:val="0"/>
      <w:jc w:val="both"/>
    </w:pPr>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page number"/>
    <w:unhideWhenUsed/>
    <w:qFormat/>
    <w:uiPriority w:val="99"/>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Heading 1 Char"/>
    <w:basedOn w:val="32"/>
    <w:qFormat/>
    <w:uiPriority w:val="9"/>
    <w:rPr>
      <w:rFonts w:ascii="Arial" w:hAnsi="Arial" w:eastAsia="Arial" w:cs="Arial"/>
      <w:sz w:val="40"/>
      <w:szCs w:val="40"/>
    </w:rPr>
  </w:style>
  <w:style w:type="character" w:customStyle="1" w:styleId="38">
    <w:name w:val="Heading 2 Char"/>
    <w:basedOn w:val="32"/>
    <w:qFormat/>
    <w:uiPriority w:val="9"/>
    <w:rPr>
      <w:rFonts w:ascii="Arial" w:hAnsi="Arial" w:eastAsia="Arial" w:cs="Arial"/>
      <w:sz w:val="34"/>
    </w:rPr>
  </w:style>
  <w:style w:type="character" w:customStyle="1" w:styleId="39">
    <w:name w:val="Heading 3 Char"/>
    <w:basedOn w:val="32"/>
    <w:qFormat/>
    <w:uiPriority w:val="9"/>
    <w:rPr>
      <w:rFonts w:ascii="Arial" w:hAnsi="Arial" w:eastAsia="Arial" w:cs="Arial"/>
      <w:sz w:val="30"/>
      <w:szCs w:val="30"/>
    </w:rPr>
  </w:style>
  <w:style w:type="character" w:customStyle="1" w:styleId="40">
    <w:name w:val="Heading 4 Char"/>
    <w:basedOn w:val="32"/>
    <w:qFormat/>
    <w:uiPriority w:val="9"/>
    <w:rPr>
      <w:rFonts w:ascii="Arial" w:hAnsi="Arial" w:eastAsia="Arial" w:cs="Arial"/>
      <w:b/>
      <w:bCs/>
      <w:sz w:val="26"/>
      <w:szCs w:val="26"/>
    </w:rPr>
  </w:style>
  <w:style w:type="character" w:customStyle="1" w:styleId="41">
    <w:name w:val="Heading 5 Char"/>
    <w:basedOn w:val="32"/>
    <w:qFormat/>
    <w:uiPriority w:val="9"/>
    <w:rPr>
      <w:rFonts w:ascii="Arial" w:hAnsi="Arial" w:eastAsia="Arial" w:cs="Arial"/>
      <w:b/>
      <w:bCs/>
      <w:sz w:val="24"/>
      <w:szCs w:val="24"/>
    </w:rPr>
  </w:style>
  <w:style w:type="character" w:customStyle="1" w:styleId="42">
    <w:name w:val="Heading 6 Char"/>
    <w:basedOn w:val="32"/>
    <w:qFormat/>
    <w:uiPriority w:val="9"/>
    <w:rPr>
      <w:rFonts w:ascii="Arial" w:hAnsi="Arial" w:eastAsia="Arial" w:cs="Arial"/>
      <w:b/>
      <w:bCs/>
      <w:sz w:val="22"/>
      <w:szCs w:val="22"/>
    </w:rPr>
  </w:style>
  <w:style w:type="character" w:customStyle="1" w:styleId="43">
    <w:name w:val="Heading 7 Char"/>
    <w:basedOn w:val="32"/>
    <w:qFormat/>
    <w:uiPriority w:val="9"/>
    <w:rPr>
      <w:rFonts w:ascii="Arial" w:hAnsi="Arial" w:eastAsia="Arial" w:cs="Arial"/>
      <w:b/>
      <w:bCs/>
      <w:i/>
      <w:iCs/>
      <w:sz w:val="22"/>
      <w:szCs w:val="22"/>
    </w:rPr>
  </w:style>
  <w:style w:type="character" w:customStyle="1" w:styleId="44">
    <w:name w:val="Heading 8 Char"/>
    <w:basedOn w:val="32"/>
    <w:qFormat/>
    <w:uiPriority w:val="9"/>
    <w:rPr>
      <w:rFonts w:ascii="Arial" w:hAnsi="Arial" w:eastAsia="Arial" w:cs="Arial"/>
      <w:i/>
      <w:iCs/>
      <w:sz w:val="22"/>
      <w:szCs w:val="22"/>
    </w:rPr>
  </w:style>
  <w:style w:type="character" w:customStyle="1" w:styleId="45">
    <w:name w:val="Heading 9 Char"/>
    <w:basedOn w:val="32"/>
    <w:qFormat/>
    <w:uiPriority w:val="9"/>
    <w:rPr>
      <w:rFonts w:ascii="Arial" w:hAnsi="Arial" w:eastAsia="Arial" w:cs="Arial"/>
      <w:i/>
      <w:iCs/>
      <w:sz w:val="21"/>
      <w:szCs w:val="21"/>
    </w:rPr>
  </w:style>
  <w:style w:type="character" w:customStyle="1" w:styleId="46">
    <w:name w:val="Title Char"/>
    <w:basedOn w:val="32"/>
    <w:qFormat/>
    <w:uiPriority w:val="10"/>
    <w:rPr>
      <w:sz w:val="48"/>
      <w:szCs w:val="48"/>
    </w:rPr>
  </w:style>
  <w:style w:type="character" w:customStyle="1" w:styleId="47">
    <w:name w:val="Subtitle Char"/>
    <w:basedOn w:val="32"/>
    <w:qFormat/>
    <w:uiPriority w:val="11"/>
    <w:rPr>
      <w:sz w:val="24"/>
      <w:szCs w:val="24"/>
    </w:rPr>
  </w:style>
  <w:style w:type="character" w:customStyle="1" w:styleId="48">
    <w:name w:val="Quote Char"/>
    <w:qFormat/>
    <w:uiPriority w:val="29"/>
    <w:rPr>
      <w:i/>
    </w:rPr>
  </w:style>
  <w:style w:type="character" w:customStyle="1" w:styleId="49">
    <w:name w:val="Intense Quote Char"/>
    <w:qFormat/>
    <w:uiPriority w:val="30"/>
    <w:rPr>
      <w:i/>
    </w:rPr>
  </w:style>
  <w:style w:type="character" w:customStyle="1" w:styleId="50">
    <w:name w:val="Footnote Text Char"/>
    <w:qFormat/>
    <w:uiPriority w:val="99"/>
    <w:rPr>
      <w:sz w:val="18"/>
    </w:rPr>
  </w:style>
  <w:style w:type="character" w:customStyle="1" w:styleId="51">
    <w:name w:val="Endnote Text Char"/>
    <w:qFormat/>
    <w:uiPriority w:val="99"/>
    <w:rPr>
      <w:sz w:val="20"/>
    </w:rPr>
  </w:style>
  <w:style w:type="character" w:customStyle="1" w:styleId="52">
    <w:name w:val="标题 1 Char"/>
    <w:basedOn w:val="32"/>
    <w:link w:val="2"/>
    <w:qFormat/>
    <w:uiPriority w:val="9"/>
    <w:rPr>
      <w:rFonts w:ascii="Arial" w:hAnsi="Arial" w:eastAsia="Arial" w:cs="Arial"/>
      <w:sz w:val="40"/>
      <w:szCs w:val="40"/>
    </w:rPr>
  </w:style>
  <w:style w:type="character" w:customStyle="1" w:styleId="53">
    <w:name w:val="标题 2 Char"/>
    <w:basedOn w:val="32"/>
    <w:link w:val="3"/>
    <w:qFormat/>
    <w:uiPriority w:val="9"/>
    <w:rPr>
      <w:rFonts w:ascii="Arial" w:hAnsi="Arial" w:eastAsia="Arial" w:cs="Arial"/>
      <w:sz w:val="34"/>
    </w:rPr>
  </w:style>
  <w:style w:type="character" w:customStyle="1" w:styleId="54">
    <w:name w:val="标题 3 Char"/>
    <w:basedOn w:val="32"/>
    <w:link w:val="4"/>
    <w:qFormat/>
    <w:uiPriority w:val="9"/>
    <w:rPr>
      <w:rFonts w:ascii="Arial" w:hAnsi="Arial" w:eastAsia="Arial" w:cs="Arial"/>
      <w:sz w:val="30"/>
      <w:szCs w:val="30"/>
    </w:rPr>
  </w:style>
  <w:style w:type="character" w:customStyle="1" w:styleId="55">
    <w:name w:val="标题 4 Char"/>
    <w:basedOn w:val="32"/>
    <w:link w:val="5"/>
    <w:qFormat/>
    <w:uiPriority w:val="9"/>
    <w:rPr>
      <w:rFonts w:ascii="Arial" w:hAnsi="Arial" w:eastAsia="Arial" w:cs="Arial"/>
      <w:b/>
      <w:bCs/>
      <w:sz w:val="26"/>
      <w:szCs w:val="26"/>
    </w:rPr>
  </w:style>
  <w:style w:type="character" w:customStyle="1" w:styleId="56">
    <w:name w:val="标题 5 Char"/>
    <w:basedOn w:val="32"/>
    <w:link w:val="6"/>
    <w:qFormat/>
    <w:uiPriority w:val="9"/>
    <w:rPr>
      <w:rFonts w:ascii="Arial" w:hAnsi="Arial" w:eastAsia="Arial" w:cs="Arial"/>
      <w:b/>
      <w:bCs/>
      <w:sz w:val="24"/>
      <w:szCs w:val="24"/>
    </w:rPr>
  </w:style>
  <w:style w:type="character" w:customStyle="1" w:styleId="57">
    <w:name w:val="标题 6 Char"/>
    <w:basedOn w:val="32"/>
    <w:link w:val="7"/>
    <w:qFormat/>
    <w:uiPriority w:val="9"/>
    <w:rPr>
      <w:rFonts w:ascii="Arial" w:hAnsi="Arial" w:eastAsia="Arial" w:cs="Arial"/>
      <w:b/>
      <w:bCs/>
      <w:sz w:val="22"/>
      <w:szCs w:val="22"/>
    </w:rPr>
  </w:style>
  <w:style w:type="character" w:customStyle="1" w:styleId="58">
    <w:name w:val="标题 7 Char"/>
    <w:basedOn w:val="32"/>
    <w:link w:val="8"/>
    <w:qFormat/>
    <w:uiPriority w:val="9"/>
    <w:rPr>
      <w:rFonts w:ascii="Arial" w:hAnsi="Arial" w:eastAsia="Arial" w:cs="Arial"/>
      <w:b/>
      <w:bCs/>
      <w:i/>
      <w:iCs/>
      <w:sz w:val="22"/>
      <w:szCs w:val="22"/>
    </w:rPr>
  </w:style>
  <w:style w:type="character" w:customStyle="1" w:styleId="59">
    <w:name w:val="标题 8 Char"/>
    <w:basedOn w:val="32"/>
    <w:link w:val="9"/>
    <w:qFormat/>
    <w:uiPriority w:val="9"/>
    <w:rPr>
      <w:rFonts w:ascii="Arial" w:hAnsi="Arial" w:eastAsia="Arial" w:cs="Arial"/>
      <w:i/>
      <w:iCs/>
      <w:sz w:val="22"/>
      <w:szCs w:val="22"/>
    </w:rPr>
  </w:style>
  <w:style w:type="character" w:customStyle="1" w:styleId="60">
    <w:name w:val="标题 9 Char"/>
    <w:basedOn w:val="32"/>
    <w:link w:val="10"/>
    <w:qFormat/>
    <w:uiPriority w:val="9"/>
    <w:rPr>
      <w:rFonts w:ascii="Arial" w:hAnsi="Arial" w:eastAsia="Arial" w:cs="Arial"/>
      <w:i/>
      <w:iCs/>
      <w:sz w:val="21"/>
      <w:szCs w:val="21"/>
    </w:rPr>
  </w:style>
  <w:style w:type="paragraph" w:styleId="61">
    <w:name w:val="List Paragraph"/>
    <w:basedOn w:val="1"/>
    <w:qFormat/>
    <w:uiPriority w:val="34"/>
    <w:pPr>
      <w:ind w:left="720"/>
      <w:contextualSpacing/>
    </w:pPr>
  </w:style>
  <w:style w:type="paragraph" w:styleId="62">
    <w:name w:val="No Spacing"/>
    <w:qFormat/>
    <w:uiPriority w:val="1"/>
    <w:rPr>
      <w:rFonts w:hint="default" w:ascii="Calibri" w:hAnsi="Calibri" w:cs="Times New Roman" w:eastAsiaTheme="minorEastAsia"/>
    </w:rPr>
  </w:style>
  <w:style w:type="character" w:customStyle="1" w:styleId="63">
    <w:name w:val="标题 Char"/>
    <w:basedOn w:val="32"/>
    <w:link w:val="29"/>
    <w:qFormat/>
    <w:uiPriority w:val="10"/>
    <w:rPr>
      <w:sz w:val="48"/>
      <w:szCs w:val="48"/>
    </w:rPr>
  </w:style>
  <w:style w:type="character" w:customStyle="1" w:styleId="64">
    <w:name w:val="副标题 Char"/>
    <w:basedOn w:val="32"/>
    <w:link w:val="23"/>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引用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明显引用 Char"/>
    <w:link w:val="67"/>
    <w:qFormat/>
    <w:uiPriority w:val="30"/>
    <w:rPr>
      <w:i/>
    </w:rPr>
  </w:style>
  <w:style w:type="character" w:customStyle="1" w:styleId="69">
    <w:name w:val="Header Char"/>
    <w:basedOn w:val="32"/>
    <w:qFormat/>
    <w:uiPriority w:val="99"/>
  </w:style>
  <w:style w:type="character" w:customStyle="1" w:styleId="70">
    <w:name w:val="Footer Char"/>
    <w:basedOn w:val="32"/>
    <w:qFormat/>
    <w:uiPriority w:val="99"/>
  </w:style>
  <w:style w:type="character" w:customStyle="1" w:styleId="71">
    <w:name w:val="Caption Char"/>
    <w:qFormat/>
    <w:uiPriority w:val="99"/>
  </w:style>
  <w:style w:type="table" w:customStyle="1" w:styleId="72">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3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30"/>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3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0">
    <w:name w:val="Grid Table 1 Light - Accent 2"/>
    <w:basedOn w:val="3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1">
    <w:name w:val="Grid Table 1 Light - Accent 3"/>
    <w:basedOn w:val="3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2">
    <w:name w:val="Grid Table 1 Light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3">
    <w:name w:val="Grid Table 1 Light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4">
    <w:name w:val="Grid Table 1 Light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5">
    <w:name w:val="Grid Table 2"/>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2 - Accent 2"/>
    <w:basedOn w:val="3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2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2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2 - Accent 5"/>
    <w:basedOn w:val="30"/>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2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3 - Accent 2"/>
    <w:basedOn w:val="30"/>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3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3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3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3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4"/>
    <w:basedOn w:val="30"/>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30"/>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1">
    <w:name w:val="Grid Table 4 - Accent 2"/>
    <w:basedOn w:val="30"/>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4 - Accent 3"/>
    <w:basedOn w:val="30"/>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4 - Accent 4"/>
    <w:basedOn w:val="30"/>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4 - Accent 5"/>
    <w:basedOn w:val="30"/>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4 - Accent 6"/>
    <w:basedOn w:val="30"/>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Grid Table 5 Dark"/>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8">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9">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0">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1">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2">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3">
    <w:name w:val="Grid Table 6 Colorful"/>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30"/>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30"/>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basedOn w:val="3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30"/>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6 Colorful - Accent 6"/>
    <w:basedOn w:val="30"/>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0">
    <w:name w:val="Grid Table 7 Colorful"/>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30"/>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30"/>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30"/>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basedOn w:val="30"/>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30"/>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7 Colorful - Accent 6"/>
    <w:basedOn w:val="30"/>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7">
    <w:name w:val="List Table 1 Light"/>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9">
    <w:name w:val="List Table 1 Light - Accent 2"/>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0">
    <w:name w:val="List Table 1 Light - Accent 3"/>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1">
    <w:name w:val="List Table 1 Light - Accent 4"/>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2">
    <w:name w:val="List Table 1 Light - Accent 5"/>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3">
    <w:name w:val="List Table 1 Light - Accent 6"/>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4">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30"/>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2 - Accent 2"/>
    <w:basedOn w:val="30"/>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2 - Accent 3"/>
    <w:basedOn w:val="30"/>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2 - Accent 4"/>
    <w:basedOn w:val="30"/>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2 - Accent 5"/>
    <w:basedOn w:val="30"/>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2 - Accent 6"/>
    <w:basedOn w:val="3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30"/>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3">
    <w:name w:val="List Table 3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4">
    <w:name w:val="List Table 3 - Accent 3"/>
    <w:basedOn w:val="30"/>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5">
    <w:name w:val="List Table 3 - Accent 4"/>
    <w:basedOn w:val="30"/>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6">
    <w:name w:val="List Table 3 - Accent 5"/>
    <w:basedOn w:val="30"/>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7">
    <w:name w:val="List Table 3 - Accent 6"/>
    <w:basedOn w:val="30"/>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8">
    <w:name w:val="List Table 4"/>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30"/>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0">
    <w:name w:val="List Table 4 - Accent 2"/>
    <w:basedOn w:val="30"/>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1">
    <w:name w:val="List Table 4 - Accent 3"/>
    <w:basedOn w:val="30"/>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2">
    <w:name w:val="List Table 4 - Accent 4"/>
    <w:basedOn w:val="30"/>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3">
    <w:name w:val="List Table 4 - Accent 5"/>
    <w:basedOn w:val="30"/>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4">
    <w:name w:val="List Table 4 - Accent 6"/>
    <w:basedOn w:val="3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5">
    <w:name w:val="List Table 5 Dark"/>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30"/>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7">
    <w:name w:val="List Table 5 Dark - Accent 2"/>
    <w:basedOn w:val="3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8">
    <w:name w:val="List Table 5 Dark - Accent 3"/>
    <w:basedOn w:val="30"/>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9">
    <w:name w:val="List Table 5 Dark - Accent 4"/>
    <w:basedOn w:val="3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0">
    <w:name w:val="List Table 5 Dark - Accent 5"/>
    <w:basedOn w:val="30"/>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1">
    <w:name w:val="List Table 5 Dark - Accent 6"/>
    <w:basedOn w:val="30"/>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2">
    <w:name w:val="List Table 6 Colorful"/>
    <w:basedOn w:val="3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30"/>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6 Colorful - Accent 2"/>
    <w:basedOn w:val="30"/>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30"/>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30"/>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30"/>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30"/>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3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30"/>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7 Colorful - Accent 2"/>
    <w:basedOn w:val="30"/>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30"/>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30"/>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30"/>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30"/>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Lined - Accent 2"/>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Lined - Accent 3"/>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Lined - Accent 4"/>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Lined - Accent 5"/>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Lined - Accent 6"/>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30"/>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Bordered &amp; Lined - Accent 2"/>
    <w:basedOn w:val="3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Bordered &amp; Lined - Accent 3"/>
    <w:basedOn w:val="30"/>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Bordered &amp; Lined - Accent 4"/>
    <w:basedOn w:val="3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Bordered &amp; Lined - Accent 5"/>
    <w:basedOn w:val="3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Bordered &amp; Lined - Accent 6"/>
    <w:basedOn w:val="30"/>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2">
    <w:name w:val="Bordered - Accent 2"/>
    <w:basedOn w:val="30"/>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3">
    <w:name w:val="Bordered - Accent 3"/>
    <w:basedOn w:val="30"/>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4">
    <w:name w:val="Bordered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5">
    <w:name w:val="Bordered - Accent 5"/>
    <w:basedOn w:val="30"/>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6">
    <w:name w:val="Bordered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7">
    <w:name w:val="脚注文本 Char"/>
    <w:link w:val="24"/>
    <w:qFormat/>
    <w:uiPriority w:val="99"/>
    <w:rPr>
      <w:sz w:val="18"/>
    </w:rPr>
  </w:style>
  <w:style w:type="character" w:customStyle="1" w:styleId="198">
    <w:name w:val="尾注文本 Char"/>
    <w:link w:val="17"/>
    <w:uiPriority w:val="99"/>
    <w:rPr>
      <w:sz w:val="20"/>
    </w:rPr>
  </w:style>
  <w:style w:type="paragraph" w:customStyle="1" w:styleId="199">
    <w:name w:val="TOC Heading"/>
    <w:unhideWhenUsed/>
    <w:uiPriority w:val="39"/>
    <w:rPr>
      <w:rFonts w:hint="default" w:ascii="Calibri" w:hAnsi="Calibri" w:cs="Times New Roman" w:eastAsiaTheme="minorEastAsia"/>
    </w:rPr>
  </w:style>
  <w:style w:type="character" w:customStyle="1" w:styleId="200">
    <w:name w:val="日期 Char"/>
    <w:link w:val="16"/>
    <w:semiHidden/>
    <w:qFormat/>
    <w:uiPriority w:val="99"/>
    <w:rPr>
      <w:kern w:val="2"/>
      <w:sz w:val="32"/>
      <w:szCs w:val="22"/>
    </w:rPr>
  </w:style>
  <w:style w:type="character" w:customStyle="1" w:styleId="201">
    <w:name w:val="页脚 Char"/>
    <w:link w:val="19"/>
    <w:qFormat/>
    <w:uiPriority w:val="99"/>
    <w:rPr>
      <w:kern w:val="2"/>
      <w:sz w:val="18"/>
      <w:szCs w:val="18"/>
    </w:rPr>
  </w:style>
  <w:style w:type="character" w:customStyle="1" w:styleId="202">
    <w:name w:val="页眉 Char"/>
    <w:link w:val="20"/>
    <w:qFormat/>
    <w:uiPriority w:val="99"/>
    <w:rPr>
      <w:kern w:val="2"/>
      <w:sz w:val="18"/>
      <w:szCs w:val="18"/>
    </w:rPr>
  </w:style>
  <w:style w:type="character" w:customStyle="1" w:styleId="203">
    <w:name w:val="批注框文本 Char"/>
    <w:basedOn w:val="32"/>
    <w:link w:val="18"/>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7384</Words>
  <Characters>7590</Characters>
  <TotalTime>0</TotalTime>
  <ScaleCrop>false</ScaleCrop>
  <LinksUpToDate>false</LinksUpToDate>
  <CharactersWithSpaces>7844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2018-12-21T00:26:00Z</dcterms:created>
  <dc:creator>税伯高</dc:creator>
  <cp:lastModifiedBy>胡建伟</cp:lastModifiedBy>
  <dcterms:modified xsi:type="dcterms:W3CDTF">2025-10-13T09:04:40Z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5253F37DF80946308937459F0F64809C_13</vt:lpwstr>
  </property>
  <property fmtid="{D5CDD505-2E9C-101B-9397-08002B2CF9AE}" pid="4" name="KSOTemplateDocerSaveRecord">
    <vt:lpwstr>eyJoZGlkIjoiYWU4ODcyZTJlZWFiNjFhYmQzMTcxZWUwODQ0OGI0YmEiLCJ1c2VySWQiOiI1NDIyMzAwMzAifQ==</vt:lpwstr>
  </property>
</Properties>
</file>