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70" w:rsidRPr="00B53917" w:rsidRDefault="00B52970" w:rsidP="00B52970">
      <w:pPr>
        <w:spacing w:line="360" w:lineRule="auto"/>
        <w:rPr>
          <w:rFonts w:ascii="黑体" w:eastAsia="黑体" w:hAnsi="黑体" w:hint="eastAsia"/>
        </w:rPr>
      </w:pPr>
      <w:r w:rsidRPr="00B53917">
        <w:rPr>
          <w:rFonts w:ascii="黑体" w:eastAsia="黑体" w:hAnsi="黑体" w:hint="eastAsia"/>
        </w:rPr>
        <w:t>附件</w:t>
      </w:r>
    </w:p>
    <w:p w:rsidR="00B52970" w:rsidRDefault="00B52970" w:rsidP="00B52970">
      <w:pPr>
        <w:rPr>
          <w:rFonts w:ascii="仿宋_GB2312" w:hint="eastAsia"/>
        </w:rPr>
      </w:pPr>
    </w:p>
    <w:p w:rsidR="00B52970" w:rsidRPr="00B53917" w:rsidRDefault="00B52970" w:rsidP="00B52970">
      <w:pPr>
        <w:spacing w:line="360" w:lineRule="auto"/>
        <w:jc w:val="center"/>
        <w:rPr>
          <w:rFonts w:ascii="方正小标宋_GBK" w:eastAsia="方正小标宋_GBK" w:hint="eastAsia"/>
          <w:sz w:val="40"/>
          <w:szCs w:val="40"/>
        </w:rPr>
      </w:pPr>
      <w:r w:rsidRPr="00B53917">
        <w:rPr>
          <w:rFonts w:ascii="方正小标宋_GBK" w:eastAsia="方正小标宋_GBK" w:hint="eastAsia"/>
          <w:sz w:val="40"/>
          <w:szCs w:val="40"/>
        </w:rPr>
        <w:t>四川省第三批现代学徒制试点单位名单</w:t>
      </w:r>
    </w:p>
    <w:p w:rsidR="00B52970" w:rsidRDefault="00B52970" w:rsidP="00B52970">
      <w:pPr>
        <w:rPr>
          <w:rFonts w:ascii="仿宋_GB2312" w:hint="eastAsia"/>
        </w:rPr>
      </w:pPr>
    </w:p>
    <w:p w:rsidR="00B52970" w:rsidRPr="00BE5D82" w:rsidRDefault="00B52970" w:rsidP="00B52970">
      <w:pPr>
        <w:spacing w:line="360" w:lineRule="auto"/>
        <w:rPr>
          <w:rFonts w:ascii="黑体" w:eastAsia="黑体" w:hAnsi="黑体" w:hint="eastAsia"/>
        </w:rPr>
      </w:pPr>
      <w:r>
        <w:rPr>
          <w:rFonts w:ascii="仿宋_GB2312" w:hint="eastAsia"/>
        </w:rPr>
        <w:t xml:space="preserve">    </w:t>
      </w:r>
      <w:r w:rsidRPr="00BE5D82">
        <w:rPr>
          <w:rFonts w:ascii="黑体" w:eastAsia="黑体" w:hAnsi="黑体" w:hint="eastAsia"/>
        </w:rPr>
        <w:t>一、企业、行业（1家，企业和名称及试点专业）</w:t>
      </w:r>
    </w:p>
    <w:p w:rsidR="00B52970" w:rsidRDefault="00B52970" w:rsidP="00B52970">
      <w:pPr>
        <w:spacing w:line="360" w:lineRule="auto"/>
        <w:rPr>
          <w:rFonts w:ascii="仿宋_GB2312" w:hint="eastAsia"/>
        </w:rPr>
      </w:pPr>
      <w:r>
        <w:rPr>
          <w:rFonts w:ascii="仿宋_GB2312" w:hint="eastAsia"/>
        </w:rPr>
        <w:t xml:space="preserve">    1.</w:t>
      </w:r>
      <w:r w:rsidRPr="00012AA7">
        <w:rPr>
          <w:rFonts w:hint="eastAsia"/>
        </w:rPr>
        <w:t xml:space="preserve"> </w:t>
      </w:r>
      <w:r w:rsidRPr="00012AA7">
        <w:rPr>
          <w:rFonts w:ascii="仿宋_GB2312" w:hint="eastAsia"/>
        </w:rPr>
        <w:t>四川省自贡市海川实业有限公司</w:t>
      </w:r>
      <w:r>
        <w:rPr>
          <w:rFonts w:ascii="仿宋_GB2312" w:hint="eastAsia"/>
        </w:rPr>
        <w:t>（数控技术应用）</w:t>
      </w:r>
    </w:p>
    <w:p w:rsidR="00B52970" w:rsidRPr="00BE5D82" w:rsidRDefault="00B52970" w:rsidP="00B52970">
      <w:pPr>
        <w:spacing w:line="360" w:lineRule="auto"/>
        <w:ind w:firstLine="645"/>
        <w:rPr>
          <w:rFonts w:ascii="黑体" w:eastAsia="黑体" w:hAnsi="黑体" w:hint="eastAsia"/>
        </w:rPr>
      </w:pPr>
      <w:r w:rsidRPr="00BE5D82">
        <w:rPr>
          <w:rFonts w:ascii="黑体" w:eastAsia="黑体" w:hAnsi="黑体" w:hint="eastAsia"/>
        </w:rPr>
        <w:t>二、高等职业院校（</w:t>
      </w:r>
      <w:r>
        <w:rPr>
          <w:rFonts w:ascii="黑体" w:eastAsia="黑体" w:hAnsi="黑体" w:hint="eastAsia"/>
        </w:rPr>
        <w:t>25</w:t>
      </w:r>
      <w:r w:rsidRPr="00BE5D82">
        <w:rPr>
          <w:rFonts w:ascii="黑体" w:eastAsia="黑体" w:hAnsi="黑体" w:hint="eastAsia"/>
        </w:rPr>
        <w:t>家，学校名称及试点专业）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1.雅安职业技术学院（中医学）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2</w:t>
      </w:r>
      <w:r w:rsidRPr="00794730">
        <w:rPr>
          <w:rFonts w:ascii="仿宋_GB2312" w:hint="eastAsia"/>
        </w:rPr>
        <w:tab/>
        <w:t>.成都工业职业技术学院（移动应用开发、铁道信号自动控制）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3</w:t>
      </w:r>
      <w:r w:rsidRPr="00794730">
        <w:rPr>
          <w:rFonts w:ascii="仿宋_GB2312" w:hint="eastAsia"/>
        </w:rPr>
        <w:tab/>
        <w:t>.成都职业技术学院（</w:t>
      </w:r>
      <w:proofErr w:type="gramStart"/>
      <w:r w:rsidRPr="00794730">
        <w:rPr>
          <w:rFonts w:ascii="仿宋_GB2312" w:hint="eastAsia"/>
        </w:rPr>
        <w:t>动漫制作</w:t>
      </w:r>
      <w:proofErr w:type="gramEnd"/>
      <w:r w:rsidRPr="00794730">
        <w:rPr>
          <w:rFonts w:ascii="仿宋_GB2312" w:hint="eastAsia"/>
        </w:rPr>
        <w:t>技术、连锁经营管理）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4</w:t>
      </w:r>
      <w:r w:rsidRPr="00794730">
        <w:rPr>
          <w:rFonts w:ascii="仿宋_GB2312" w:hint="eastAsia"/>
        </w:rPr>
        <w:tab/>
        <w:t>.四川财经职业学院（会计专业群）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5</w:t>
      </w:r>
      <w:r w:rsidRPr="00794730">
        <w:rPr>
          <w:rFonts w:ascii="仿宋_GB2312" w:hint="eastAsia"/>
        </w:rPr>
        <w:tab/>
        <w:t>.四川艺术职业学院（舞蹈表演）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6.成都航空职业技术学院（计算机网络技术）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7</w:t>
      </w:r>
      <w:r w:rsidRPr="00794730">
        <w:rPr>
          <w:rFonts w:ascii="仿宋_GB2312" w:hint="eastAsia"/>
        </w:rPr>
        <w:tab/>
        <w:t>.四川工程职业技术学院（酒店管理）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8.四川建筑职业技术学院（地下与隧道工程技术、电梯工程技术）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9</w:t>
      </w:r>
      <w:r w:rsidRPr="00794730">
        <w:rPr>
          <w:rFonts w:ascii="仿宋_GB2312" w:hint="eastAsia"/>
        </w:rPr>
        <w:tab/>
        <w:t>.成都工贸职业技术学院（电子商务）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10.广安职业技术学院（工程测量技术、旅游管理）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11.乐山职业技术学院（光</w:t>
      </w:r>
      <w:proofErr w:type="gramStart"/>
      <w:r w:rsidRPr="00794730">
        <w:rPr>
          <w:rFonts w:ascii="仿宋_GB2312" w:hint="eastAsia"/>
        </w:rPr>
        <w:t>伏材料</w:t>
      </w:r>
      <w:proofErr w:type="gramEnd"/>
      <w:r w:rsidRPr="00794730">
        <w:rPr>
          <w:rFonts w:ascii="仿宋_GB2312" w:hint="eastAsia"/>
        </w:rPr>
        <w:t>制备技术）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12.四川护理职业学院（药学）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13.四川工商职业技术学院（电子信息工程技术）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lastRenderedPageBreak/>
        <w:t>14.四川航天职业技术学院（</w:t>
      </w:r>
      <w:proofErr w:type="gramStart"/>
      <w:r w:rsidRPr="00794730">
        <w:rPr>
          <w:rFonts w:ascii="仿宋_GB2312" w:hint="eastAsia"/>
        </w:rPr>
        <w:t>动漫制作</w:t>
      </w:r>
      <w:proofErr w:type="gramEnd"/>
      <w:r w:rsidRPr="00794730">
        <w:rPr>
          <w:rFonts w:ascii="仿宋_GB2312" w:hint="eastAsia"/>
        </w:rPr>
        <w:t>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15.四川化工职业技术学院（机械产品检测检验技术）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16.四川现代职业学院（数控技术）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17.四川电力职业技术学院（发电厂及电力系统）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18.川北幼儿师范高等专科学校（小学教育、学前教育）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19.四川应用技术职业学院（电气自动化技术）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20.四川托普信息技术职业学院（数控技术）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21.巴中职业技术学院 （物流管理）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22.四川西南航空职业学院（民航空中安全保卫）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23.四川三河职业学院（电子信息工程技术）</w:t>
      </w:r>
    </w:p>
    <w:p w:rsidR="00B52970" w:rsidRPr="00794730" w:rsidRDefault="00B52970" w:rsidP="00B52970">
      <w:pPr>
        <w:spacing w:line="360" w:lineRule="auto"/>
        <w:ind w:firstLine="645"/>
        <w:rPr>
          <w:rFonts w:ascii="仿宋_GB2312" w:hint="eastAsia"/>
        </w:rPr>
      </w:pPr>
      <w:r w:rsidRPr="00794730">
        <w:rPr>
          <w:rFonts w:ascii="仿宋_GB2312" w:hint="eastAsia"/>
        </w:rPr>
        <w:t>24.四川文轩职业学院（汽车运用与维修）</w:t>
      </w:r>
    </w:p>
    <w:p w:rsidR="00B52970" w:rsidRPr="00925E95" w:rsidRDefault="00B52970" w:rsidP="00B52970">
      <w:pPr>
        <w:spacing w:line="360" w:lineRule="auto"/>
        <w:ind w:firstLine="645"/>
        <w:rPr>
          <w:rFonts w:ascii="仿宋_GB2312" w:hint="eastAsia"/>
          <w:color w:val="FF0000"/>
        </w:rPr>
      </w:pPr>
      <w:r w:rsidRPr="00794730">
        <w:rPr>
          <w:rFonts w:ascii="仿宋_GB2312" w:hint="eastAsia"/>
        </w:rPr>
        <w:t>25.四川希望汽车职业学院（工业机器人技术）</w:t>
      </w:r>
    </w:p>
    <w:p w:rsidR="00B52970" w:rsidRPr="00BE5D82" w:rsidRDefault="00B52970" w:rsidP="00B52970">
      <w:pPr>
        <w:spacing w:line="360" w:lineRule="auto"/>
        <w:ind w:firstLine="645"/>
        <w:rPr>
          <w:rFonts w:ascii="黑体" w:eastAsia="黑体" w:hAnsi="黑体" w:hint="eastAsia"/>
        </w:rPr>
      </w:pPr>
      <w:r w:rsidRPr="00BE5D82">
        <w:rPr>
          <w:rFonts w:ascii="黑体" w:eastAsia="黑体" w:hAnsi="黑体" w:hint="eastAsia"/>
        </w:rPr>
        <w:t>三、中等职业学校（</w:t>
      </w:r>
      <w:r>
        <w:rPr>
          <w:rFonts w:ascii="黑体" w:eastAsia="黑体" w:hAnsi="黑体" w:hint="eastAsia"/>
        </w:rPr>
        <w:t>11</w:t>
      </w:r>
      <w:r w:rsidRPr="00BE5D82">
        <w:rPr>
          <w:rFonts w:ascii="黑体" w:eastAsia="黑体" w:hAnsi="黑体" w:hint="eastAsia"/>
        </w:rPr>
        <w:t>家，学校名称及试点专业）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1.核工业成都机电学校（汽车制造与检修、数控技术应用）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2.四川省盐业学校（化学工艺）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3.四川省金堂县职业高级中学（机械加工技术、机电技术应用、数控技术应用）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4.泸州市江</w:t>
      </w:r>
      <w:proofErr w:type="gramStart"/>
      <w:r>
        <w:rPr>
          <w:rFonts w:ascii="仿宋_GB2312" w:hint="eastAsia"/>
        </w:rPr>
        <w:t>阳职业</w:t>
      </w:r>
      <w:proofErr w:type="gramEnd"/>
      <w:r>
        <w:rPr>
          <w:rFonts w:ascii="仿宋_GB2312" w:hint="eastAsia"/>
        </w:rPr>
        <w:t>高级中学校（汽车运用与维修、计算机应用、电子电器应用与维修）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5.绵阳市游</w:t>
      </w:r>
      <w:proofErr w:type="gramStart"/>
      <w:r>
        <w:rPr>
          <w:rFonts w:ascii="仿宋_GB2312" w:hint="eastAsia"/>
        </w:rPr>
        <w:t>仙职业</w:t>
      </w:r>
      <w:proofErr w:type="gramEnd"/>
      <w:r>
        <w:rPr>
          <w:rFonts w:ascii="仿宋_GB2312" w:hint="eastAsia"/>
        </w:rPr>
        <w:t>技术学校（机械加工技术）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6.四川省遂宁市安居职业高级中学校（汽车运用与维修）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lastRenderedPageBreak/>
        <w:t>7.四川省宜宾市工业职业技术学校（汽车运用与维修）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8.四川省长宁县职业技术学校（汽车运用与维修）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9.四川省渠县职业中专学校（数控技术应用、汽车运用与维修）</w:t>
      </w:r>
    </w:p>
    <w:p w:rsidR="00B52970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10.四川省华蓥职业技术学校（机械加工技术）</w:t>
      </w:r>
    </w:p>
    <w:p w:rsidR="00B52970" w:rsidRPr="00A819A6" w:rsidRDefault="00B52970" w:rsidP="00B52970">
      <w:pPr>
        <w:spacing w:line="360" w:lineRule="auto"/>
        <w:ind w:firstLine="645"/>
        <w:rPr>
          <w:rFonts w:ascii="仿宋_GB2312" w:hint="eastAsia"/>
        </w:rPr>
      </w:pPr>
      <w:r>
        <w:rPr>
          <w:rFonts w:ascii="仿宋_GB2312" w:hint="eastAsia"/>
        </w:rPr>
        <w:t>11.四川省藏文学校（藏医医疗与藏药、民族美术）</w:t>
      </w:r>
    </w:p>
    <w:p w:rsidR="00425C81" w:rsidRPr="00B52970" w:rsidRDefault="00425C81" w:rsidP="00B52970"/>
    <w:sectPr w:rsidR="00425C81" w:rsidRPr="00B52970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E16"/>
    <w:rsid w:val="00024EA2"/>
    <w:rsid w:val="000A429E"/>
    <w:rsid w:val="00193724"/>
    <w:rsid w:val="001B53C0"/>
    <w:rsid w:val="00224F9B"/>
    <w:rsid w:val="00271E25"/>
    <w:rsid w:val="00283845"/>
    <w:rsid w:val="00291082"/>
    <w:rsid w:val="002A753C"/>
    <w:rsid w:val="002B28DE"/>
    <w:rsid w:val="002D2833"/>
    <w:rsid w:val="002E2EB1"/>
    <w:rsid w:val="002E5183"/>
    <w:rsid w:val="00311272"/>
    <w:rsid w:val="003128C6"/>
    <w:rsid w:val="0032348D"/>
    <w:rsid w:val="003636CC"/>
    <w:rsid w:val="00365213"/>
    <w:rsid w:val="00370A12"/>
    <w:rsid w:val="00397AD7"/>
    <w:rsid w:val="003D3328"/>
    <w:rsid w:val="004079BF"/>
    <w:rsid w:val="00425C81"/>
    <w:rsid w:val="00443925"/>
    <w:rsid w:val="00465514"/>
    <w:rsid w:val="004C22A2"/>
    <w:rsid w:val="004D1940"/>
    <w:rsid w:val="004E0493"/>
    <w:rsid w:val="004F719B"/>
    <w:rsid w:val="00521642"/>
    <w:rsid w:val="00525F03"/>
    <w:rsid w:val="00546437"/>
    <w:rsid w:val="005A2225"/>
    <w:rsid w:val="005B50DB"/>
    <w:rsid w:val="005C5536"/>
    <w:rsid w:val="005D5AD6"/>
    <w:rsid w:val="0062619B"/>
    <w:rsid w:val="00634290"/>
    <w:rsid w:val="00634DEE"/>
    <w:rsid w:val="00654AB7"/>
    <w:rsid w:val="0068130E"/>
    <w:rsid w:val="00686E5B"/>
    <w:rsid w:val="006C33B6"/>
    <w:rsid w:val="006E3733"/>
    <w:rsid w:val="006E3E1B"/>
    <w:rsid w:val="007350C6"/>
    <w:rsid w:val="00752E65"/>
    <w:rsid w:val="00777DC7"/>
    <w:rsid w:val="007A5AF1"/>
    <w:rsid w:val="008210E0"/>
    <w:rsid w:val="00843744"/>
    <w:rsid w:val="008D37B3"/>
    <w:rsid w:val="008D3AD3"/>
    <w:rsid w:val="008F3542"/>
    <w:rsid w:val="0091699F"/>
    <w:rsid w:val="00963631"/>
    <w:rsid w:val="009676AA"/>
    <w:rsid w:val="009703C2"/>
    <w:rsid w:val="00982687"/>
    <w:rsid w:val="009A2F55"/>
    <w:rsid w:val="009B45E0"/>
    <w:rsid w:val="009C2C3A"/>
    <w:rsid w:val="00A369DF"/>
    <w:rsid w:val="00A36FED"/>
    <w:rsid w:val="00A407BF"/>
    <w:rsid w:val="00A445B5"/>
    <w:rsid w:val="00A53622"/>
    <w:rsid w:val="00A8585C"/>
    <w:rsid w:val="00A87B47"/>
    <w:rsid w:val="00AA3725"/>
    <w:rsid w:val="00B10024"/>
    <w:rsid w:val="00B36185"/>
    <w:rsid w:val="00B4556E"/>
    <w:rsid w:val="00B52970"/>
    <w:rsid w:val="00B6550E"/>
    <w:rsid w:val="00B715A3"/>
    <w:rsid w:val="00B7682F"/>
    <w:rsid w:val="00BD6A6B"/>
    <w:rsid w:val="00C144F2"/>
    <w:rsid w:val="00C4664F"/>
    <w:rsid w:val="00C56E3E"/>
    <w:rsid w:val="00CC69DC"/>
    <w:rsid w:val="00D14D65"/>
    <w:rsid w:val="00D6183D"/>
    <w:rsid w:val="00D64E1E"/>
    <w:rsid w:val="00D726B1"/>
    <w:rsid w:val="00DB38D0"/>
    <w:rsid w:val="00DC5F35"/>
    <w:rsid w:val="00DD33DD"/>
    <w:rsid w:val="00E107FA"/>
    <w:rsid w:val="00E25AC7"/>
    <w:rsid w:val="00E43841"/>
    <w:rsid w:val="00E51932"/>
    <w:rsid w:val="00E57E3A"/>
    <w:rsid w:val="00EC51EF"/>
    <w:rsid w:val="00EE2B1B"/>
    <w:rsid w:val="00F07EB4"/>
    <w:rsid w:val="00F4281E"/>
    <w:rsid w:val="00F55E16"/>
    <w:rsid w:val="00F8130E"/>
    <w:rsid w:val="00F8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2017-12-21T01:41:00Z</dcterms:created>
  <dcterms:modified xsi:type="dcterms:W3CDTF">2017-12-21T01:41:00Z</dcterms:modified>
</cp:coreProperties>
</file>