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eastAsia="黑体"/>
        </w:rPr>
        <w:t>附件1</w:t>
      </w:r>
    </w:p>
    <w:p>
      <w:pPr>
        <w:rPr>
          <w:lang w:bidi="ar"/>
        </w:rPr>
      </w:pPr>
    </w:p>
    <w:p>
      <w:pPr>
        <w:spacing w:line="700" w:lineRule="exact"/>
        <w:jc w:val="center"/>
        <w:rPr>
          <w:rFonts w:ascii="方正小标宋_GBK" w:eastAsia="方正小标宋_GBK"/>
          <w:color w:val="000000"/>
          <w:kern w:val="0"/>
          <w:sz w:val="44"/>
          <w:lang w:bidi="ar"/>
        </w:rPr>
      </w:pPr>
      <w:r>
        <w:rPr>
          <w:rFonts w:hint="eastAsia" w:ascii="方正小标宋_GBK" w:eastAsia="方正小标宋_GBK"/>
          <w:color w:val="000000"/>
          <w:kern w:val="0"/>
          <w:sz w:val="44"/>
          <w:lang w:bidi="ar"/>
        </w:rPr>
        <w:t>首届四川省“十佳”最美校园名单</w:t>
      </w:r>
    </w:p>
    <w:p>
      <w:pPr>
        <w:spacing w:line="700" w:lineRule="exact"/>
        <w:jc w:val="center"/>
        <w:rPr>
          <w:rFonts w:eastAsia="楷体_GB2312"/>
          <w:lang w:bidi="ar"/>
        </w:rPr>
      </w:pPr>
      <w:r>
        <w:rPr>
          <w:rFonts w:eastAsia="楷体_GB2312"/>
          <w:lang w:bidi="ar"/>
        </w:rPr>
        <w:t>（10所）</w:t>
      </w:r>
    </w:p>
    <w:p>
      <w:pPr>
        <w:rPr>
          <w:lang w:bidi="ar"/>
        </w:rPr>
      </w:pPr>
    </w:p>
    <w:p>
      <w:pPr>
        <w:spacing w:line="600" w:lineRule="exact"/>
        <w:ind w:firstLine="640" w:firstLineChars="200"/>
        <w:rPr>
          <w:lang w:bidi="ar"/>
        </w:rPr>
      </w:pPr>
      <w:r>
        <w:rPr>
          <w:lang w:bidi="ar"/>
        </w:rPr>
        <w:t>四川大学</w:t>
      </w:r>
    </w:p>
    <w:p>
      <w:pPr>
        <w:spacing w:line="600" w:lineRule="exact"/>
        <w:ind w:firstLine="640" w:firstLineChars="200"/>
        <w:rPr>
          <w:lang w:bidi="ar"/>
        </w:rPr>
      </w:pPr>
      <w:r>
        <w:rPr>
          <w:lang w:bidi="ar"/>
        </w:rPr>
        <w:t>电子科技大学</w:t>
      </w:r>
    </w:p>
    <w:p>
      <w:pPr>
        <w:spacing w:line="600" w:lineRule="exact"/>
        <w:ind w:firstLine="640" w:firstLineChars="200"/>
        <w:rPr>
          <w:lang w:bidi="ar"/>
        </w:rPr>
      </w:pPr>
      <w:r>
        <w:rPr>
          <w:lang w:bidi="ar"/>
        </w:rPr>
        <w:t>成都大学</w:t>
      </w:r>
    </w:p>
    <w:p>
      <w:pPr>
        <w:spacing w:line="600" w:lineRule="exact"/>
        <w:ind w:firstLine="640" w:firstLineChars="200"/>
        <w:rPr>
          <w:lang w:bidi="ar"/>
        </w:rPr>
      </w:pPr>
      <w:r>
        <w:rPr>
          <w:lang w:bidi="ar"/>
        </w:rPr>
        <w:t>四川国际标榜职业学院</w:t>
      </w:r>
    </w:p>
    <w:p>
      <w:pPr>
        <w:spacing w:line="600" w:lineRule="exact"/>
        <w:ind w:firstLine="640" w:firstLineChars="200"/>
        <w:rPr>
          <w:lang w:bidi="ar"/>
        </w:rPr>
      </w:pPr>
      <w:r>
        <w:rPr>
          <w:lang w:bidi="ar"/>
        </w:rPr>
        <w:t>四川省成都市石室中学</w:t>
      </w:r>
    </w:p>
    <w:p>
      <w:pPr>
        <w:spacing w:line="600" w:lineRule="exact"/>
        <w:ind w:firstLine="640" w:firstLineChars="200"/>
        <w:rPr>
          <w:lang w:bidi="ar"/>
        </w:rPr>
      </w:pPr>
      <w:r>
        <w:rPr>
          <w:lang w:bidi="ar"/>
        </w:rPr>
        <w:t>成都市锦江区银杏小学</w:t>
      </w:r>
    </w:p>
    <w:p>
      <w:pPr>
        <w:spacing w:line="600" w:lineRule="exact"/>
        <w:ind w:firstLine="640" w:firstLineChars="200"/>
        <w:rPr>
          <w:lang w:bidi="ar"/>
        </w:rPr>
      </w:pPr>
      <w:r>
        <w:rPr>
          <w:lang w:bidi="ar"/>
        </w:rPr>
        <w:t>广元市利州区万达实验学校</w:t>
      </w:r>
    </w:p>
    <w:p>
      <w:pPr>
        <w:spacing w:line="600" w:lineRule="exact"/>
        <w:ind w:firstLine="640" w:firstLineChars="200"/>
        <w:rPr>
          <w:lang w:bidi="ar"/>
        </w:rPr>
      </w:pPr>
      <w:r>
        <w:rPr>
          <w:lang w:bidi="ar"/>
        </w:rPr>
        <w:t>四川省南充高级中学</w:t>
      </w:r>
    </w:p>
    <w:p>
      <w:pPr>
        <w:spacing w:line="600" w:lineRule="exact"/>
        <w:ind w:firstLine="640" w:firstLineChars="200"/>
        <w:rPr>
          <w:lang w:bidi="ar"/>
        </w:rPr>
      </w:pPr>
      <w:r>
        <w:rPr>
          <w:lang w:bidi="ar"/>
        </w:rPr>
        <w:t>四川省内江市第六中学</w:t>
      </w:r>
    </w:p>
    <w:p>
      <w:pPr>
        <w:spacing w:line="600" w:lineRule="exact"/>
        <w:ind w:firstLine="640" w:firstLineChars="200"/>
        <w:rPr>
          <w:lang w:bidi="ar"/>
        </w:rPr>
      </w:pPr>
      <w:r>
        <w:rPr>
          <w:lang w:bidi="ar"/>
        </w:rPr>
        <w:t>西昌航天学校</w:t>
      </w:r>
    </w:p>
    <w:p>
      <w:pPr>
        <w:jc w:val="center"/>
        <w:rPr>
          <w:rFonts w:ascii="黑体" w:hAnsi="黑体" w:eastAsia="黑体" w:cs="黑体"/>
        </w:rPr>
      </w:pPr>
    </w:p>
    <w:p>
      <w:pPr>
        <w:spacing w:before="360" w:beforeLines="150"/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1907" w:h="16840"/>
      <w:pgMar w:top="2098" w:right="1474" w:bottom="1985" w:left="1588" w:header="1701" w:footer="158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496555-644A-477A-9EBF-8B6185C17A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0AD4006-C830-4392-9813-00F6EBB1C6D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D46F94A-1990-4B5B-82E4-791B475712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7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8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19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IyYzFjY2UxMWE3MGM2Mzg0ODlmMDM3MWE4MDlmMjQifQ=="/>
    <w:docVar w:name="KGWebUrl" w:val="http://202.61.88.179:80/seeyon/officeservlet"/>
  </w:docVars>
  <w:rsids>
    <w:rsidRoot w:val="00937662"/>
    <w:rsid w:val="0002581B"/>
    <w:rsid w:val="000470F3"/>
    <w:rsid w:val="00077BDD"/>
    <w:rsid w:val="000C39D7"/>
    <w:rsid w:val="000F1ADB"/>
    <w:rsid w:val="00125E76"/>
    <w:rsid w:val="00172C72"/>
    <w:rsid w:val="00191470"/>
    <w:rsid w:val="001B66F3"/>
    <w:rsid w:val="001D2EDA"/>
    <w:rsid w:val="001D4677"/>
    <w:rsid w:val="001E34AF"/>
    <w:rsid w:val="00277F39"/>
    <w:rsid w:val="00295FDE"/>
    <w:rsid w:val="002B4646"/>
    <w:rsid w:val="002D74AF"/>
    <w:rsid w:val="002E11A0"/>
    <w:rsid w:val="003070AA"/>
    <w:rsid w:val="00341865"/>
    <w:rsid w:val="003C170C"/>
    <w:rsid w:val="0040328D"/>
    <w:rsid w:val="00403CE4"/>
    <w:rsid w:val="00466A93"/>
    <w:rsid w:val="00473740"/>
    <w:rsid w:val="0047452A"/>
    <w:rsid w:val="004847CB"/>
    <w:rsid w:val="004F255D"/>
    <w:rsid w:val="00502423"/>
    <w:rsid w:val="005C0E67"/>
    <w:rsid w:val="005D7D66"/>
    <w:rsid w:val="005E09C0"/>
    <w:rsid w:val="005F386C"/>
    <w:rsid w:val="005F6309"/>
    <w:rsid w:val="00606763"/>
    <w:rsid w:val="0065594C"/>
    <w:rsid w:val="00672EC0"/>
    <w:rsid w:val="007030D4"/>
    <w:rsid w:val="00763290"/>
    <w:rsid w:val="00776F49"/>
    <w:rsid w:val="007E0DE8"/>
    <w:rsid w:val="00847450"/>
    <w:rsid w:val="008C4EB4"/>
    <w:rsid w:val="008D50C4"/>
    <w:rsid w:val="008D5B07"/>
    <w:rsid w:val="00912133"/>
    <w:rsid w:val="00912656"/>
    <w:rsid w:val="00937662"/>
    <w:rsid w:val="009605A8"/>
    <w:rsid w:val="009A7054"/>
    <w:rsid w:val="009B6814"/>
    <w:rsid w:val="009B7BBB"/>
    <w:rsid w:val="009B7F1F"/>
    <w:rsid w:val="009C29F6"/>
    <w:rsid w:val="009C43B6"/>
    <w:rsid w:val="00A02D30"/>
    <w:rsid w:val="00A34483"/>
    <w:rsid w:val="00A46355"/>
    <w:rsid w:val="00A71D98"/>
    <w:rsid w:val="00A765E7"/>
    <w:rsid w:val="00A85C88"/>
    <w:rsid w:val="00A90569"/>
    <w:rsid w:val="00B10E2B"/>
    <w:rsid w:val="00B63761"/>
    <w:rsid w:val="00B770B9"/>
    <w:rsid w:val="00B90494"/>
    <w:rsid w:val="00B97852"/>
    <w:rsid w:val="00BE7523"/>
    <w:rsid w:val="00BE7C97"/>
    <w:rsid w:val="00BF30C0"/>
    <w:rsid w:val="00C07BC6"/>
    <w:rsid w:val="00C15D43"/>
    <w:rsid w:val="00C32F1A"/>
    <w:rsid w:val="00C5692F"/>
    <w:rsid w:val="00CC620F"/>
    <w:rsid w:val="00D247B7"/>
    <w:rsid w:val="00DC00ED"/>
    <w:rsid w:val="00E14BFD"/>
    <w:rsid w:val="00E24058"/>
    <w:rsid w:val="00E53436"/>
    <w:rsid w:val="00E62256"/>
    <w:rsid w:val="00EA3157"/>
    <w:rsid w:val="00EC2A23"/>
    <w:rsid w:val="00EC6806"/>
    <w:rsid w:val="00EC7462"/>
    <w:rsid w:val="00FA7EEC"/>
    <w:rsid w:val="00FD225D"/>
    <w:rsid w:val="00FF25F0"/>
    <w:rsid w:val="00FF32A8"/>
    <w:rsid w:val="108274EF"/>
    <w:rsid w:val="65D4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autoRedefine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link w:val="14"/>
    <w:autoRedefine/>
    <w:qFormat/>
    <w:uiPriority w:val="0"/>
    <w:pPr>
      <w:ind w:firstLine="420" w:firstLineChars="200"/>
    </w:pPr>
    <w:rPr>
      <w:rFonts w:ascii="Calibri" w:hAnsi="Calibri"/>
    </w:rPr>
  </w:style>
  <w:style w:type="character" w:styleId="9">
    <w:name w:val="page number"/>
    <w:uiPriority w:val="99"/>
  </w:style>
  <w:style w:type="character" w:customStyle="1" w:styleId="10">
    <w:name w:val="页眉 Char"/>
    <w:link w:val="5"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Char"/>
    <w:link w:val="4"/>
    <w:autoRedefine/>
    <w:qFormat/>
    <w:uiPriority w:val="99"/>
    <w:rPr>
      <w:rFonts w:eastAsia="仿宋_GB2312"/>
      <w:kern w:val="2"/>
      <w:sz w:val="18"/>
      <w:szCs w:val="18"/>
    </w:rPr>
  </w:style>
  <w:style w:type="character" w:customStyle="1" w:styleId="12">
    <w:name w:val="批注框文本 Char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正文文本缩进 Char"/>
    <w:basedOn w:val="8"/>
    <w:link w:val="2"/>
    <w:uiPriority w:val="0"/>
    <w:rPr>
      <w:rFonts w:eastAsia="仿宋_GB2312"/>
      <w:kern w:val="2"/>
      <w:sz w:val="32"/>
      <w:szCs w:val="32"/>
    </w:rPr>
  </w:style>
  <w:style w:type="character" w:customStyle="1" w:styleId="14">
    <w:name w:val="正文首行缩进 2 Char"/>
    <w:basedOn w:val="13"/>
    <w:link w:val="6"/>
    <w:uiPriority w:val="0"/>
    <w:rPr>
      <w:rFonts w:ascii="Calibri" w:hAnsi="Calibri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CUSTOMER</Company>
  <Pages>8</Pages>
  <Words>1347</Words>
  <Characters>227</Characters>
  <Lines>1</Lines>
  <Paragraphs>3</Paragraphs>
  <TotalTime>0</TotalTime>
  <ScaleCrop>false</ScaleCrop>
  <LinksUpToDate>false</LinksUpToDate>
  <CharactersWithSpaces>1571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2024-01-30T00:57:00Z</dcterms:created>
  <dc:creator>shuibg</dc:creator>
  <cp:lastModifiedBy>胡豆儿</cp:lastModifiedBy>
  <cp:lastPrinted>2022-08-04T02:19:00Z</cp:lastPrinted>
  <dcterms:modified xsi:type="dcterms:W3CDTF">2024-01-30T08:57:06Z</dcterms:modified>
  <dc:title>中共四川省委教育工作委员会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61F7BA900583490792EBBE4C67CC9F64_13</vt:lpwstr>
  </property>
</Properties>
</file>