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0C2F">
      <w:pP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4</w:t>
      </w:r>
    </w:p>
    <w:p w14:paraId="3CBEB3D9">
      <w:pPr>
        <w:jc w:val="center"/>
        <w:rPr>
          <w:rFonts w:ascii="方正小标宋_GBK" w:eastAsia="方正小标宋_GBK"/>
          <w:color w:val="auto"/>
          <w:sz w:val="36"/>
          <w:szCs w:val="36"/>
        </w:rPr>
      </w:pPr>
      <w:r>
        <w:rPr>
          <w:rFonts w:hint="eastAsia" w:ascii="方正小标宋_GBK" w:eastAsia="方正小标宋_GBK"/>
          <w:color w:val="auto"/>
          <w:sz w:val="36"/>
          <w:szCs w:val="36"/>
        </w:rPr>
        <w:t>优秀组织单位及优秀组织者名单</w:t>
      </w:r>
    </w:p>
    <w:p w14:paraId="2384CC3D">
      <w:pPr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一、市（州）优秀组织单位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420"/>
        <w:gridCol w:w="2977"/>
      </w:tblGrid>
      <w:tr w14:paraId="7A90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39D1CA5A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5420" w:type="dxa"/>
          </w:tcPr>
          <w:p w14:paraId="52E282B8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2977" w:type="dxa"/>
          </w:tcPr>
          <w:p w14:paraId="294757F4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证书编号</w:t>
            </w:r>
          </w:p>
        </w:tc>
      </w:tr>
      <w:tr w14:paraId="33D3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0CB9E072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5420" w:type="dxa"/>
          </w:tcPr>
          <w:p w14:paraId="64B6364B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成都市教育技术装备管理中心</w:t>
            </w:r>
          </w:p>
        </w:tc>
        <w:tc>
          <w:tcPr>
            <w:tcW w:w="2977" w:type="dxa"/>
          </w:tcPr>
          <w:p w14:paraId="513D41C9">
            <w:pPr>
              <w:rPr>
                <w:rFonts w:ascii="仿宋_GB2312" w:hAnsi="宋体" w:eastAsia="仿宋_GB2312" w:cs="宋体"/>
                <w:color w:val="auto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SZBJYX818</w:t>
            </w:r>
          </w:p>
        </w:tc>
      </w:tr>
      <w:tr w14:paraId="5C5E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101" w:type="dxa"/>
          </w:tcPr>
          <w:p w14:paraId="33A62DC9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5420" w:type="dxa"/>
          </w:tcPr>
          <w:p w14:paraId="01FA27A7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_GB2312" w:hAnsi="黑体" w:eastAsia="仿宋_GB2312"/>
                <w:color w:val="auto"/>
                <w:sz w:val="32"/>
                <w:szCs w:val="32"/>
              </w:rPr>
              <w:t>自贡市教育科学研究所</w:t>
            </w:r>
          </w:p>
        </w:tc>
        <w:tc>
          <w:tcPr>
            <w:tcW w:w="2977" w:type="dxa"/>
          </w:tcPr>
          <w:p w14:paraId="7519D7DD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SZBJYX819</w:t>
            </w:r>
          </w:p>
        </w:tc>
      </w:tr>
      <w:tr w14:paraId="3CE2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40B8A524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5420" w:type="dxa"/>
          </w:tcPr>
          <w:p w14:paraId="016D56C9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攀枝花市电化教育（技术装备）中心</w:t>
            </w:r>
          </w:p>
        </w:tc>
        <w:tc>
          <w:tcPr>
            <w:tcW w:w="2977" w:type="dxa"/>
          </w:tcPr>
          <w:p w14:paraId="4A64B38E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SZBJYX820</w:t>
            </w:r>
          </w:p>
        </w:tc>
      </w:tr>
      <w:tr w14:paraId="7E1C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4506C653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5420" w:type="dxa"/>
          </w:tcPr>
          <w:p w14:paraId="556AC6E1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德阳市教育局</w:t>
            </w:r>
          </w:p>
        </w:tc>
        <w:tc>
          <w:tcPr>
            <w:tcW w:w="2977" w:type="dxa"/>
          </w:tcPr>
          <w:p w14:paraId="197EA119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SZBJYX821</w:t>
            </w:r>
          </w:p>
        </w:tc>
      </w:tr>
      <w:tr w14:paraId="37E4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4CCCA09A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5420" w:type="dxa"/>
          </w:tcPr>
          <w:p w14:paraId="50FC6E9A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内江市教育和体育局</w:t>
            </w:r>
          </w:p>
        </w:tc>
        <w:tc>
          <w:tcPr>
            <w:tcW w:w="2977" w:type="dxa"/>
          </w:tcPr>
          <w:p w14:paraId="298C524F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SZBJYX822</w:t>
            </w:r>
          </w:p>
        </w:tc>
      </w:tr>
      <w:tr w14:paraId="0029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22E6C25A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5420" w:type="dxa"/>
          </w:tcPr>
          <w:p w14:paraId="035F8046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宜宾市教育信息化指导中心</w:t>
            </w:r>
          </w:p>
        </w:tc>
        <w:tc>
          <w:tcPr>
            <w:tcW w:w="2977" w:type="dxa"/>
          </w:tcPr>
          <w:p w14:paraId="59276DA3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SZBJYX823</w:t>
            </w:r>
          </w:p>
        </w:tc>
      </w:tr>
      <w:tr w14:paraId="72FF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30E7C8AB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5420" w:type="dxa"/>
          </w:tcPr>
          <w:p w14:paraId="66AD3A5E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达州市教育局</w:t>
            </w:r>
          </w:p>
        </w:tc>
        <w:tc>
          <w:tcPr>
            <w:tcW w:w="2977" w:type="dxa"/>
          </w:tcPr>
          <w:p w14:paraId="6323EE0B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SZBJYX824</w:t>
            </w:r>
          </w:p>
        </w:tc>
      </w:tr>
      <w:tr w14:paraId="734B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</w:tcPr>
          <w:p w14:paraId="762830DC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5420" w:type="dxa"/>
          </w:tcPr>
          <w:p w14:paraId="6422AA05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阿坝藏族羌族自治州教育发展中心</w:t>
            </w:r>
          </w:p>
        </w:tc>
        <w:tc>
          <w:tcPr>
            <w:tcW w:w="2977" w:type="dxa"/>
          </w:tcPr>
          <w:p w14:paraId="20E1042E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SZBJYX825</w:t>
            </w:r>
          </w:p>
        </w:tc>
      </w:tr>
    </w:tbl>
    <w:p w14:paraId="3D16ED17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二、高校优秀组织单位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386"/>
        <w:gridCol w:w="2977"/>
      </w:tblGrid>
      <w:tr w14:paraId="7B34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F957169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5386" w:type="dxa"/>
          </w:tcPr>
          <w:p w14:paraId="5BC4E962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2977" w:type="dxa"/>
          </w:tcPr>
          <w:p w14:paraId="4510EF41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证书编号</w:t>
            </w:r>
          </w:p>
        </w:tc>
      </w:tr>
      <w:tr w14:paraId="0390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B8EF179">
            <w:pPr>
              <w:jc w:val="center"/>
              <w:rPr>
                <w:rFonts w:ascii="仿宋_GB2312" w:hAnsi="黑体" w:eastAsia="仿宋_GB2312"/>
                <w:color w:val="auto"/>
                <w:sz w:val="36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14:paraId="7AF3DC8A">
            <w:pPr>
              <w:rPr>
                <w:rFonts w:ascii="仿宋_GB2312" w:hAnsi="黑体" w:eastAsia="仿宋_GB2312"/>
                <w:color w:val="auto"/>
                <w:sz w:val="36"/>
                <w:szCs w:val="30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0"/>
              </w:rPr>
              <w:t>四川大学</w:t>
            </w:r>
          </w:p>
        </w:tc>
        <w:tc>
          <w:tcPr>
            <w:tcW w:w="2977" w:type="dxa"/>
          </w:tcPr>
          <w:p w14:paraId="4BBA8EC8">
            <w:pPr>
              <w:jc w:val="center"/>
              <w:rPr>
                <w:rFonts w:hint="default" w:ascii="仿宋_GB2312" w:hAnsi="宋体" w:eastAsia="仿宋_GB2312" w:cs="宋体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SZBJYX826</w:t>
            </w:r>
          </w:p>
        </w:tc>
      </w:tr>
      <w:tr w14:paraId="678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EAFB2A1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14:paraId="4332EA68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西南交通大学</w:t>
            </w:r>
          </w:p>
        </w:tc>
        <w:tc>
          <w:tcPr>
            <w:tcW w:w="2977" w:type="dxa"/>
          </w:tcPr>
          <w:p w14:paraId="5621CB3E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SZBJYX827</w:t>
            </w:r>
          </w:p>
        </w:tc>
      </w:tr>
      <w:tr w14:paraId="47CD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39894D3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14:paraId="1680D4F9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西华大学</w:t>
            </w:r>
          </w:p>
        </w:tc>
        <w:tc>
          <w:tcPr>
            <w:tcW w:w="2977" w:type="dxa"/>
          </w:tcPr>
          <w:p w14:paraId="69B0FD37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SZBJYX828</w:t>
            </w:r>
          </w:p>
        </w:tc>
      </w:tr>
      <w:tr w14:paraId="767C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9131E3D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14:paraId="7D84641E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西南医科大学</w:t>
            </w:r>
          </w:p>
        </w:tc>
        <w:tc>
          <w:tcPr>
            <w:tcW w:w="2977" w:type="dxa"/>
          </w:tcPr>
          <w:p w14:paraId="42AAFBF8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SZBJYX829</w:t>
            </w:r>
          </w:p>
        </w:tc>
      </w:tr>
      <w:tr w14:paraId="26BF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90FC36D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14:paraId="22FE9BFB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成都体育学院</w:t>
            </w:r>
          </w:p>
        </w:tc>
        <w:tc>
          <w:tcPr>
            <w:tcW w:w="2977" w:type="dxa"/>
          </w:tcPr>
          <w:p w14:paraId="0DA7E998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SZBJYX830</w:t>
            </w:r>
          </w:p>
        </w:tc>
      </w:tr>
      <w:tr w14:paraId="2C84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15DAA2E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14:paraId="79085632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西南财经大学天府学院</w:t>
            </w:r>
          </w:p>
        </w:tc>
        <w:tc>
          <w:tcPr>
            <w:tcW w:w="2977" w:type="dxa"/>
          </w:tcPr>
          <w:p w14:paraId="5F87428A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SZBJYX831</w:t>
            </w:r>
          </w:p>
        </w:tc>
      </w:tr>
      <w:tr w14:paraId="6E01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180F559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5386" w:type="dxa"/>
            <w:shd w:val="clear" w:color="auto" w:fill="auto"/>
            <w:vAlign w:val="top"/>
          </w:tcPr>
          <w:p w14:paraId="673CB45B">
            <w:pPr>
              <w:rPr>
                <w:rFonts w:hint="default"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乐山职业技术学院</w:t>
            </w:r>
          </w:p>
        </w:tc>
        <w:tc>
          <w:tcPr>
            <w:tcW w:w="2977" w:type="dxa"/>
          </w:tcPr>
          <w:p w14:paraId="75F3A423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SZBJYX832</w:t>
            </w:r>
          </w:p>
        </w:tc>
      </w:tr>
      <w:tr w14:paraId="3AA9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44D55E2E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5386" w:type="dxa"/>
            <w:shd w:val="clear" w:color="auto" w:fill="auto"/>
            <w:vAlign w:val="top"/>
          </w:tcPr>
          <w:p w14:paraId="0CF9BCD3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四川财经职业学院</w:t>
            </w:r>
          </w:p>
        </w:tc>
        <w:tc>
          <w:tcPr>
            <w:tcW w:w="2977" w:type="dxa"/>
          </w:tcPr>
          <w:p w14:paraId="006F7D2D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SZBJYX833</w:t>
            </w:r>
          </w:p>
        </w:tc>
      </w:tr>
      <w:tr w14:paraId="64C4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E3654D1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9</w:t>
            </w:r>
          </w:p>
        </w:tc>
        <w:tc>
          <w:tcPr>
            <w:tcW w:w="5386" w:type="dxa"/>
            <w:shd w:val="clear" w:color="auto" w:fill="auto"/>
            <w:vAlign w:val="top"/>
          </w:tcPr>
          <w:p w14:paraId="5E1A9464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四川现代职业学院</w:t>
            </w:r>
          </w:p>
        </w:tc>
        <w:tc>
          <w:tcPr>
            <w:tcW w:w="2977" w:type="dxa"/>
          </w:tcPr>
          <w:p w14:paraId="287A9F4D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SZBJYX834</w:t>
            </w:r>
          </w:p>
        </w:tc>
      </w:tr>
      <w:tr w14:paraId="376F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3130D55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10</w:t>
            </w:r>
          </w:p>
        </w:tc>
        <w:tc>
          <w:tcPr>
            <w:tcW w:w="5386" w:type="dxa"/>
          </w:tcPr>
          <w:p w14:paraId="505968A2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巴中职业技术学院</w:t>
            </w:r>
          </w:p>
        </w:tc>
        <w:tc>
          <w:tcPr>
            <w:tcW w:w="2977" w:type="dxa"/>
          </w:tcPr>
          <w:p w14:paraId="589EF94B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SZBJYX835</w:t>
            </w:r>
          </w:p>
        </w:tc>
      </w:tr>
      <w:tr w14:paraId="0CB1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2F70D9A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5386" w:type="dxa"/>
          </w:tcPr>
          <w:p w14:paraId="01256226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四川西南航空职业学院</w:t>
            </w:r>
          </w:p>
        </w:tc>
        <w:tc>
          <w:tcPr>
            <w:tcW w:w="2977" w:type="dxa"/>
          </w:tcPr>
          <w:p w14:paraId="218C058E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SZBJYX836</w:t>
            </w:r>
          </w:p>
        </w:tc>
      </w:tr>
      <w:tr w14:paraId="122E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7B8612F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12</w:t>
            </w:r>
          </w:p>
        </w:tc>
        <w:tc>
          <w:tcPr>
            <w:tcW w:w="5386" w:type="dxa"/>
          </w:tcPr>
          <w:p w14:paraId="46148700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成都工贸职业技术学院</w:t>
            </w:r>
          </w:p>
        </w:tc>
        <w:tc>
          <w:tcPr>
            <w:tcW w:w="2977" w:type="dxa"/>
          </w:tcPr>
          <w:p w14:paraId="707E8A0E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SZBJYX837</w:t>
            </w:r>
          </w:p>
        </w:tc>
      </w:tr>
      <w:tr w14:paraId="2DDE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DDB3FC9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13</w:t>
            </w:r>
          </w:p>
        </w:tc>
        <w:tc>
          <w:tcPr>
            <w:tcW w:w="5386" w:type="dxa"/>
          </w:tcPr>
          <w:p w14:paraId="5291DBD9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西昌民族幼儿师范高等专科学校</w:t>
            </w:r>
          </w:p>
        </w:tc>
        <w:tc>
          <w:tcPr>
            <w:tcW w:w="2977" w:type="dxa"/>
          </w:tcPr>
          <w:p w14:paraId="3F480723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SZBJYX838</w:t>
            </w:r>
          </w:p>
        </w:tc>
      </w:tr>
      <w:tr w14:paraId="46FA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63A5E4A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14</w:t>
            </w:r>
          </w:p>
        </w:tc>
        <w:tc>
          <w:tcPr>
            <w:tcW w:w="5386" w:type="dxa"/>
          </w:tcPr>
          <w:p w14:paraId="4D865494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眉山药科职业学院</w:t>
            </w:r>
          </w:p>
        </w:tc>
        <w:tc>
          <w:tcPr>
            <w:tcW w:w="2977" w:type="dxa"/>
          </w:tcPr>
          <w:p w14:paraId="32FA684A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SZBJYX839</w:t>
            </w:r>
          </w:p>
        </w:tc>
      </w:tr>
    </w:tbl>
    <w:p w14:paraId="3895B3A8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三、优秀组织者名单</w:t>
      </w:r>
    </w:p>
    <w:tbl>
      <w:tblPr>
        <w:tblStyle w:val="5"/>
        <w:tblW w:w="941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20"/>
        <w:gridCol w:w="1190"/>
        <w:gridCol w:w="2551"/>
      </w:tblGrid>
      <w:tr w14:paraId="00E8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 w14:paraId="6899B16D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820" w:type="dxa"/>
          </w:tcPr>
          <w:p w14:paraId="6634FE2C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1190" w:type="dxa"/>
          </w:tcPr>
          <w:p w14:paraId="68292F91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2551" w:type="dxa"/>
          </w:tcPr>
          <w:p w14:paraId="57890210">
            <w:pPr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证书编号</w:t>
            </w:r>
          </w:p>
        </w:tc>
      </w:tr>
      <w:tr w14:paraId="06FB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E411416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5543467C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成都市教育技术装备管理中心</w:t>
            </w:r>
          </w:p>
        </w:tc>
        <w:tc>
          <w:tcPr>
            <w:tcW w:w="1190" w:type="dxa"/>
            <w:vAlign w:val="center"/>
          </w:tcPr>
          <w:p w14:paraId="60775162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张  慧</w:t>
            </w:r>
          </w:p>
        </w:tc>
        <w:tc>
          <w:tcPr>
            <w:tcW w:w="2551" w:type="dxa"/>
          </w:tcPr>
          <w:p w14:paraId="0B435A67">
            <w:pPr>
              <w:jc w:val="center"/>
              <w:rPr>
                <w:rFonts w:hint="default" w:ascii="黑体" w:hAnsi="黑体" w:eastAsia="仿宋_GB2312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YX001</w:t>
            </w:r>
          </w:p>
        </w:tc>
      </w:tr>
      <w:tr w14:paraId="5E8F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A30364F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1D72AC62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ascii="仿宋_GB2312" w:hAnsi="黑体" w:eastAsia="仿宋_GB2312"/>
                <w:color w:val="auto"/>
                <w:sz w:val="32"/>
                <w:szCs w:val="32"/>
              </w:rPr>
              <w:t>自贡市教育科学研究所</w:t>
            </w:r>
          </w:p>
        </w:tc>
        <w:tc>
          <w:tcPr>
            <w:tcW w:w="1190" w:type="dxa"/>
            <w:vAlign w:val="center"/>
          </w:tcPr>
          <w:p w14:paraId="7674429D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李定国</w:t>
            </w:r>
          </w:p>
        </w:tc>
        <w:tc>
          <w:tcPr>
            <w:tcW w:w="2551" w:type="dxa"/>
          </w:tcPr>
          <w:p w14:paraId="6F65BF67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YX002</w:t>
            </w:r>
          </w:p>
        </w:tc>
      </w:tr>
      <w:tr w14:paraId="3D66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6D2BFCB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2209D2E9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攀枝花市电化教育（技术装备）中心</w:t>
            </w:r>
          </w:p>
        </w:tc>
        <w:tc>
          <w:tcPr>
            <w:tcW w:w="1190" w:type="dxa"/>
            <w:vAlign w:val="center"/>
          </w:tcPr>
          <w:p w14:paraId="29A7BA7E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李  军</w:t>
            </w:r>
          </w:p>
        </w:tc>
        <w:tc>
          <w:tcPr>
            <w:tcW w:w="2551" w:type="dxa"/>
          </w:tcPr>
          <w:p w14:paraId="16311DD5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YX003</w:t>
            </w:r>
          </w:p>
        </w:tc>
      </w:tr>
      <w:tr w14:paraId="0FF3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F67CA12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18724B2A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德阳市教育局</w:t>
            </w:r>
          </w:p>
        </w:tc>
        <w:tc>
          <w:tcPr>
            <w:tcW w:w="1190" w:type="dxa"/>
            <w:vAlign w:val="center"/>
          </w:tcPr>
          <w:p w14:paraId="71C12AFC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苏  建</w:t>
            </w:r>
          </w:p>
        </w:tc>
        <w:tc>
          <w:tcPr>
            <w:tcW w:w="2551" w:type="dxa"/>
          </w:tcPr>
          <w:p w14:paraId="70129AE6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YX004</w:t>
            </w:r>
          </w:p>
        </w:tc>
      </w:tr>
      <w:tr w14:paraId="5360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8302A77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14:paraId="7A52B67A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内江市教育技术装备指导中心</w:t>
            </w:r>
          </w:p>
        </w:tc>
        <w:tc>
          <w:tcPr>
            <w:tcW w:w="1190" w:type="dxa"/>
            <w:vAlign w:val="center"/>
          </w:tcPr>
          <w:p w14:paraId="574A824B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彭  铁</w:t>
            </w:r>
          </w:p>
        </w:tc>
        <w:tc>
          <w:tcPr>
            <w:tcW w:w="2551" w:type="dxa"/>
          </w:tcPr>
          <w:p w14:paraId="70CA4403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YX005</w:t>
            </w:r>
          </w:p>
        </w:tc>
      </w:tr>
      <w:tr w14:paraId="0EAE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A040333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14:paraId="49475760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宜宾市教育信息化指导中心</w:t>
            </w:r>
          </w:p>
        </w:tc>
        <w:tc>
          <w:tcPr>
            <w:tcW w:w="1190" w:type="dxa"/>
            <w:vAlign w:val="center"/>
          </w:tcPr>
          <w:p w14:paraId="4795A3AD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陈  蓉</w:t>
            </w:r>
          </w:p>
        </w:tc>
        <w:tc>
          <w:tcPr>
            <w:tcW w:w="2551" w:type="dxa"/>
          </w:tcPr>
          <w:p w14:paraId="5C67F0B7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YX006</w:t>
            </w:r>
          </w:p>
        </w:tc>
      </w:tr>
      <w:tr w14:paraId="288C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F7C5CDB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14:paraId="692A514C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达州市电化教育与技术装备中心</w:t>
            </w:r>
          </w:p>
        </w:tc>
        <w:tc>
          <w:tcPr>
            <w:tcW w:w="1190" w:type="dxa"/>
            <w:vAlign w:val="center"/>
          </w:tcPr>
          <w:p w14:paraId="63AEAB15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蒲秋文</w:t>
            </w:r>
          </w:p>
        </w:tc>
        <w:tc>
          <w:tcPr>
            <w:tcW w:w="2551" w:type="dxa"/>
          </w:tcPr>
          <w:p w14:paraId="0CDBC103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YX007</w:t>
            </w:r>
          </w:p>
        </w:tc>
      </w:tr>
      <w:tr w14:paraId="4E77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9D37AE7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14:paraId="39E32133">
            <w:pPr>
              <w:rPr>
                <w:rFonts w:ascii="仿宋_GB2312" w:hAnsi="黑体" w:eastAsia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阿坝藏族羌族自治州教育发展中心</w:t>
            </w:r>
          </w:p>
        </w:tc>
        <w:tc>
          <w:tcPr>
            <w:tcW w:w="1190" w:type="dxa"/>
            <w:vAlign w:val="center"/>
          </w:tcPr>
          <w:p w14:paraId="2E350688"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王  建</w:t>
            </w:r>
          </w:p>
        </w:tc>
        <w:tc>
          <w:tcPr>
            <w:tcW w:w="2551" w:type="dxa"/>
          </w:tcPr>
          <w:p w14:paraId="1793C2C0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YX008</w:t>
            </w:r>
          </w:p>
        </w:tc>
      </w:tr>
      <w:tr w14:paraId="216E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636C036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9</w:t>
            </w:r>
          </w:p>
        </w:tc>
        <w:tc>
          <w:tcPr>
            <w:tcW w:w="4820" w:type="dxa"/>
            <w:vAlign w:val="top"/>
          </w:tcPr>
          <w:p w14:paraId="58707503">
            <w:pPr>
              <w:rPr>
                <w:rFonts w:ascii="仿宋_GB2312" w:hAnsi="黑体" w:eastAsia="仿宋_GB2312"/>
                <w:color w:val="auto"/>
                <w:sz w:val="36"/>
                <w:szCs w:val="30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0"/>
              </w:rPr>
              <w:t>四川大学</w:t>
            </w:r>
          </w:p>
        </w:tc>
        <w:tc>
          <w:tcPr>
            <w:tcW w:w="1190" w:type="dxa"/>
            <w:vAlign w:val="center"/>
          </w:tcPr>
          <w:p w14:paraId="6BAA100C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林  祎</w:t>
            </w:r>
          </w:p>
        </w:tc>
        <w:tc>
          <w:tcPr>
            <w:tcW w:w="2551" w:type="dxa"/>
          </w:tcPr>
          <w:p w14:paraId="71ADD9BA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YX009</w:t>
            </w:r>
          </w:p>
        </w:tc>
      </w:tr>
      <w:tr w14:paraId="484F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1AC879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10</w:t>
            </w:r>
          </w:p>
        </w:tc>
        <w:tc>
          <w:tcPr>
            <w:tcW w:w="4820" w:type="dxa"/>
            <w:vAlign w:val="top"/>
          </w:tcPr>
          <w:p w14:paraId="73B6D573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西南交通大学</w:t>
            </w:r>
          </w:p>
        </w:tc>
        <w:tc>
          <w:tcPr>
            <w:tcW w:w="1190" w:type="dxa"/>
            <w:vAlign w:val="center"/>
          </w:tcPr>
          <w:p w14:paraId="6C4B80E4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梁慧颖</w:t>
            </w:r>
          </w:p>
        </w:tc>
        <w:tc>
          <w:tcPr>
            <w:tcW w:w="2551" w:type="dxa"/>
          </w:tcPr>
          <w:p w14:paraId="0C281E9C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YX010</w:t>
            </w:r>
          </w:p>
        </w:tc>
      </w:tr>
      <w:tr w14:paraId="2165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FCD8F13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4820" w:type="dxa"/>
            <w:vAlign w:val="top"/>
          </w:tcPr>
          <w:p w14:paraId="3823F63E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西华大学</w:t>
            </w:r>
          </w:p>
        </w:tc>
        <w:tc>
          <w:tcPr>
            <w:tcW w:w="1190" w:type="dxa"/>
            <w:vAlign w:val="center"/>
          </w:tcPr>
          <w:p w14:paraId="221FFD7C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吴  颖</w:t>
            </w:r>
          </w:p>
        </w:tc>
        <w:tc>
          <w:tcPr>
            <w:tcW w:w="2551" w:type="dxa"/>
          </w:tcPr>
          <w:p w14:paraId="12A1CEEC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YX011</w:t>
            </w:r>
          </w:p>
        </w:tc>
      </w:tr>
      <w:tr w14:paraId="3CBB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C9D960C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12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564F519F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西南医科大学</w:t>
            </w:r>
          </w:p>
        </w:tc>
        <w:tc>
          <w:tcPr>
            <w:tcW w:w="1190" w:type="dxa"/>
            <w:vAlign w:val="center"/>
          </w:tcPr>
          <w:p w14:paraId="30B3E5D5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潘  宏</w:t>
            </w:r>
          </w:p>
        </w:tc>
        <w:tc>
          <w:tcPr>
            <w:tcW w:w="2551" w:type="dxa"/>
          </w:tcPr>
          <w:p w14:paraId="4996139B">
            <w:pPr>
              <w:jc w:val="center"/>
              <w:rPr>
                <w:rFonts w:hint="default" w:ascii="黑体" w:hAnsi="黑体" w:eastAsia="黑体"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YX012</w:t>
            </w:r>
          </w:p>
        </w:tc>
      </w:tr>
      <w:tr w14:paraId="6B18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6FDF1C8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13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5F839DF4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成都体育学院</w:t>
            </w:r>
          </w:p>
        </w:tc>
        <w:tc>
          <w:tcPr>
            <w:tcW w:w="1190" w:type="dxa"/>
            <w:vAlign w:val="center"/>
          </w:tcPr>
          <w:p w14:paraId="4D23B42B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蔡虹波</w:t>
            </w:r>
          </w:p>
        </w:tc>
        <w:tc>
          <w:tcPr>
            <w:tcW w:w="2551" w:type="dxa"/>
          </w:tcPr>
          <w:p w14:paraId="1E28A2A4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YX013</w:t>
            </w:r>
          </w:p>
        </w:tc>
      </w:tr>
      <w:tr w14:paraId="510A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618FD61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14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42C3DBF0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西南财经大学天府学院</w:t>
            </w:r>
          </w:p>
        </w:tc>
        <w:tc>
          <w:tcPr>
            <w:tcW w:w="1190" w:type="dxa"/>
            <w:vAlign w:val="center"/>
          </w:tcPr>
          <w:p w14:paraId="09AD47DE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黑体" w:eastAsia="仿宋_GB2312"/>
                <w:color w:val="auto"/>
                <w:sz w:val="32"/>
                <w:szCs w:val="32"/>
              </w:rPr>
              <w:t>王东晖</w:t>
            </w:r>
          </w:p>
        </w:tc>
        <w:tc>
          <w:tcPr>
            <w:tcW w:w="2551" w:type="dxa"/>
          </w:tcPr>
          <w:p w14:paraId="5DFF5A69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YX014</w:t>
            </w:r>
          </w:p>
        </w:tc>
      </w:tr>
      <w:tr w14:paraId="0372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AAC8936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15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69F5F35D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乐山职业技术学院</w:t>
            </w:r>
          </w:p>
        </w:tc>
        <w:tc>
          <w:tcPr>
            <w:tcW w:w="1190" w:type="dxa"/>
            <w:vAlign w:val="center"/>
          </w:tcPr>
          <w:p w14:paraId="052FE737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杨  岍</w:t>
            </w:r>
          </w:p>
        </w:tc>
        <w:tc>
          <w:tcPr>
            <w:tcW w:w="2551" w:type="dxa"/>
          </w:tcPr>
          <w:p w14:paraId="67EBF492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YX015</w:t>
            </w:r>
          </w:p>
        </w:tc>
      </w:tr>
      <w:tr w14:paraId="3BD3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8403ED7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16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463C87FB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四川财经职业学院</w:t>
            </w:r>
          </w:p>
        </w:tc>
        <w:tc>
          <w:tcPr>
            <w:tcW w:w="1190" w:type="dxa"/>
            <w:vAlign w:val="center"/>
          </w:tcPr>
          <w:p w14:paraId="3BACD6E3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陈  娟</w:t>
            </w:r>
          </w:p>
        </w:tc>
        <w:tc>
          <w:tcPr>
            <w:tcW w:w="2551" w:type="dxa"/>
          </w:tcPr>
          <w:p w14:paraId="41FED457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YX016</w:t>
            </w:r>
          </w:p>
        </w:tc>
      </w:tr>
      <w:tr w14:paraId="326B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AC3A640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17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4F791F61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四川现代职业学院</w:t>
            </w:r>
          </w:p>
        </w:tc>
        <w:tc>
          <w:tcPr>
            <w:tcW w:w="1190" w:type="dxa"/>
            <w:vAlign w:val="center"/>
          </w:tcPr>
          <w:p w14:paraId="7D0DCDAD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李  成</w:t>
            </w:r>
          </w:p>
        </w:tc>
        <w:tc>
          <w:tcPr>
            <w:tcW w:w="2551" w:type="dxa"/>
          </w:tcPr>
          <w:p w14:paraId="0F825BFF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YX017</w:t>
            </w:r>
          </w:p>
        </w:tc>
      </w:tr>
      <w:tr w14:paraId="29B4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FA61778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18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79466C8A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巴中职业技术学院</w:t>
            </w:r>
          </w:p>
        </w:tc>
        <w:tc>
          <w:tcPr>
            <w:tcW w:w="1190" w:type="dxa"/>
            <w:vAlign w:val="center"/>
          </w:tcPr>
          <w:p w14:paraId="67C766E6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马雨兰</w:t>
            </w:r>
          </w:p>
        </w:tc>
        <w:tc>
          <w:tcPr>
            <w:tcW w:w="2551" w:type="dxa"/>
          </w:tcPr>
          <w:p w14:paraId="7DA82525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YX018</w:t>
            </w:r>
          </w:p>
        </w:tc>
      </w:tr>
      <w:tr w14:paraId="36BB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A0CE87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19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59F1481B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四川西南航空职业学院</w:t>
            </w:r>
          </w:p>
        </w:tc>
        <w:tc>
          <w:tcPr>
            <w:tcW w:w="1190" w:type="dxa"/>
            <w:vAlign w:val="center"/>
          </w:tcPr>
          <w:p w14:paraId="7101DFC0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甘  莉</w:t>
            </w:r>
          </w:p>
        </w:tc>
        <w:tc>
          <w:tcPr>
            <w:tcW w:w="2551" w:type="dxa"/>
          </w:tcPr>
          <w:p w14:paraId="1C35690E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YX019</w:t>
            </w:r>
          </w:p>
        </w:tc>
      </w:tr>
      <w:tr w14:paraId="1719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B482C9F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20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43CF68BF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成都工贸职业技术学院</w:t>
            </w:r>
          </w:p>
        </w:tc>
        <w:tc>
          <w:tcPr>
            <w:tcW w:w="1190" w:type="dxa"/>
            <w:vAlign w:val="center"/>
          </w:tcPr>
          <w:p w14:paraId="6B726BD8">
            <w:pPr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杨  丽</w:t>
            </w:r>
          </w:p>
        </w:tc>
        <w:tc>
          <w:tcPr>
            <w:tcW w:w="2551" w:type="dxa"/>
          </w:tcPr>
          <w:p w14:paraId="2D0E7611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YX020</w:t>
            </w:r>
          </w:p>
        </w:tc>
      </w:tr>
      <w:tr w14:paraId="0325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0DF881F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21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6D6E2A3F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西昌民族幼儿师范高等专科学校</w:t>
            </w:r>
          </w:p>
        </w:tc>
        <w:tc>
          <w:tcPr>
            <w:tcW w:w="1190" w:type="dxa"/>
            <w:vAlign w:val="center"/>
          </w:tcPr>
          <w:p w14:paraId="25AE7B96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陶彦孜</w:t>
            </w:r>
          </w:p>
        </w:tc>
        <w:tc>
          <w:tcPr>
            <w:tcW w:w="2551" w:type="dxa"/>
          </w:tcPr>
          <w:p w14:paraId="6DC90859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YX021</w:t>
            </w:r>
          </w:p>
        </w:tc>
      </w:tr>
      <w:tr w14:paraId="7288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925B0CC"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22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7C43CA81">
            <w:pPr>
              <w:rPr>
                <w:rFonts w:ascii="仿宋_GB2312" w:hAnsi="黑体" w:eastAsia="仿宋_GB2312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眉山药科职业学院</w:t>
            </w:r>
          </w:p>
        </w:tc>
        <w:tc>
          <w:tcPr>
            <w:tcW w:w="1190" w:type="dxa"/>
            <w:vAlign w:val="center"/>
          </w:tcPr>
          <w:p w14:paraId="7BE5CA67">
            <w:pPr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李巧云</w:t>
            </w:r>
          </w:p>
        </w:tc>
        <w:tc>
          <w:tcPr>
            <w:tcW w:w="2551" w:type="dxa"/>
          </w:tcPr>
          <w:p w14:paraId="40AC7547"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</w:rPr>
              <w:t>JSHD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28"/>
                <w:lang w:val="en-US" w:eastAsia="zh-CN"/>
              </w:rPr>
              <w:t>YX022</w:t>
            </w:r>
          </w:p>
        </w:tc>
      </w:tr>
    </w:tbl>
    <w:p w14:paraId="485BACA7">
      <w:pPr>
        <w:rPr>
          <w:rFonts w:ascii="黑体" w:hAnsi="黑体" w:eastAsia="黑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83157-18B8-438A-80BE-4D846A44F5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83C489-1F03-458C-93A1-DD44C6F951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9D4F4B-B579-4A5B-9785-C74807A43AB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8F7D26-9437-4A13-A26F-6B065144AD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8B"/>
    <w:rsid w:val="000114A7"/>
    <w:rsid w:val="00063C35"/>
    <w:rsid w:val="00066E49"/>
    <w:rsid w:val="0007540D"/>
    <w:rsid w:val="001055CF"/>
    <w:rsid w:val="001A5BA6"/>
    <w:rsid w:val="001A5E64"/>
    <w:rsid w:val="00200E98"/>
    <w:rsid w:val="00203749"/>
    <w:rsid w:val="00204B5C"/>
    <w:rsid w:val="00266296"/>
    <w:rsid w:val="002B1A26"/>
    <w:rsid w:val="002C0954"/>
    <w:rsid w:val="002D3BB4"/>
    <w:rsid w:val="00344A7A"/>
    <w:rsid w:val="00353A96"/>
    <w:rsid w:val="003675E1"/>
    <w:rsid w:val="003933C3"/>
    <w:rsid w:val="00401F56"/>
    <w:rsid w:val="0040548B"/>
    <w:rsid w:val="00427EE4"/>
    <w:rsid w:val="0043565E"/>
    <w:rsid w:val="004A5834"/>
    <w:rsid w:val="004F56CB"/>
    <w:rsid w:val="00516CD5"/>
    <w:rsid w:val="005609DA"/>
    <w:rsid w:val="005746F1"/>
    <w:rsid w:val="005C76FB"/>
    <w:rsid w:val="005F1E92"/>
    <w:rsid w:val="006100DA"/>
    <w:rsid w:val="0062758F"/>
    <w:rsid w:val="006521C7"/>
    <w:rsid w:val="006C7BA2"/>
    <w:rsid w:val="006E1FA9"/>
    <w:rsid w:val="006F2007"/>
    <w:rsid w:val="006F66C5"/>
    <w:rsid w:val="00711A28"/>
    <w:rsid w:val="00747D14"/>
    <w:rsid w:val="007774F2"/>
    <w:rsid w:val="007B08F0"/>
    <w:rsid w:val="007B1C63"/>
    <w:rsid w:val="00802E70"/>
    <w:rsid w:val="0084592F"/>
    <w:rsid w:val="00885804"/>
    <w:rsid w:val="008869A5"/>
    <w:rsid w:val="00903A7B"/>
    <w:rsid w:val="00904F43"/>
    <w:rsid w:val="009370B3"/>
    <w:rsid w:val="00953E29"/>
    <w:rsid w:val="009D4C1D"/>
    <w:rsid w:val="009F7683"/>
    <w:rsid w:val="00AB0AEA"/>
    <w:rsid w:val="00AB6F1C"/>
    <w:rsid w:val="00B648A1"/>
    <w:rsid w:val="00B819E0"/>
    <w:rsid w:val="00B82918"/>
    <w:rsid w:val="00BA5B6A"/>
    <w:rsid w:val="00CA2949"/>
    <w:rsid w:val="00CB0B98"/>
    <w:rsid w:val="00CB66CD"/>
    <w:rsid w:val="00D4112C"/>
    <w:rsid w:val="00D55220"/>
    <w:rsid w:val="00DE252E"/>
    <w:rsid w:val="00E025D7"/>
    <w:rsid w:val="00E261B3"/>
    <w:rsid w:val="00E72009"/>
    <w:rsid w:val="00E733DC"/>
    <w:rsid w:val="00E83F5A"/>
    <w:rsid w:val="00E943BC"/>
    <w:rsid w:val="00EC0F29"/>
    <w:rsid w:val="00EE5D04"/>
    <w:rsid w:val="00EE76DA"/>
    <w:rsid w:val="00F16CE1"/>
    <w:rsid w:val="00F44632"/>
    <w:rsid w:val="00FB60E9"/>
    <w:rsid w:val="00FE03B0"/>
    <w:rsid w:val="1955064B"/>
    <w:rsid w:val="19FB5999"/>
    <w:rsid w:val="24A85EE5"/>
    <w:rsid w:val="41E64357"/>
    <w:rsid w:val="425D52A3"/>
    <w:rsid w:val="4F5125F7"/>
    <w:rsid w:val="69367726"/>
    <w:rsid w:val="73C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927</Characters>
  <Lines>10</Lines>
  <Paragraphs>3</Paragraphs>
  <TotalTime>6</TotalTime>
  <ScaleCrop>false</ScaleCrop>
  <LinksUpToDate>false</LinksUpToDate>
  <CharactersWithSpaces>941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2023-10-09T08:16:00Z</dcterms:created>
  <dc:creator>四川教育网</dc:creator>
  <cp:lastModifiedBy>胡建伟</cp:lastModifiedBy>
  <cp:lastPrinted>2024-10-12T06:42:00Z</cp:lastPrinted>
  <dcterms:modified xsi:type="dcterms:W3CDTF">2025-10-22T09:26:57Z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eyJoZGlkIjoiZGY0Njk5ZTEwM2Q1NDJiZWU5YWQ0Y2M3MGU1NDBkOTYiLCJ1c2VySWQiOiIxNjQ2MjQ4NjIyIn0=</vt:lpwstr>
  </property>
  <property fmtid="{D5CDD505-2E9C-101B-9397-08002B2CF9AE}" pid="3" name="KSOProductBuildVer">
    <vt:lpwstr>2052-12.1.0.23125</vt:lpwstr>
  </property>
  <property fmtid="{D5CDD505-2E9C-101B-9397-08002B2CF9AE}" pid="4" name="ICV">
    <vt:lpwstr>63363D0538CA4BCE9B4B61822B2ED3B6_13</vt:lpwstr>
  </property>
</Properties>
</file>